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568" w14:textId="77777777" w:rsidR="0030553C" w:rsidRPr="004162C5" w:rsidRDefault="00226446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Отчет о</w:t>
      </w:r>
      <w:r w:rsidR="0030553C" w:rsidRPr="004162C5">
        <w:rPr>
          <w:rFonts w:ascii="Arial" w:hAnsi="Arial" w:cs="Arial"/>
          <w:b/>
          <w:sz w:val="28"/>
          <w:szCs w:val="28"/>
        </w:rPr>
        <w:t xml:space="preserve"> </w:t>
      </w:r>
      <w:r w:rsidR="00557E7B" w:rsidRPr="004162C5">
        <w:rPr>
          <w:rFonts w:ascii="Arial" w:hAnsi="Arial" w:cs="Arial"/>
          <w:b/>
          <w:sz w:val="28"/>
          <w:szCs w:val="28"/>
        </w:rPr>
        <w:t xml:space="preserve">проделанной </w:t>
      </w:r>
      <w:r w:rsidRPr="004162C5">
        <w:rPr>
          <w:rFonts w:ascii="Arial" w:hAnsi="Arial" w:cs="Arial"/>
          <w:b/>
          <w:sz w:val="28"/>
          <w:szCs w:val="28"/>
        </w:rPr>
        <w:t>работе</w:t>
      </w:r>
      <w:r w:rsidR="00096E20" w:rsidRPr="004162C5">
        <w:rPr>
          <w:rFonts w:ascii="Arial" w:hAnsi="Arial" w:cs="Arial"/>
          <w:b/>
          <w:sz w:val="28"/>
          <w:szCs w:val="28"/>
        </w:rPr>
        <w:t xml:space="preserve"> </w:t>
      </w:r>
      <w:r w:rsidR="00263FE7" w:rsidRPr="004162C5">
        <w:rPr>
          <w:rFonts w:ascii="Arial" w:hAnsi="Arial" w:cs="Arial"/>
          <w:b/>
          <w:sz w:val="28"/>
          <w:szCs w:val="28"/>
        </w:rPr>
        <w:t>по проекту «</w:t>
      </w:r>
      <w:r w:rsidR="004162C5">
        <w:rPr>
          <w:rFonts w:ascii="Arial" w:hAnsi="Arial" w:cs="Arial"/>
          <w:b/>
          <w:sz w:val="28"/>
          <w:szCs w:val="28"/>
        </w:rPr>
        <w:t>Справочники трудоемкости работ»</w:t>
      </w:r>
    </w:p>
    <w:p w14:paraId="252E4DDB" w14:textId="77777777"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7C6D9170" w14:textId="77777777" w:rsidR="0030553C" w:rsidRPr="00263FE7" w:rsidRDefault="00226446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автоматизированный </w:t>
      </w:r>
      <w:r w:rsidR="008A5016" w:rsidRPr="00263FE7">
        <w:rPr>
          <w:rFonts w:ascii="Arial" w:hAnsi="Arial" w:cs="Arial"/>
          <w:sz w:val="24"/>
          <w:szCs w:val="24"/>
        </w:rPr>
        <w:t xml:space="preserve">парсинг </w:t>
      </w:r>
      <w:r w:rsidR="00263FE7">
        <w:rPr>
          <w:rFonts w:ascii="Arial" w:hAnsi="Arial" w:cs="Arial"/>
          <w:sz w:val="24"/>
          <w:szCs w:val="24"/>
        </w:rPr>
        <w:t xml:space="preserve">переданных </w:t>
      </w:r>
      <w:r w:rsidR="00096E20" w:rsidRPr="00263FE7">
        <w:rPr>
          <w:rFonts w:ascii="Arial" w:hAnsi="Arial" w:cs="Arial"/>
          <w:sz w:val="24"/>
          <w:szCs w:val="24"/>
          <w:lang w:val="en-US"/>
        </w:rPr>
        <w:t>CSV</w:t>
      </w:r>
      <w:r w:rsidR="00096E20" w:rsidRPr="00263FE7">
        <w:rPr>
          <w:rFonts w:ascii="Arial" w:hAnsi="Arial" w:cs="Arial"/>
          <w:sz w:val="24"/>
          <w:szCs w:val="24"/>
        </w:rPr>
        <w:t xml:space="preserve"> и </w:t>
      </w:r>
      <w:r w:rsidR="008A5016" w:rsidRPr="00263FE7">
        <w:rPr>
          <w:rFonts w:ascii="Arial" w:hAnsi="Arial" w:cs="Arial"/>
          <w:sz w:val="24"/>
          <w:szCs w:val="24"/>
          <w:lang w:val="en-US"/>
        </w:rPr>
        <w:t>XML</w:t>
      </w:r>
      <w:r w:rsidR="008A5016" w:rsidRPr="00263FE7">
        <w:rPr>
          <w:rFonts w:ascii="Arial" w:hAnsi="Arial" w:cs="Arial"/>
          <w:sz w:val="24"/>
          <w:szCs w:val="24"/>
        </w:rPr>
        <w:t xml:space="preserve"> файлов с заказ-нарядами. </w:t>
      </w:r>
      <w:r w:rsidR="00263FE7">
        <w:rPr>
          <w:rFonts w:ascii="Arial" w:hAnsi="Arial" w:cs="Arial"/>
          <w:sz w:val="24"/>
          <w:szCs w:val="24"/>
        </w:rPr>
        <w:t>И</w:t>
      </w:r>
      <w:r w:rsidR="00263FE7" w:rsidRPr="00263FE7">
        <w:rPr>
          <w:rFonts w:ascii="Arial" w:hAnsi="Arial" w:cs="Arial"/>
          <w:sz w:val="24"/>
          <w:szCs w:val="24"/>
        </w:rPr>
        <w:t xml:space="preserve">з них </w:t>
      </w:r>
      <w:r w:rsidR="00263FE7">
        <w:rPr>
          <w:rFonts w:ascii="Arial" w:hAnsi="Arial" w:cs="Arial"/>
          <w:sz w:val="24"/>
          <w:szCs w:val="24"/>
        </w:rPr>
        <w:t>в</w:t>
      </w:r>
      <w:r w:rsidR="008A5016" w:rsidRPr="00263FE7">
        <w:rPr>
          <w:rFonts w:ascii="Arial" w:hAnsi="Arial" w:cs="Arial"/>
          <w:sz w:val="24"/>
          <w:szCs w:val="24"/>
        </w:rPr>
        <w:t>ыдел</w:t>
      </w:r>
      <w:r w:rsidR="00263FE7">
        <w:rPr>
          <w:rFonts w:ascii="Arial" w:hAnsi="Arial" w:cs="Arial"/>
          <w:sz w:val="24"/>
          <w:szCs w:val="24"/>
        </w:rPr>
        <w:t>ены</w:t>
      </w:r>
      <w:r w:rsidR="008A5016" w:rsidRPr="00263FE7">
        <w:rPr>
          <w:rFonts w:ascii="Arial" w:hAnsi="Arial" w:cs="Arial"/>
          <w:sz w:val="24"/>
          <w:szCs w:val="24"/>
        </w:rPr>
        <w:t xml:space="preserve"> необходимые для последующего анализа данные – списки использованных 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 и нормо-часы работ для каждого такого списка</w:t>
      </w:r>
      <w:r w:rsidR="0030553C" w:rsidRPr="00263FE7">
        <w:rPr>
          <w:rFonts w:ascii="Arial" w:hAnsi="Arial" w:cs="Arial"/>
          <w:sz w:val="24"/>
          <w:szCs w:val="24"/>
        </w:rPr>
        <w:t>.</w:t>
      </w:r>
    </w:p>
    <w:p w14:paraId="12716F73" w14:textId="77777777" w:rsidR="0030553C" w:rsidRPr="00263FE7" w:rsidRDefault="0030553C" w:rsidP="00672203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4CD48B3" w14:textId="77777777"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Проделан а</w:t>
      </w:r>
      <w:r w:rsidR="008A5016" w:rsidRPr="00263FE7">
        <w:rPr>
          <w:rFonts w:ascii="Arial" w:hAnsi="Arial" w:cs="Arial"/>
          <w:sz w:val="24"/>
          <w:szCs w:val="24"/>
        </w:rPr>
        <w:t>нализ</w:t>
      </w:r>
      <w:r w:rsidRPr="00263FE7">
        <w:rPr>
          <w:rFonts w:ascii="Arial" w:hAnsi="Arial" w:cs="Arial"/>
          <w:sz w:val="24"/>
          <w:szCs w:val="24"/>
        </w:rPr>
        <w:t xml:space="preserve"> полученных данных</w:t>
      </w:r>
      <w:r w:rsidR="008A5016" w:rsidRPr="00263FE7">
        <w:rPr>
          <w:rFonts w:ascii="Arial" w:hAnsi="Arial" w:cs="Arial"/>
          <w:sz w:val="24"/>
          <w:szCs w:val="24"/>
        </w:rPr>
        <w:t xml:space="preserve"> – частота использования деталей, важность </w:t>
      </w:r>
      <w:r w:rsidR="00E875D9" w:rsidRPr="00263FE7">
        <w:rPr>
          <w:rFonts w:ascii="Arial" w:hAnsi="Arial" w:cs="Arial"/>
          <w:sz w:val="24"/>
          <w:szCs w:val="24"/>
        </w:rPr>
        <w:t>каждой детали</w:t>
      </w:r>
      <w:r w:rsidR="00C71E79" w:rsidRPr="00263FE7">
        <w:rPr>
          <w:rFonts w:ascii="Arial" w:hAnsi="Arial" w:cs="Arial"/>
          <w:sz w:val="24"/>
          <w:szCs w:val="24"/>
        </w:rPr>
        <w:t xml:space="preserve">, соответствие имен и управляющих номеров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162C5">
        <w:rPr>
          <w:rFonts w:ascii="Arial" w:hAnsi="Arial" w:cs="Arial"/>
          <w:sz w:val="24"/>
          <w:szCs w:val="24"/>
        </w:rPr>
        <w:t>, распределение запасных частей из заказ-нарядов</w:t>
      </w:r>
      <w:r w:rsidR="00E875D9" w:rsidRPr="00263FE7">
        <w:rPr>
          <w:rFonts w:ascii="Arial" w:hAnsi="Arial" w:cs="Arial"/>
          <w:sz w:val="24"/>
          <w:szCs w:val="24"/>
        </w:rPr>
        <w:t xml:space="preserve"> </w:t>
      </w:r>
      <w:r w:rsidR="004162C5">
        <w:rPr>
          <w:rFonts w:ascii="Arial" w:hAnsi="Arial" w:cs="Arial"/>
          <w:sz w:val="24"/>
          <w:szCs w:val="24"/>
        </w:rPr>
        <w:t xml:space="preserve">по диапазонам в зависимости от количества работ </w:t>
      </w:r>
      <w:r w:rsidR="00E875D9" w:rsidRPr="00263FE7">
        <w:rPr>
          <w:rFonts w:ascii="Arial" w:hAnsi="Arial" w:cs="Arial"/>
          <w:sz w:val="24"/>
          <w:szCs w:val="24"/>
        </w:rPr>
        <w:t>и другая статистика</w:t>
      </w:r>
      <w:r w:rsidR="008A5016" w:rsidRPr="00263FE7">
        <w:rPr>
          <w:rFonts w:ascii="Arial" w:hAnsi="Arial" w:cs="Arial"/>
          <w:sz w:val="24"/>
          <w:szCs w:val="24"/>
        </w:rPr>
        <w:t>.</w:t>
      </w:r>
      <w:r w:rsidRPr="00263FE7">
        <w:rPr>
          <w:rFonts w:ascii="Arial" w:hAnsi="Arial" w:cs="Arial"/>
          <w:sz w:val="24"/>
          <w:szCs w:val="24"/>
        </w:rPr>
        <w:t xml:space="preserve"> Анализ автоматизирован.</w:t>
      </w:r>
    </w:p>
    <w:p w14:paraId="726ABE29" w14:textId="77777777"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40E2183" w14:textId="77777777"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Организовано автоматическое с</w:t>
      </w:r>
      <w:r w:rsidR="008A5016" w:rsidRPr="00263FE7">
        <w:rPr>
          <w:rFonts w:ascii="Arial" w:hAnsi="Arial" w:cs="Arial"/>
          <w:sz w:val="24"/>
          <w:szCs w:val="24"/>
        </w:rPr>
        <w:t>озда</w:t>
      </w:r>
      <w:r w:rsidRPr="00263FE7">
        <w:rPr>
          <w:rFonts w:ascii="Arial" w:hAnsi="Arial" w:cs="Arial"/>
          <w:sz w:val="24"/>
          <w:szCs w:val="24"/>
        </w:rPr>
        <w:t>ние</w:t>
      </w:r>
      <w:r w:rsidR="008A5016" w:rsidRPr="00263FE7">
        <w:rPr>
          <w:rFonts w:ascii="Arial" w:hAnsi="Arial" w:cs="Arial"/>
          <w:sz w:val="24"/>
          <w:szCs w:val="24"/>
        </w:rPr>
        <w:t xml:space="preserve"> полн</w:t>
      </w:r>
      <w:r w:rsidRPr="00263FE7">
        <w:rPr>
          <w:rFonts w:ascii="Arial" w:hAnsi="Arial" w:cs="Arial"/>
          <w:sz w:val="24"/>
          <w:szCs w:val="24"/>
        </w:rPr>
        <w:t>ого</w:t>
      </w:r>
      <w:r w:rsidR="008A5016" w:rsidRPr="00263FE7">
        <w:rPr>
          <w:rFonts w:ascii="Arial" w:hAnsi="Arial" w:cs="Arial"/>
          <w:sz w:val="24"/>
          <w:szCs w:val="24"/>
        </w:rPr>
        <w:t xml:space="preserve"> справочник</w:t>
      </w:r>
      <w:r w:rsidRPr="00263FE7">
        <w:rPr>
          <w:rFonts w:ascii="Arial" w:hAnsi="Arial" w:cs="Arial"/>
          <w:sz w:val="24"/>
          <w:szCs w:val="24"/>
        </w:rPr>
        <w:t>а</w:t>
      </w:r>
      <w:r w:rsidR="008A5016" w:rsidRPr="00263FE7">
        <w:rPr>
          <w:rFonts w:ascii="Arial" w:hAnsi="Arial" w:cs="Arial"/>
          <w:sz w:val="24"/>
          <w:szCs w:val="24"/>
        </w:rPr>
        <w:t xml:space="preserve"> трудоемкости, состоящ</w:t>
      </w:r>
      <w:r w:rsidRPr="00263FE7">
        <w:rPr>
          <w:rFonts w:ascii="Arial" w:hAnsi="Arial" w:cs="Arial"/>
          <w:sz w:val="24"/>
          <w:szCs w:val="24"/>
        </w:rPr>
        <w:t>его</w:t>
      </w:r>
      <w:r w:rsidR="008A5016" w:rsidRPr="00263FE7">
        <w:rPr>
          <w:rFonts w:ascii="Arial" w:hAnsi="Arial" w:cs="Arial"/>
          <w:sz w:val="24"/>
          <w:szCs w:val="24"/>
        </w:rPr>
        <w:t xml:space="preserve"> из </w:t>
      </w:r>
      <w:r w:rsidR="00E875D9" w:rsidRPr="00263FE7">
        <w:rPr>
          <w:rFonts w:ascii="Arial" w:hAnsi="Arial" w:cs="Arial"/>
          <w:sz w:val="24"/>
          <w:szCs w:val="24"/>
        </w:rPr>
        <w:t xml:space="preserve">уникальных </w:t>
      </w:r>
      <w:r w:rsidR="008A5016" w:rsidRPr="00263FE7">
        <w:rPr>
          <w:rFonts w:ascii="Arial" w:hAnsi="Arial" w:cs="Arial"/>
          <w:sz w:val="24"/>
          <w:szCs w:val="24"/>
        </w:rPr>
        <w:t xml:space="preserve">наборов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, которым </w:t>
      </w:r>
      <w:r w:rsidR="00E875D9" w:rsidRPr="00263FE7">
        <w:rPr>
          <w:rFonts w:ascii="Arial" w:hAnsi="Arial" w:cs="Arial"/>
          <w:sz w:val="24"/>
          <w:szCs w:val="24"/>
        </w:rPr>
        <w:t xml:space="preserve">однозначно </w:t>
      </w:r>
      <w:r w:rsidR="008A5016" w:rsidRPr="00263FE7">
        <w:rPr>
          <w:rFonts w:ascii="Arial" w:hAnsi="Arial" w:cs="Arial"/>
          <w:sz w:val="24"/>
          <w:szCs w:val="24"/>
        </w:rPr>
        <w:t>соответствует количество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E875D9" w:rsidRPr="00263FE7">
        <w:rPr>
          <w:rFonts w:ascii="Arial" w:hAnsi="Arial" w:cs="Arial"/>
          <w:sz w:val="24"/>
          <w:szCs w:val="24"/>
        </w:rPr>
        <w:t xml:space="preserve"> работ</w:t>
      </w:r>
      <w:r w:rsidR="008A5016" w:rsidRPr="00263FE7">
        <w:rPr>
          <w:rFonts w:ascii="Arial" w:hAnsi="Arial" w:cs="Arial"/>
          <w:sz w:val="24"/>
          <w:szCs w:val="24"/>
        </w:rPr>
        <w:t>.</w:t>
      </w:r>
    </w:p>
    <w:p w14:paraId="2D284062" w14:textId="77777777"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C3AC65D" w14:textId="77777777"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 расчета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Pr="00263FE7">
        <w:rPr>
          <w:rFonts w:ascii="Arial" w:hAnsi="Arial" w:cs="Arial"/>
          <w:sz w:val="24"/>
          <w:szCs w:val="24"/>
        </w:rPr>
        <w:t xml:space="preserve"> по справочнику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14:paraId="75D8EB06" w14:textId="77777777"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DBD2E28" w14:textId="77777777"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Организована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автоматизированная </w:t>
      </w:r>
      <w:r w:rsidRPr="00263FE7">
        <w:rPr>
          <w:rFonts w:ascii="Arial" w:hAnsi="Arial" w:cs="Arial"/>
          <w:sz w:val="24"/>
          <w:szCs w:val="24"/>
        </w:rPr>
        <w:t>проверка справочника на всех имеющихся данных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14:paraId="7DA07A70" w14:textId="77777777"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0860696" w14:textId="77777777" w:rsidR="002454C4" w:rsidRDefault="00E94C5A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</w:t>
      </w:r>
      <w:r w:rsidR="00096E20" w:rsidRPr="00263FE7">
        <w:rPr>
          <w:rFonts w:ascii="Arial" w:hAnsi="Arial" w:cs="Arial"/>
          <w:sz w:val="24"/>
          <w:szCs w:val="24"/>
        </w:rPr>
        <w:t xml:space="preserve"> созда</w:t>
      </w:r>
      <w:r w:rsidRPr="00263FE7">
        <w:rPr>
          <w:rFonts w:ascii="Arial" w:hAnsi="Arial" w:cs="Arial"/>
          <w:sz w:val="24"/>
          <w:szCs w:val="24"/>
        </w:rPr>
        <w:t>ния</w:t>
      </w:r>
      <w:r w:rsidR="00096E20" w:rsidRPr="00263FE7">
        <w:rPr>
          <w:rFonts w:ascii="Arial" w:hAnsi="Arial" w:cs="Arial"/>
          <w:sz w:val="24"/>
          <w:szCs w:val="24"/>
        </w:rPr>
        <w:t xml:space="preserve"> </w:t>
      </w:r>
      <w:r w:rsidR="008A5016" w:rsidRPr="00263FE7">
        <w:rPr>
          <w:rFonts w:ascii="Arial" w:hAnsi="Arial" w:cs="Arial"/>
          <w:sz w:val="24"/>
          <w:szCs w:val="24"/>
        </w:rPr>
        <w:t>упр</w:t>
      </w:r>
      <w:r w:rsidR="00E875D9" w:rsidRPr="00263FE7">
        <w:rPr>
          <w:rFonts w:ascii="Arial" w:hAnsi="Arial" w:cs="Arial"/>
          <w:sz w:val="24"/>
          <w:szCs w:val="24"/>
        </w:rPr>
        <w:t>ощен</w:t>
      </w:r>
      <w:r w:rsidR="00096E20" w:rsidRPr="00263FE7">
        <w:rPr>
          <w:rFonts w:ascii="Arial" w:hAnsi="Arial" w:cs="Arial"/>
          <w:sz w:val="24"/>
          <w:szCs w:val="24"/>
        </w:rPr>
        <w:t>ных</w:t>
      </w:r>
      <w:r w:rsidR="00E875D9" w:rsidRPr="00263FE7">
        <w:rPr>
          <w:rFonts w:ascii="Arial" w:hAnsi="Arial" w:cs="Arial"/>
          <w:sz w:val="24"/>
          <w:szCs w:val="24"/>
        </w:rPr>
        <w:t xml:space="preserve"> справочник</w:t>
      </w:r>
      <w:r w:rsidR="00096E20" w:rsidRPr="00263FE7">
        <w:rPr>
          <w:rFonts w:ascii="Arial" w:hAnsi="Arial" w:cs="Arial"/>
          <w:sz w:val="24"/>
          <w:szCs w:val="24"/>
        </w:rPr>
        <w:t>ов</w:t>
      </w:r>
      <w:r w:rsidRPr="00263FE7">
        <w:rPr>
          <w:rFonts w:ascii="Arial" w:hAnsi="Arial" w:cs="Arial"/>
          <w:sz w:val="24"/>
          <w:szCs w:val="24"/>
        </w:rPr>
        <w:t xml:space="preserve"> трудоемкости</w:t>
      </w:r>
      <w:r w:rsidR="009C5C38" w:rsidRPr="00263FE7">
        <w:rPr>
          <w:rFonts w:ascii="Arial" w:hAnsi="Arial" w:cs="Arial"/>
          <w:sz w:val="24"/>
          <w:szCs w:val="24"/>
        </w:rPr>
        <w:t>.</w:t>
      </w:r>
      <w:r w:rsidR="00263FE7">
        <w:rPr>
          <w:rFonts w:ascii="Arial" w:hAnsi="Arial" w:cs="Arial"/>
          <w:sz w:val="24"/>
          <w:szCs w:val="24"/>
        </w:rPr>
        <w:t xml:space="preserve"> Проведена работа по исследованию зависимости точно</w:t>
      </w:r>
      <w:r w:rsidR="002454C4">
        <w:rPr>
          <w:rFonts w:ascii="Arial" w:hAnsi="Arial" w:cs="Arial"/>
          <w:sz w:val="24"/>
          <w:szCs w:val="24"/>
        </w:rPr>
        <w:t>сти справочника от его величины.</w:t>
      </w:r>
    </w:p>
    <w:p w14:paraId="00B7718D" w14:textId="77777777" w:rsidR="004162C5" w:rsidRPr="004162C5" w:rsidRDefault="004162C5" w:rsidP="004162C5">
      <w:pPr>
        <w:pStyle w:val="a3"/>
        <w:rPr>
          <w:rFonts w:ascii="Arial" w:hAnsi="Arial" w:cs="Arial"/>
          <w:sz w:val="24"/>
          <w:szCs w:val="24"/>
        </w:rPr>
      </w:pPr>
    </w:p>
    <w:p w14:paraId="188BE586" w14:textId="696214A0" w:rsidR="004162C5" w:rsidRDefault="004162C5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Организовано проведение расчетов и создание справочников как по именам запасных частей, так и по управляющим номерам запасных частей.</w:t>
      </w:r>
    </w:p>
    <w:p w14:paraId="03B27900" w14:textId="77777777" w:rsidR="007148E8" w:rsidRPr="007148E8" w:rsidRDefault="007148E8" w:rsidP="007148E8">
      <w:pPr>
        <w:pStyle w:val="a3"/>
        <w:rPr>
          <w:rFonts w:ascii="Arial" w:hAnsi="Arial" w:cs="Arial"/>
          <w:sz w:val="24"/>
          <w:szCs w:val="24"/>
        </w:rPr>
      </w:pPr>
    </w:p>
    <w:p w14:paraId="0B75196A" w14:textId="4DF8E3BC" w:rsidR="007148E8" w:rsidRPr="007148E8" w:rsidRDefault="007148E8" w:rsidP="007148E8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148E8">
        <w:rPr>
          <w:rFonts w:ascii="Arial" w:hAnsi="Arial" w:cs="Arial"/>
          <w:sz w:val="24"/>
          <w:szCs w:val="24"/>
        </w:rPr>
        <w:t>Организован расчет</w:t>
      </w:r>
      <w:r>
        <w:rPr>
          <w:rFonts w:ascii="Arial" w:hAnsi="Arial" w:cs="Arial"/>
          <w:sz w:val="24"/>
          <w:szCs w:val="24"/>
        </w:rPr>
        <w:t xml:space="preserve"> </w:t>
      </w:r>
      <w:r w:rsidRPr="007148E8">
        <w:rPr>
          <w:rFonts w:ascii="Arial" w:hAnsi="Arial" w:cs="Arial"/>
          <w:sz w:val="24"/>
          <w:szCs w:val="24"/>
        </w:rPr>
        <w:t xml:space="preserve">данных в справочнике как в целом для всех входящих марок-моделей, так и </w:t>
      </w:r>
      <w:r>
        <w:rPr>
          <w:rFonts w:ascii="Arial" w:hAnsi="Arial" w:cs="Arial"/>
          <w:sz w:val="24"/>
          <w:szCs w:val="24"/>
        </w:rPr>
        <w:t>отдельно для входящих в справочник марок-моделей.</w:t>
      </w:r>
    </w:p>
    <w:p w14:paraId="76C020F6" w14:textId="77777777" w:rsidR="007148E8" w:rsidRDefault="007148E8" w:rsidP="007148E8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3CDE0D58" w14:textId="0932A3BC" w:rsidR="007606A6" w:rsidRPr="002454C4" w:rsidRDefault="007606A6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проделана по созданию справочников как для ремонтных работ, так и для работ по покраске деталей</w:t>
      </w:r>
    </w:p>
    <w:p w14:paraId="2DB2B28D" w14:textId="3E528BDA" w:rsidR="002454C4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7FCBF39F" w14:textId="77777777" w:rsidR="00666E0A" w:rsidRDefault="00666E0A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3B788CEF" w14:textId="77777777" w:rsidR="002454C4" w:rsidRPr="00263FE7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1AC39221" w14:textId="77777777" w:rsidR="002454C4" w:rsidRPr="004162C5" w:rsidRDefault="002454C4" w:rsidP="002454C4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Матмодель для создания справочников</w:t>
      </w:r>
    </w:p>
    <w:p w14:paraId="5BC9C5A4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66B0139F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каждого заказ-наряда выделяем список использованных запасных частей и нормировку затраченного времени на ремонт.</w:t>
      </w:r>
    </w:p>
    <w:p w14:paraId="0BED9BF2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5845CF2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Проводим анализ однозначного соответствия управляющих номеров и имен запасных частей. При наличии ошибок (одному управляющему номеру соответствует несколько имен или наоборот одному имени соответствуют несколько управляющих номеров) по возможности устраняем эти ошибки для повышения точности будущего справочника.</w:t>
      </w:r>
    </w:p>
    <w:p w14:paraId="31EE7513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40E267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уникальные наборы запасных частей и соответствующих им нормо-часов.</w:t>
      </w:r>
    </w:p>
    <w:p w14:paraId="4DE70896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Если набор состоит из одной запасной части, учитываем такие наборы отдельно от состоящих из многих запасных частей.</w:t>
      </w:r>
    </w:p>
    <w:p w14:paraId="33413C68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8B73A6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случай возникновения коллизий (несколько одинаковых наборов запасных частей с разным количество нормо-часов) запоминаем возможные варианты результата.</w:t>
      </w:r>
    </w:p>
    <w:p w14:paraId="58491680" w14:textId="77777777" w:rsidR="002454C4" w:rsidRPr="00672203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672203">
        <w:rPr>
          <w:rFonts w:ascii="Arial" w:hAnsi="Arial" w:cs="Arial"/>
          <w:sz w:val="24"/>
          <w:szCs w:val="24"/>
        </w:rPr>
        <w:t>пределяем методики выбора конечного результата из возможных вариантов</w:t>
      </w:r>
      <w:r>
        <w:rPr>
          <w:rFonts w:ascii="Arial" w:hAnsi="Arial" w:cs="Arial"/>
          <w:sz w:val="24"/>
          <w:szCs w:val="24"/>
        </w:rPr>
        <w:t xml:space="preserve"> при коллизиях – медианное значение, </w:t>
      </w:r>
      <w:r w:rsidRPr="00672203">
        <w:rPr>
          <w:rFonts w:ascii="Arial" w:hAnsi="Arial" w:cs="Arial"/>
          <w:sz w:val="24"/>
          <w:szCs w:val="24"/>
        </w:rPr>
        <w:t xml:space="preserve">минимальное значение, </w:t>
      </w:r>
      <w:r>
        <w:rPr>
          <w:rFonts w:ascii="Arial" w:hAnsi="Arial" w:cs="Arial"/>
          <w:sz w:val="24"/>
          <w:szCs w:val="24"/>
        </w:rPr>
        <w:t>среднее</w:t>
      </w:r>
      <w:r w:rsidRPr="00672203">
        <w:rPr>
          <w:rFonts w:ascii="Arial" w:hAnsi="Arial" w:cs="Arial"/>
          <w:sz w:val="24"/>
          <w:szCs w:val="24"/>
        </w:rPr>
        <w:t xml:space="preserve"> значение, наиболее часто встречающееся </w:t>
      </w:r>
      <w:r>
        <w:rPr>
          <w:rFonts w:ascii="Arial" w:hAnsi="Arial" w:cs="Arial"/>
          <w:sz w:val="24"/>
          <w:szCs w:val="24"/>
        </w:rPr>
        <w:t xml:space="preserve">значение </w:t>
      </w:r>
      <w:r w:rsidRPr="00672203">
        <w:rPr>
          <w:rFonts w:ascii="Arial" w:hAnsi="Arial" w:cs="Arial"/>
          <w:sz w:val="24"/>
          <w:szCs w:val="24"/>
        </w:rPr>
        <w:t xml:space="preserve">и пр. </w:t>
      </w:r>
    </w:p>
    <w:p w14:paraId="06F12178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дальнейшем путем моделирования и анализа определяем, какую методику когда лучше использовать.</w:t>
      </w:r>
    </w:p>
    <w:p w14:paraId="6B9D9A76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83B7E9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расчета нормо-часов для заданного списка запасных частей по выбранному справочнику используем следующую методику :</w:t>
      </w:r>
    </w:p>
    <w:p w14:paraId="3D74BCC7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просматриваем справочник от максимального набора запасных частей к минимальному и ищем совпадение всех запасных частей набора справочника с заданным списком запасных частей</w:t>
      </w:r>
    </w:p>
    <w:p w14:paraId="427AE82C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3133B">
        <w:rPr>
          <w:rFonts w:ascii="Arial" w:hAnsi="Arial" w:cs="Arial"/>
          <w:sz w:val="24"/>
          <w:szCs w:val="24"/>
        </w:rPr>
        <w:t>при нахождение такого совпадения берем результат</w:t>
      </w:r>
      <w:r>
        <w:rPr>
          <w:rFonts w:ascii="Arial" w:hAnsi="Arial" w:cs="Arial"/>
          <w:sz w:val="24"/>
          <w:szCs w:val="24"/>
        </w:rPr>
        <w:t xml:space="preserve"> для набора из справочника</w:t>
      </w:r>
    </w:p>
    <w:p w14:paraId="0029BD93" w14:textId="77777777" w:rsidR="002454C4" w:rsidRPr="00F3133B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 отсутствии такого совпадения просматриваем наборы из единственной детали и суммируем нормо-часы при нахождении этой запасной части в списке запасных частей для расчета.</w:t>
      </w:r>
    </w:p>
    <w:p w14:paraId="5C5A5ED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1F5E914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Сокращаем справочник. </w:t>
      </w:r>
      <w:r w:rsidRPr="00F3133B">
        <w:rPr>
          <w:rFonts w:ascii="Arial" w:hAnsi="Arial" w:cs="Arial"/>
          <w:sz w:val="24"/>
          <w:szCs w:val="24"/>
        </w:rPr>
        <w:t xml:space="preserve">Для этого выделяем из имеющегося полного списка з/ч «основные» и «лишние» детали. </w:t>
      </w:r>
    </w:p>
    <w:p w14:paraId="21FB6D3F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Выделение деталей проводим с помощью математического моделирования (минимальное-максимальное  влияние деталей на модель расчета</w:t>
      </w:r>
      <w:r>
        <w:rPr>
          <w:rFonts w:ascii="Arial" w:hAnsi="Arial" w:cs="Arial"/>
          <w:sz w:val="24"/>
          <w:szCs w:val="24"/>
        </w:rPr>
        <w:t xml:space="preserve">), частоты использования деталей, стоимости детали </w:t>
      </w:r>
      <w:r w:rsidRPr="00F3133B">
        <w:rPr>
          <w:rFonts w:ascii="Arial" w:hAnsi="Arial" w:cs="Arial"/>
          <w:sz w:val="24"/>
          <w:szCs w:val="24"/>
        </w:rPr>
        <w:t xml:space="preserve">и экспертных оценок специалистов. </w:t>
      </w:r>
    </w:p>
    <w:p w14:paraId="459AE094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Выбранные «лишние» детали в дальнейшем не б</w:t>
      </w:r>
      <w:r>
        <w:rPr>
          <w:rFonts w:ascii="Arial" w:hAnsi="Arial" w:cs="Arial"/>
          <w:sz w:val="24"/>
          <w:szCs w:val="24"/>
        </w:rPr>
        <w:t>удут учитываться в справочнике.</w:t>
      </w:r>
    </w:p>
    <w:p w14:paraId="61A66DAC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«Основные» детали в дальнейшем помогут быстрее работать со справочником, определяя категорию ремонта. </w:t>
      </w:r>
    </w:p>
    <w:p w14:paraId="48CA4C81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3E5D5B8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Создаем упрощенный справочник</w:t>
      </w:r>
      <w:r>
        <w:rPr>
          <w:rFonts w:ascii="Arial" w:hAnsi="Arial" w:cs="Arial"/>
          <w:sz w:val="24"/>
          <w:szCs w:val="24"/>
        </w:rPr>
        <w:t xml:space="preserve">, убирая </w:t>
      </w:r>
      <w:r w:rsidRPr="00F3133B">
        <w:rPr>
          <w:rFonts w:ascii="Arial" w:hAnsi="Arial" w:cs="Arial"/>
          <w:sz w:val="24"/>
          <w:szCs w:val="24"/>
        </w:rPr>
        <w:t>«лиш</w:t>
      </w:r>
      <w:r>
        <w:rPr>
          <w:rFonts w:ascii="Arial" w:hAnsi="Arial" w:cs="Arial"/>
          <w:sz w:val="24"/>
          <w:szCs w:val="24"/>
        </w:rPr>
        <w:t>ние» детали из расчетов</w:t>
      </w:r>
      <w:r w:rsidRPr="00F3133B">
        <w:rPr>
          <w:rFonts w:ascii="Arial" w:hAnsi="Arial" w:cs="Arial"/>
          <w:sz w:val="24"/>
          <w:szCs w:val="24"/>
        </w:rPr>
        <w:t>.</w:t>
      </w:r>
    </w:p>
    <w:p w14:paraId="7344BA0C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Проверяем его точность на </w:t>
      </w:r>
      <w:r>
        <w:rPr>
          <w:rFonts w:ascii="Arial" w:hAnsi="Arial" w:cs="Arial"/>
          <w:sz w:val="24"/>
          <w:szCs w:val="24"/>
        </w:rPr>
        <w:t xml:space="preserve">всех </w:t>
      </w:r>
      <w:r w:rsidRPr="00F3133B">
        <w:rPr>
          <w:rFonts w:ascii="Arial" w:hAnsi="Arial" w:cs="Arial"/>
          <w:sz w:val="24"/>
          <w:szCs w:val="24"/>
        </w:rPr>
        <w:t xml:space="preserve">имеющихся данных. </w:t>
      </w:r>
      <w:r>
        <w:rPr>
          <w:rFonts w:ascii="Arial" w:hAnsi="Arial" w:cs="Arial"/>
          <w:sz w:val="24"/>
          <w:szCs w:val="24"/>
        </w:rPr>
        <w:t xml:space="preserve">Для чего для всех имеющихся заказ-нарядов проводим расчет нормо-часов для списка запасных частей заказ-наряда по справочнику и сверяем результат расчета с эталонными данными в заказ-наряде. Рассчитываем показатели средней точности, количество точно посчитанных заказ-нарядов, максимальные расхождения результатов с эталонными значениями и другую статистику. </w:t>
      </w:r>
      <w:r w:rsidRPr="00F3133B">
        <w:rPr>
          <w:rFonts w:ascii="Arial" w:hAnsi="Arial" w:cs="Arial"/>
          <w:sz w:val="24"/>
          <w:szCs w:val="24"/>
        </w:rPr>
        <w:t xml:space="preserve">Анализируем </w:t>
      </w:r>
      <w:r>
        <w:rPr>
          <w:rFonts w:ascii="Arial" w:hAnsi="Arial" w:cs="Arial"/>
          <w:sz w:val="24"/>
          <w:szCs w:val="24"/>
        </w:rPr>
        <w:t xml:space="preserve">статистику и </w:t>
      </w:r>
      <w:r w:rsidRPr="00F3133B">
        <w:rPr>
          <w:rFonts w:ascii="Arial" w:hAnsi="Arial" w:cs="Arial"/>
          <w:sz w:val="24"/>
          <w:szCs w:val="24"/>
        </w:rPr>
        <w:t xml:space="preserve">возможные </w:t>
      </w:r>
      <w:r>
        <w:rPr>
          <w:rFonts w:ascii="Arial" w:hAnsi="Arial" w:cs="Arial"/>
          <w:sz w:val="24"/>
          <w:szCs w:val="24"/>
        </w:rPr>
        <w:t>неточности</w:t>
      </w:r>
      <w:r w:rsidRPr="00F3133B">
        <w:rPr>
          <w:rFonts w:ascii="Arial" w:hAnsi="Arial" w:cs="Arial"/>
          <w:sz w:val="24"/>
          <w:szCs w:val="24"/>
        </w:rPr>
        <w:t xml:space="preserve">. </w:t>
      </w:r>
    </w:p>
    <w:p w14:paraId="2EA26621" w14:textId="77777777" w:rsidR="002454C4" w:rsidRPr="00263FE7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14:paraId="2734DEED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3258E2E5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0A55044B" w14:textId="77777777" w:rsidR="004162C5" w:rsidRPr="00263FE7" w:rsidRDefault="004162C5" w:rsidP="004162C5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14:paraId="7A9266E4" w14:textId="77777777" w:rsidR="00263FE7" w:rsidRPr="00263FE7" w:rsidRDefault="00263FE7" w:rsidP="00672203">
      <w:pPr>
        <w:jc w:val="both"/>
        <w:rPr>
          <w:rFonts w:ascii="Arial" w:hAnsi="Arial" w:cs="Arial"/>
          <w:sz w:val="24"/>
          <w:szCs w:val="24"/>
        </w:rPr>
      </w:pPr>
    </w:p>
    <w:sectPr w:rsidR="00263FE7" w:rsidRPr="00263FE7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3881832">
    <w:abstractNumId w:val="2"/>
  </w:num>
  <w:num w:numId="2" w16cid:durableId="1385980367">
    <w:abstractNumId w:val="0"/>
  </w:num>
  <w:num w:numId="3" w16cid:durableId="108037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244"/>
    <w:rsid w:val="00096E20"/>
    <w:rsid w:val="00226446"/>
    <w:rsid w:val="002454C4"/>
    <w:rsid w:val="00263FE7"/>
    <w:rsid w:val="0030553C"/>
    <w:rsid w:val="004162C5"/>
    <w:rsid w:val="0047214A"/>
    <w:rsid w:val="00544347"/>
    <w:rsid w:val="00557E7B"/>
    <w:rsid w:val="00666E0A"/>
    <w:rsid w:val="00672203"/>
    <w:rsid w:val="007148E8"/>
    <w:rsid w:val="007606A6"/>
    <w:rsid w:val="008A5016"/>
    <w:rsid w:val="008E7363"/>
    <w:rsid w:val="00912840"/>
    <w:rsid w:val="009C5C38"/>
    <w:rsid w:val="00AE449F"/>
    <w:rsid w:val="00B30C2E"/>
    <w:rsid w:val="00BC5244"/>
    <w:rsid w:val="00C71E79"/>
    <w:rsid w:val="00C82CC7"/>
    <w:rsid w:val="00D904A3"/>
    <w:rsid w:val="00E875D9"/>
    <w:rsid w:val="00E94C5A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3608"/>
  <w15:docId w15:val="{180BE2D4-F015-438F-A78E-3F9973FE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Сергей НеИванов</cp:lastModifiedBy>
  <cp:revision>26</cp:revision>
  <dcterms:created xsi:type="dcterms:W3CDTF">2023-01-11T13:27:00Z</dcterms:created>
  <dcterms:modified xsi:type="dcterms:W3CDTF">2023-02-17T14:25:00Z</dcterms:modified>
</cp:coreProperties>
</file>