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20B7F">
      <w:pPr>
        <w:pStyle w:val="2"/>
        <w:keepNext w:val="0"/>
        <w:keepLines w:val="0"/>
        <w:widowControl/>
        <w:suppressLineNumbers w:val="0"/>
        <w:spacing w:before="0" w:beforeAutospacing="0" w:after="50" w:afterAutospacing="0" w:line="300" w:lineRule="atLeast"/>
        <w:ind w:left="0" w:right="0"/>
        <w:rPr>
          <w:highlight w:val="yellow"/>
        </w:rPr>
      </w:pPr>
      <w:r>
        <w:rPr>
          <w:i w:val="0"/>
          <w:iCs w:val="0"/>
          <w:caps w:val="0"/>
          <w:color w:val="363E45"/>
          <w:spacing w:val="0"/>
          <w:highlight w:val="yellow"/>
          <w:shd w:val="clear" w:fill="FFFFFF"/>
        </w:rPr>
        <w:t>Библиотека квотирования</w:t>
      </w:r>
    </w:p>
    <w:p w14:paraId="4C3A3F01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Молодой, но очень перспективный разработчик Олег к концу испытательного срока настолько преисполнился идеей аккаунтинга, лимитирования и квотирования запросов, что решил, что каждый его сервис будет поддерживать эти технологии. Проведя ночь с ноутбуком в обнимку, он написал целую библиотеку, которая позволяла бы ограничивать рейт запросов в свой сервис, основываясь на аутентификационной информации (проще говоря, токену).</w:t>
      </w:r>
    </w:p>
    <w:p w14:paraId="40E1BAFA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Первый MVP библиотеки позволял отдельно взятому пользователю ходить в его сервис не более 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раз в секунду. Таким образом, если в момент времени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t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t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пользователь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u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u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отправил запрос, то он будет пропущен (принят), если пользователь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u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u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сделал с момента времени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t−1 сек.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−1 сек.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меньше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запросов.</w:t>
      </w:r>
    </w:p>
    <w:p w14:paraId="0E6AA997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Смекнув, что в случае нерабочего кода тут пахнет серьезными денежными потерями, Олег покрыл практически всю свою библиотеку unit-тестами.</w:t>
      </w:r>
    </w:p>
    <w:p w14:paraId="2C3E0C00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Тесты подавали на вход записанный упрощенный лог запросов, вида:</w:t>
      </w:r>
    </w:p>
    <w:p w14:paraId="160D1B5D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1 10000</w:t>
      </w:r>
    </w:p>
    <w:p w14:paraId="17A4524A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1676217286000 AYjcyMzY3ZDhiNmJkNTY</w:t>
      </w:r>
    </w:p>
    <w:p w14:paraId="601DEB41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1676217286009 RjY2NjM5NzA2OWJjuE7c</w:t>
      </w:r>
    </w:p>
    <w:p w14:paraId="2AADDFB2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1676217286010 AYjcyMzY3ZDhiNmJkNTY</w:t>
      </w:r>
    </w:p>
    <w:p w14:paraId="374A06EA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1676217286010 RjY2NjM5NzA2OWJjuE7c</w:t>
      </w:r>
    </w:p>
    <w:p w14:paraId="7AFB2DC9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1676217286100 AYjcyMzY3ZDhiNmJkNTY</w:t>
      </w:r>
    </w:p>
    <w:p w14:paraId="1639AAE8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1676217286199 RjY2NjM5NzA2OWJjuE7c</w:t>
      </w:r>
    </w:p>
    <w:p w14:paraId="7D000417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1676217287012 RjY2NjM5NzA2OWJjuE7c</w:t>
      </w:r>
    </w:p>
    <w:p w14:paraId="57C157D3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1676217287612 RjY2NjM5NzA2OWJjuE7c</w:t>
      </w:r>
    </w:p>
    <w:p w14:paraId="71D58E22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...</w:t>
      </w:r>
    </w:p>
    <w:p w14:paraId="149481E2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</w:pPr>
      <w:r>
        <w:rPr>
          <w:rStyle w:val="8"/>
          <w:rFonts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1676217892348 Th7UHJdLswIYQxwSg29D</w:t>
      </w:r>
    </w:p>
    <w:p w14:paraId="57A01E1F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Где первая строка указывала рейт запросов в секунду и количество записей лога запроса, а последующие - лог запросов, в которых первое поле - расширенный unix timestamp с миллисекундной точностью, а второе - OAuth токен пользователя.</w:t>
      </w:r>
    </w:p>
    <w:p w14:paraId="5AD0EB57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На выходе тесты проверяли статус запроса: будет ли он пропущен или нет. При этом выводились </w:t>
      </w:r>
      <w:r>
        <w:rPr>
          <w:rStyle w:val="9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только пропущенные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запросы:</w:t>
      </w:r>
    </w:p>
    <w:p w14:paraId="4121F5E4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1676217286000 AYjcyMzY3ZDhiNmJkNTY</w:t>
      </w:r>
    </w:p>
    <w:p w14:paraId="05EC373C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1676217286009 RjY2NjM5NzA2OWJjuE7c</w:t>
      </w:r>
    </w:p>
    <w:p w14:paraId="2F63C7BD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...</w:t>
      </w:r>
    </w:p>
    <w:p w14:paraId="49CCFAF5">
      <w:pPr>
        <w:pStyle w:val="11"/>
        <w:keepNext w:val="0"/>
        <w:keepLines w:val="0"/>
        <w:widowControl/>
        <w:suppressLineNumbers w:val="0"/>
        <w:spacing w:before="140" w:beforeAutospacing="0" w:after="140" w:afterAutospacing="0"/>
        <w:ind w:left="0" w:right="0"/>
      </w:pPr>
      <w:r>
        <w:rPr>
          <w:rStyle w:val="8"/>
          <w:rFonts w:hint="default" w:ascii="var(--typography-font-code-fami" w:hAnsi="var(--typography-font-code-fami" w:eastAsia="var(--typography-font-code-fami" w:cs="var(--typography-font-code-fami"/>
          <w:i w:val="0"/>
          <w:iCs w:val="0"/>
          <w:caps w:val="0"/>
          <w:color w:val="363E45"/>
          <w:spacing w:val="0"/>
          <w:shd w:val="clear" w:fill="FFFFFF"/>
        </w:rPr>
        <w:t>1676217892348 Th7UHJdLswIYQxwSg29D</w:t>
      </w:r>
    </w:p>
    <w:p w14:paraId="25DB17A0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К сожалению, утром за день до конца испытательного срока Олег узнал, что его библиотека умерла вместе с жестким диском, но зато остались живы тесты, которые он успел закоммитить. Олег просит Вас помочь с его проблемой, восстановив утерянную функциональнось.</w:t>
      </w:r>
    </w:p>
    <w:p w14:paraId="262F79F4">
      <w:pPr>
        <w:pStyle w:val="3"/>
        <w:keepNext w:val="0"/>
        <w:keepLines w:val="0"/>
        <w:widowControl/>
        <w:suppressLineNumbers w:val="0"/>
        <w:spacing w:before="140" w:beforeAutospacing="0" w:after="0" w:afterAutospacing="0"/>
        <w:ind w:left="0" w:right="0"/>
      </w:pPr>
      <w:r>
        <w:rPr>
          <w:i w:val="0"/>
          <w:iCs w:val="0"/>
          <w:caps w:val="0"/>
          <w:color w:val="363E45"/>
          <w:spacing w:val="0"/>
          <w:shd w:val="clear" w:fill="FFFFFF"/>
        </w:rPr>
        <w:t>Формат ввода</w:t>
      </w:r>
    </w:p>
    <w:p w14:paraId="4D02D0FB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На вход даются два числа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и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K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разделенные пробельными символами, где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1≤N≤1061≤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≤10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0"/>
          <w:szCs w:val="0"/>
          <w:shd w:val="clear" w:fill="FFFFFF"/>
        </w:rPr>
        <w:t>6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1≤K≤1061≤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K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≤10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0"/>
          <w:szCs w:val="0"/>
          <w:shd w:val="clear" w:fill="FFFFFF"/>
        </w:rPr>
        <w:t>6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3D58EF2E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Далее следуют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color w:val="363E45"/>
          <w:spacing w:val="0"/>
          <w:sz w:val="21"/>
          <w:szCs w:val="21"/>
          <w:shd w:val="clear" w:fill="FFFFFF"/>
        </w:rPr>
        <w:t>K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строк, каждая из которых содержит 2 поля: расширенный Unix-timestamp с </w:t>
      </w:r>
      <w:r>
        <w:rPr>
          <w:rStyle w:val="9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миллисекундной точностью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(unsigned 64-bit integer), и строку - токен, идентифицирующий пользователя. Токен имеет размер в точности равный 20 символов из </w:t>
      </w:r>
      <w:r>
        <w:rPr>
          <w:rStyle w:val="8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[a-zA-Z0-9]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алфавита.</w:t>
      </w:r>
    </w:p>
    <w:p w14:paraId="6EF10D4F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Гарантируется, что ввод отсортирован по первому полю (timestamp) и что каждая строка всегда оканчивается символом </w:t>
      </w:r>
      <w:r>
        <w:rPr>
          <w:rStyle w:val="8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\n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 Суммарное количество пользователей не превышает </w:t>
      </w:r>
      <w:r>
        <w:rPr>
          <w:rStyle w:val="8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1000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360F6F9F">
      <w:pPr>
        <w:pStyle w:val="3"/>
        <w:keepNext w:val="0"/>
        <w:keepLines w:val="0"/>
        <w:widowControl/>
        <w:suppressLineNumbers w:val="0"/>
        <w:spacing w:before="140" w:beforeAutospacing="0" w:after="0" w:afterAutospacing="0"/>
        <w:ind w:left="0" w:right="0"/>
      </w:pPr>
      <w:r>
        <w:rPr>
          <w:i w:val="0"/>
          <w:iCs w:val="0"/>
          <w:caps w:val="0"/>
          <w:color w:val="363E45"/>
          <w:spacing w:val="0"/>
          <w:shd w:val="clear" w:fill="FFFFFF"/>
        </w:rPr>
        <w:t>Формат вывода</w:t>
      </w:r>
    </w:p>
    <w:p w14:paraId="32A40893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В ответе нужно вывести тот же самый лог запросов, оставив из него только те запросы, которые будут приняты (не будут отфильтрованы).</w:t>
      </w:r>
    </w:p>
    <w:p w14:paraId="523E1695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Обратите внимание, что каждую строку следует выводить без изменений, включая символ </w:t>
      </w:r>
      <w:r>
        <w:rPr>
          <w:rStyle w:val="8"/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\n</w:t>
      </w:r>
      <w:r>
        <w:rPr>
          <w:rFonts w:hint="default" w:ascii="var(--text-body-long-size-m-fon" w:hAnsi="var(--text-body-long-size-m-fon" w:eastAsia="var(--text-body-long-size-m-fon" w:cs="var(--text-body-long-size-m-fon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в конце строки.</w:t>
      </w:r>
    </w:p>
    <w:p w14:paraId="2E450A88">
      <w:pPr>
        <w:pStyle w:val="4"/>
        <w:keepNext w:val="0"/>
        <w:keepLines w:val="0"/>
        <w:widowControl/>
        <w:suppressLineNumbers w:val="0"/>
      </w:pPr>
      <w:r>
        <w:rPr>
          <w:rFonts w:ascii="var(--text-headline-size-xs-fon" w:hAnsi="var(--text-headline-size-xs-fon" w:eastAsia="var(--text-headline-size-xs-fon" w:cs="var(--text-headline-size-xs-fon"/>
          <w:i w:val="0"/>
          <w:iCs w:val="0"/>
          <w:caps w:val="0"/>
          <w:color w:val="363E45"/>
          <w:spacing w:val="0"/>
          <w:shd w:val="clear" w:fill="FFFFFF"/>
        </w:rPr>
        <w:t>Пример 1</w:t>
      </w:r>
    </w:p>
    <w:p w14:paraId="482C070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Ввод</w:t>
      </w:r>
    </w:p>
    <w:p w14:paraId="16D57F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1 1</w:t>
      </w:r>
    </w:p>
    <w:p w14:paraId="50FC11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1679981968781 0fdc847ecc495d6dd584</w:t>
      </w:r>
    </w:p>
    <w:p w14:paraId="793E328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Вывод</w:t>
      </w:r>
    </w:p>
    <w:p w14:paraId="073E39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1679981968781 0fdc847ecc495d6dd584</w:t>
      </w:r>
    </w:p>
    <w:p w14:paraId="5F59E715">
      <w:pPr>
        <w:pStyle w:val="4"/>
        <w:keepNext w:val="0"/>
        <w:keepLines w:val="0"/>
        <w:widowControl/>
        <w:suppressLineNumbers w:val="0"/>
      </w:pPr>
      <w:r>
        <w:rPr>
          <w:rFonts w:hint="default" w:ascii="var(--text-headline-size-xs-fon" w:hAnsi="var(--text-headline-size-xs-fon" w:eastAsia="var(--text-headline-size-xs-fon" w:cs="var(--text-headline-size-xs-fon"/>
          <w:i w:val="0"/>
          <w:iCs w:val="0"/>
          <w:caps w:val="0"/>
          <w:color w:val="363E45"/>
          <w:spacing w:val="0"/>
          <w:shd w:val="clear" w:fill="FFFFFF"/>
        </w:rPr>
        <w:t>Пример 2</w:t>
      </w:r>
    </w:p>
    <w:p w14:paraId="501A99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Ввод</w:t>
      </w:r>
    </w:p>
    <w:p w14:paraId="199776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2 4</w:t>
      </w:r>
    </w:p>
    <w:p w14:paraId="6546DB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1679982033000 441079aa62dc3cd57df3</w:t>
      </w:r>
    </w:p>
    <w:p w14:paraId="642E11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1679982033998 441079aa62dc3cd57df3</w:t>
      </w:r>
    </w:p>
    <w:p w14:paraId="1ECC1B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1679982033999 441079aa62dc3cd57df3</w:t>
      </w:r>
    </w:p>
    <w:p w14:paraId="73722A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1679982034000 441079aa62dc3cd57df3</w:t>
      </w:r>
    </w:p>
    <w:p w14:paraId="005AD2B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Вывод</w:t>
      </w:r>
    </w:p>
    <w:p w14:paraId="78CB14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1679982033000 441079aa62dc3cd57df3</w:t>
      </w:r>
    </w:p>
    <w:p w14:paraId="545573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1679982033998 441079aa62dc3cd57df3</w:t>
      </w:r>
    </w:p>
    <w:p w14:paraId="2C12DF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1679982034000 441079aa62dc3cd57df3</w:t>
      </w:r>
    </w:p>
    <w:p w14:paraId="202A6AF3"/>
    <w:p w14:paraId="50379FA1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1 3</w:t>
      </w:r>
    </w:p>
    <w:p w14:paraId="41029D8C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AAAABBBBCCCCDDDDEEEE</w:t>
      </w:r>
    </w:p>
    <w:p w14:paraId="00CC691A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999 AAAABBBBCCCCDDDDEEEE</w:t>
      </w:r>
    </w:p>
    <w:p w14:paraId="279D7E83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1000 AAAABBBBCCCCDDDDEEEE</w:t>
      </w:r>
    </w:p>
    <w:p w14:paraId="5B804C2F"/>
    <w:p w14:paraId="2FFA1AF6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corr = 2</w:t>
      </w:r>
    </w:p>
    <w:p w14:paraId="04802CBF"/>
    <w:p w14:paraId="330D8BB5"/>
    <w:p w14:paraId="7EDFE401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2 4</w:t>
      </w:r>
    </w:p>
    <w:p w14:paraId="449CC58D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AAAABBBBCCCCDDDDEEEE</w:t>
      </w:r>
    </w:p>
    <w:p w14:paraId="718E8104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998 AAAABBBBCCCCDDDDEEEE</w:t>
      </w:r>
    </w:p>
    <w:p w14:paraId="5947D305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999 AAAABBBBCCCCDDDDEEEE</w:t>
      </w:r>
    </w:p>
    <w:p w14:paraId="63FBF026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1000 AAAABBBBCCCCDDDDEEEE</w:t>
      </w:r>
    </w:p>
    <w:p w14:paraId="67A4A343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corr = 3</w:t>
      </w:r>
    </w:p>
    <w:p w14:paraId="63B7834C"/>
    <w:p w14:paraId="096A2BC6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1 4</w:t>
      </w:r>
    </w:p>
    <w:p w14:paraId="4A95F5B9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AAAABBBBCCCCDDDDEEE1</w:t>
      </w:r>
    </w:p>
    <w:p w14:paraId="74181C84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AAAABBBBCCCCDDDDEEE2</w:t>
      </w:r>
    </w:p>
    <w:p w14:paraId="0AED832D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AAAABBBBCCCCDDDDEEE3</w:t>
      </w:r>
    </w:p>
    <w:p w14:paraId="792B9BE6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AAAABBBBCCCCDDDDEEE4</w:t>
      </w:r>
    </w:p>
    <w:p w14:paraId="07D3B191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corr = 4</w:t>
      </w:r>
    </w:p>
    <w:p w14:paraId="6A7684EE"/>
    <w:p w14:paraId="4499893E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1 8</w:t>
      </w:r>
    </w:p>
    <w:p w14:paraId="288217F0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AAAABBBBCCCCDDDDEEE1</w:t>
      </w:r>
    </w:p>
    <w:p w14:paraId="284B9188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AAAABBBBCCCCDDDDEEE2</w:t>
      </w:r>
    </w:p>
    <w:p w14:paraId="4EA8DA87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AAAABBBBCCCCDDDDEEE3</w:t>
      </w:r>
    </w:p>
    <w:p w14:paraId="5F692F99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0 AAAABBBBCCCCDDDDEEE4</w:t>
      </w:r>
    </w:p>
    <w:p w14:paraId="6D668A0D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990 AAAABBBBCCCCDDDDEEE1</w:t>
      </w:r>
    </w:p>
    <w:p w14:paraId="3017B970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995 AAAABBBBCCCCDDDDEEE2</w:t>
      </w:r>
    </w:p>
    <w:p w14:paraId="36234164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999 AAAABBBBCCCCDDDDEEE3</w:t>
      </w:r>
    </w:p>
    <w:p w14:paraId="481F4A2E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1000 AAAABBBBCCCCDDDDEEE4</w:t>
      </w:r>
    </w:p>
    <w:p w14:paraId="4C3F9558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363E45"/>
          <w:spacing w:val="0"/>
          <w:sz w:val="13"/>
          <w:szCs w:val="13"/>
        </w:rPr>
      </w:pPr>
      <w:r>
        <w:rPr>
          <w:i w:val="0"/>
          <w:iCs w:val="0"/>
          <w:caps w:val="0"/>
          <w:color w:val="363E45"/>
          <w:spacing w:val="0"/>
          <w:sz w:val="13"/>
          <w:szCs w:val="13"/>
        </w:rPr>
        <w:t>corr = 5</w:t>
      </w:r>
    </w:p>
    <w:p w14:paraId="6686C75D"/>
    <w:p w14:paraId="349D6008"/>
    <w:p w14:paraId="6C8F3963"/>
    <w:p w14:paraId="433EF279"/>
    <w:p w14:paraId="0B11D623"/>
    <w:p w14:paraId="0B677566">
      <w:pPr>
        <w:pStyle w:val="2"/>
        <w:keepNext w:val="0"/>
        <w:keepLines w:val="0"/>
        <w:widowControl/>
        <w:suppressLineNumbers w:val="0"/>
        <w:spacing w:before="0" w:beforeAutospacing="0" w:after="50" w:afterAutospacing="0" w:line="300" w:lineRule="atLeast"/>
        <w:ind w:left="0" w:right="0"/>
      </w:pPr>
      <w:r>
        <w:rPr>
          <w:i w:val="0"/>
          <w:iCs w:val="0"/>
          <w:caps w:val="0"/>
          <w:color w:val="363E45"/>
          <w:spacing w:val="0"/>
          <w:highlight w:val="yellow"/>
          <w:shd w:val="clear" w:fill="FFFFFF"/>
        </w:rPr>
        <w:t>Музыкальный лейбл</w:t>
      </w:r>
    </w:p>
    <w:p w14:paraId="57D2FC6A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Музыкальный лейбл аккумулировал вокруг себя тысячи артистов и собрал в своем архиве бессчетное количество треков, музыкальных партий и битов. Накопленной музыкой лейбл активно делится со своими нынешними артистами.</w:t>
      </w:r>
    </w:p>
    <w:p w14:paraId="19AF7F1C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Архив с музыкой – это дерево ресурсов, в котором есть два типа узлов: директории и файлы. Файлы – это узлы у которых нет “детей”. То есть листовые узлы, которые содержат конкретное музыкальное произведение. Директории – это узлы у которых могут быть “дети”, по сути это папка с музыкальными произведениями.</w:t>
      </w:r>
    </w:p>
    <w:p w14:paraId="6207DC25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У каждого узла есть имя. У “детей” одной директории уникальные имена. Полный путь определяется названиями узлов разделенные знаками /, например:</w:t>
      </w:r>
    </w:p>
    <w:p w14:paraId="3775CAC4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/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это корневая директория.</w:t>
      </w:r>
    </w:p>
    <w:p w14:paraId="2AC7EF68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/Release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это директория с именем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Release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внутри корневой директории.</w:t>
      </w:r>
    </w:p>
    <w:p w14:paraId="596E9F04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/Release/Echoes_of_Eternit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это директория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Echoes_of_Eternit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внутри директории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Release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.</w:t>
      </w:r>
    </w:p>
    <w:p w14:paraId="2A80DA6D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/Release/Echoes_of_Eternit/Supernova.flac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это файл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Supernova.flac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внутри директории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Echoes_of_Eternit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.</w:t>
      </w:r>
    </w:p>
    <w:p w14:paraId="704D4553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Недавно лейбл столкнулся с проблемой: сломался сервис выдачи прав и работа многих артистов остановилась. Если артисты не работают, лейбл теряет деньги, а слушатели не получают новые релизы. Вас позвали на помощь. Ваша задача: написать сервис, который выдает пользователям (артистам и администраторам) права на узлы дерева и эти права проверяет.</w:t>
      </w:r>
    </w:p>
    <w:p w14:paraId="7F4CE4FA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По умолчанию, у пользователей отсутствуют какие-либо права. Есть два режима прав,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read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и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write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права на чтение и на запись файлов и директорий.</w:t>
      </w:r>
    </w:p>
    <w:p w14:paraId="4AE47DC7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Чаще всего артисты получают права на чтение (они нужны, чтобы прослушивать и семпилировать музыкальные треки), а администраторы лейбла права на запись (админы чаще просто добавляют новые релизы). Права на чтение и на запись выдаются отдельно. У пользователя могут быть права как на чтение, так и на запись. При этом последняя операция выдачи права является более приоритетной.</w:t>
      </w:r>
    </w:p>
    <w:p w14:paraId="4BD34FC2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Есть три операции:</w:t>
      </w:r>
    </w:p>
    <w:p w14:paraId="7845A916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grant user mode path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выдает доступ с режимом mode пользователю user на узел с путем равным path. Ответ – это строка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done</w:t>
      </w:r>
    </w:p>
    <w:p w14:paraId="65C9A866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block user mode path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запрещает доступ с режимом mode пользователю user на узел c путем равным path. Ответ – это строка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done</w:t>
      </w:r>
    </w:p>
    <w:p w14:paraId="02A18F51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check user mode path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– проверяет, есть ли у пользователя user права с режимом mode до узла с путем равным path. Ответ – это строка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allowed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 или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forbidden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.</w:t>
      </w:r>
    </w:p>
    <w:p w14:paraId="3BE60B2C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22"/>
          <w:szCs w:val="22"/>
          <w:shd w:val="clear" w:fill="FFFFFF"/>
        </w:rPr>
        <w:t>Все выданные права и запреты наследуются вниз по дереву. При этом, если возникает противоречие, правила, определенные ниже по дереву, имеют более высокий приоритет.</w:t>
      </w:r>
    </w:p>
    <w:p w14:paraId="01196D88">
      <w:pPr>
        <w:pStyle w:val="3"/>
        <w:keepNext w:val="0"/>
        <w:keepLines w:val="0"/>
        <w:widowControl/>
        <w:suppressLineNumbers w:val="0"/>
        <w:spacing w:before="140" w:beforeAutospacing="0" w:after="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363E45"/>
          <w:spacing w:val="0"/>
          <w:shd w:val="clear" w:fill="FFFFFF"/>
        </w:rPr>
        <w:t>Формат ввода</w:t>
      </w:r>
    </w:p>
    <w:p w14:paraId="2135151C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В каждой строке входного файла записана одна из команд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grant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block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или </w:t>
      </w:r>
      <w:r>
        <w:rPr>
          <w:rStyle w:val="8"/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check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с параметрами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user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user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mode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mode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и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path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path</w:t>
      </w: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189404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user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user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&amp;ndash; имя пользователя, непустая строка, длина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2020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659CAB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mode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mode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&amp;ndash; режим доступа, строка со значением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read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или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write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4BD3DF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path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path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&amp;ndash; путь до узла, непустая строка, всегда начинается с символа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длина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5000050000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3B7371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Количество команд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5000050000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6AC9CF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Количество пользователей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5000050000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13177C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Количество узлов в дереве ресурсов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100000100000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5C5281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Имя узла &amp;ndash; непустая строка, длина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2020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664A60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Разрешенные символы в названиях узлов и именах пользователей: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a-z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A-Z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0-9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_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293B8E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Размер входного файла не превышает </w:t>
      </w:r>
      <w:r>
        <w:rPr>
          <w:rFonts w:hint="default" w:ascii="Arial" w:hAnsi="Arial" w:eastAsia="Times New Roman" w:cs="Arial"/>
          <w:i w:val="0"/>
          <w:iCs w:val="0"/>
          <w:caps w:val="0"/>
          <w:color w:val="363E45"/>
          <w:spacing w:val="0"/>
          <w:sz w:val="21"/>
          <w:szCs w:val="21"/>
          <w:shd w:val="clear" w:fill="FFFFFF"/>
        </w:rPr>
        <w:t>1MiB1</w:t>
      </w:r>
      <w:r>
        <w:rPr>
          <w:rFonts w:hint="default" w:ascii="Arial" w:hAnsi="Arial" w:eastAsia="KaTeX_Math" w:cs="Arial"/>
          <w:i/>
          <w:iCs/>
          <w:caps w:val="0"/>
          <w:color w:val="363E45"/>
          <w:spacing w:val="0"/>
          <w:sz w:val="21"/>
          <w:szCs w:val="21"/>
          <w:shd w:val="clear" w:fill="FFFFFF"/>
        </w:rPr>
        <w:t>MiB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4E4B2ED1">
      <w:pPr>
        <w:pStyle w:val="3"/>
        <w:keepNext w:val="0"/>
        <w:keepLines w:val="0"/>
        <w:widowControl/>
        <w:suppressLineNumbers w:val="0"/>
        <w:spacing w:before="140" w:beforeAutospacing="0" w:after="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363E45"/>
          <w:spacing w:val="0"/>
          <w:shd w:val="clear" w:fill="FFFFFF"/>
        </w:rPr>
        <w:t>Формат вывода</w:t>
      </w:r>
    </w:p>
    <w:p w14:paraId="601F29D7">
      <w:pPr>
        <w:pStyle w:val="10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var(--text-body-long-size-m-fon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Для каждой команды выведите результат ее выполнения.</w:t>
      </w:r>
    </w:p>
    <w:p w14:paraId="60F852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Для команд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grant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 и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block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это всегда строка со значением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done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.</w:t>
      </w:r>
    </w:p>
    <w:p w14:paraId="74532E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Для команды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check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это строка со значением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allowed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если доступ разрешен, или </w:t>
      </w:r>
      <w:r>
        <w:rPr>
          <w:rStyle w:val="8"/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forbidden</w:t>
      </w:r>
      <w:r>
        <w:rPr>
          <w:rFonts w:hint="default" w:ascii="Arial" w:hAnsi="Arial" w:eastAsia="Helvetica" w:cs="Arial"/>
          <w:i w:val="0"/>
          <w:iCs w:val="0"/>
          <w:caps w:val="0"/>
          <w:color w:val="363E45"/>
          <w:spacing w:val="0"/>
          <w:sz w:val="14"/>
          <w:szCs w:val="14"/>
          <w:shd w:val="clear" w:fill="FFFFFF"/>
        </w:rPr>
        <w:t>, если в доступе отказано.</w:t>
      </w:r>
    </w:p>
    <w:p w14:paraId="7EC7CDE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var(--text-headline-size-xs-fon" w:cs="Arial"/>
          <w:i w:val="0"/>
          <w:iCs w:val="0"/>
          <w:caps w:val="0"/>
          <w:color w:val="363E45"/>
          <w:spacing w:val="0"/>
          <w:shd w:val="clear" w:fill="FFFFFF"/>
        </w:rPr>
        <w:t>Пример</w:t>
      </w:r>
    </w:p>
    <w:p w14:paraId="68FA37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Ввод</w:t>
      </w:r>
    </w:p>
    <w:p w14:paraId="4EDE62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grant bob read /home/bob</w:t>
      </w:r>
    </w:p>
    <w:p w14:paraId="7D06CC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block bob read /</w:t>
      </w:r>
    </w:p>
    <w:p w14:paraId="3B8639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/>
          <w:i w:val="0"/>
          <w:iCs w:val="0"/>
          <w:caps w:val="0"/>
          <w:color w:val="363E45"/>
          <w:spacing w:val="0"/>
          <w:shd w:val="clear" w:fill="FFFFFF"/>
          <w:lang w:val="en-US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read /home/bob/Pictures/gary.jpg</w:t>
      </w:r>
    </w:p>
    <w:p w14:paraId="22A46E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read /etc/shadow</w:t>
      </w:r>
    </w:p>
    <w:p w14:paraId="4F1575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write /home/bob/Pictures/gary.jpg</w:t>
      </w:r>
    </w:p>
    <w:p w14:paraId="07A3AB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grant bob write /home/bob</w:t>
      </w:r>
    </w:p>
    <w:p w14:paraId="27D6C7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write /home/bob/Pictures/gary.jpg</w:t>
      </w:r>
    </w:p>
    <w:p w14:paraId="1FFC62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block bob write /home/bob/Pictures</w:t>
      </w:r>
    </w:p>
    <w:p w14:paraId="2DD055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write /home/bob/Pictures/gary.jpg</w:t>
      </w:r>
    </w:p>
    <w:p w14:paraId="5DB3B7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bob read /home/bob/Pictures/gary.jpg</w:t>
      </w:r>
    </w:p>
    <w:p w14:paraId="66C7CC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grant root read /</w:t>
      </w:r>
    </w:p>
    <w:p w14:paraId="21D2AC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root read /home/bob/Pictures/gary.jpg</w:t>
      </w:r>
    </w:p>
    <w:p w14:paraId="7219DC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check root read /etc/shadow</w:t>
      </w:r>
    </w:p>
    <w:p w14:paraId="0078A7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63E45"/>
          <w:spacing w:val="0"/>
          <w:kern w:val="0"/>
          <w:sz w:val="14"/>
          <w:szCs w:val="14"/>
          <w:shd w:val="clear" w:fill="FFFFFF"/>
          <w:lang w:val="en-US" w:eastAsia="zh-CN" w:bidi="ar"/>
        </w:rPr>
        <w:t>Вывод</w:t>
      </w:r>
    </w:p>
    <w:p w14:paraId="72531A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done</w:t>
      </w:r>
    </w:p>
    <w:p w14:paraId="652C5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done</w:t>
      </w:r>
    </w:p>
    <w:p w14:paraId="2CB82A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allowed</w:t>
      </w:r>
    </w:p>
    <w:p w14:paraId="0E0E69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forbidden</w:t>
      </w:r>
    </w:p>
    <w:p w14:paraId="34E0C3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forbidden</w:t>
      </w:r>
    </w:p>
    <w:p w14:paraId="7FEAF4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done</w:t>
      </w:r>
    </w:p>
    <w:p w14:paraId="678ED9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allowed</w:t>
      </w:r>
    </w:p>
    <w:p w14:paraId="2F9719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done</w:t>
      </w:r>
    </w:p>
    <w:p w14:paraId="63E79F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forbidden</w:t>
      </w:r>
    </w:p>
    <w:p w14:paraId="75DB59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allowed</w:t>
      </w:r>
    </w:p>
    <w:p w14:paraId="654D81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done</w:t>
      </w:r>
    </w:p>
    <w:p w14:paraId="186CDF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i w:val="0"/>
          <w:iCs w:val="0"/>
          <w:caps w:val="0"/>
          <w:color w:val="363E45"/>
          <w:spacing w:val="0"/>
          <w:shd w:val="clear" w:fill="FFFFFF"/>
        </w:rPr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allowed</w:t>
      </w:r>
    </w:p>
    <w:p w14:paraId="43C7E4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i w:val="0"/>
          <w:iCs w:val="0"/>
          <w:caps w:val="0"/>
          <w:color w:val="363E45"/>
          <w:spacing w:val="0"/>
          <w:shd w:val="clear" w:fill="FFFFFF"/>
        </w:rPr>
        <w:t>allowed</w:t>
      </w:r>
    </w:p>
    <w:p w14:paraId="5588CDD7"/>
    <w:p w14:paraId="5BCA393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text-body-long-size-m-f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ypography-font-code-f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ext-headline-size-xs-f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066BE"/>
    <w:multiLevelType w:val="multilevel"/>
    <w:tmpl w:val="8C906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92BD66"/>
    <w:multiLevelType w:val="multilevel"/>
    <w:tmpl w:val="4E92B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40A0"/>
    <w:rsid w:val="21861E69"/>
    <w:rsid w:val="231650F8"/>
    <w:rsid w:val="50884119"/>
    <w:rsid w:val="7C0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2024-05-24T11:13:00Z</dcterms:created>
  <dc:creator>serge</dc:creator>
  <cp:lastModifiedBy>serge</cp:lastModifiedBy>
  <dcterms:modified xsi:type="dcterms:W3CDTF">2024-08-12T16:20:48Z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87CF6BAF087549D3B5A60BCB7BB8D567_12</vt:lpwstr>
  </property>
</Properties>
</file>