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53AD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/>
          <w:i w:val="0"/>
          <w:iCs w:val="0"/>
          <w:caps w:val="0"/>
          <w:spacing w:val="0"/>
          <w:shd w:val="clear" w:color="auto" w:fill="auto"/>
        </w:rPr>
      </w:pPr>
      <w:r>
        <w:rPr>
          <w:rFonts w:hint="default"/>
          <w:i w:val="0"/>
          <w:iCs w:val="0"/>
          <w:caps w:val="0"/>
          <w:spacing w:val="0"/>
          <w:shd w:val="clear" w:color="auto" w:fill="auto"/>
        </w:rPr>
        <w:fldChar w:fldCharType="begin"/>
      </w:r>
      <w:r>
        <w:rPr>
          <w:rFonts w:hint="default"/>
          <w:i w:val="0"/>
          <w:iCs w:val="0"/>
          <w:caps w:val="0"/>
          <w:spacing w:val="0"/>
          <w:shd w:val="clear" w:color="auto" w:fill="auto"/>
        </w:rPr>
        <w:instrText xml:space="preserve"> HYPERLINK "https://coderun.yandex.ru/selections/winter-intern-24?currentPage=1&amp;pageSize=20&amp;search=" </w:instrText>
      </w:r>
      <w:r>
        <w:rPr>
          <w:rFonts w:hint="default"/>
          <w:i w:val="0"/>
          <w:iCs w:val="0"/>
          <w:caps w:val="0"/>
          <w:spacing w:val="0"/>
          <w:shd w:val="clear" w:color="auto" w:fill="auto"/>
        </w:rPr>
        <w:fldChar w:fldCharType="separate"/>
      </w:r>
      <w:r>
        <w:rPr>
          <w:rStyle w:val="8"/>
          <w:rFonts w:hint="default"/>
          <w:i w:val="0"/>
          <w:iCs w:val="0"/>
          <w:caps w:val="0"/>
          <w:spacing w:val="0"/>
          <w:shd w:val="clear" w:color="auto" w:fill="auto"/>
        </w:rPr>
        <w:t>https://coderun.yandex.ru/selections/winter-intern-24?currentPage=1&amp;pageSize=20&amp;search=</w:t>
      </w:r>
      <w:r>
        <w:rPr>
          <w:rFonts w:hint="default"/>
          <w:i w:val="0"/>
          <w:iCs w:val="0"/>
          <w:caps w:val="0"/>
          <w:spacing w:val="0"/>
          <w:shd w:val="clear" w:color="auto" w:fill="auto"/>
        </w:rPr>
        <w:fldChar w:fldCharType="end"/>
      </w:r>
    </w:p>
    <w:p w14:paraId="3AB326A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/>
          <w:i w:val="0"/>
          <w:iCs w:val="0"/>
          <w:caps w:val="0"/>
          <w:spacing w:val="0"/>
          <w:shd w:val="clear" w:color="auto" w:fill="auto"/>
        </w:rPr>
      </w:pPr>
    </w:p>
    <w:p w14:paraId="0A41881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/>
          <w:i w:val="0"/>
          <w:iCs w:val="0"/>
          <w:caps w:val="0"/>
          <w:spacing w:val="0"/>
          <w:shd w:val="clear" w:color="auto" w:fill="auto"/>
        </w:rPr>
      </w:pPr>
      <w:r>
        <w:rPr>
          <w:rFonts w:hint="default"/>
          <w:i w:val="0"/>
          <w:iCs w:val="0"/>
          <w:caps w:val="0"/>
          <w:spacing w:val="0"/>
          <w:shd w:val="clear" w:color="auto" w:fill="auto"/>
        </w:rPr>
        <w:fldChar w:fldCharType="begin"/>
      </w:r>
      <w:r>
        <w:rPr>
          <w:rFonts w:hint="default"/>
          <w:i w:val="0"/>
          <w:iCs w:val="0"/>
          <w:caps w:val="0"/>
          <w:spacing w:val="0"/>
          <w:shd w:val="clear" w:color="auto" w:fill="auto"/>
        </w:rPr>
        <w:instrText xml:space="preserve"> HYPERLINK "https://coderun.yandex.ru/selections/autumn-intern-23?currentPage=1&amp;pageSize=20&amp;search=" </w:instrText>
      </w:r>
      <w:r>
        <w:rPr>
          <w:rFonts w:hint="default"/>
          <w:i w:val="0"/>
          <w:iCs w:val="0"/>
          <w:caps w:val="0"/>
          <w:spacing w:val="0"/>
          <w:shd w:val="clear" w:color="auto" w:fill="auto"/>
        </w:rPr>
        <w:fldChar w:fldCharType="separate"/>
      </w:r>
      <w:r>
        <w:rPr>
          <w:rStyle w:val="7"/>
          <w:rFonts w:hint="default"/>
          <w:i w:val="0"/>
          <w:iCs w:val="0"/>
          <w:caps w:val="0"/>
          <w:spacing w:val="0"/>
          <w:shd w:val="clear" w:color="auto" w:fill="auto"/>
        </w:rPr>
        <w:t>https://coderun.yandex.ru/selections/autumn-intern-23?currentPage=1&amp;pageSize=20&amp;search=</w:t>
      </w:r>
      <w:r>
        <w:rPr>
          <w:rFonts w:hint="default"/>
          <w:i w:val="0"/>
          <w:iCs w:val="0"/>
          <w:caps w:val="0"/>
          <w:spacing w:val="0"/>
          <w:shd w:val="clear" w:color="auto" w:fill="auto"/>
        </w:rPr>
        <w:fldChar w:fldCharType="end"/>
      </w:r>
    </w:p>
    <w:p w14:paraId="4620347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/>
          <w:i w:val="0"/>
          <w:iCs w:val="0"/>
          <w:caps w:val="0"/>
          <w:spacing w:val="0"/>
          <w:shd w:val="clear" w:color="auto" w:fill="auto"/>
        </w:rPr>
      </w:pPr>
    </w:p>
    <w:p w14:paraId="71420DD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/>
          <w:i w:val="0"/>
          <w:iCs w:val="0"/>
          <w:caps w:val="0"/>
          <w:spacing w:val="0"/>
          <w:shd w:val="clear" w:color="auto" w:fill="auto"/>
        </w:rPr>
      </w:pPr>
      <w:r>
        <w:rPr>
          <w:rFonts w:hint="default"/>
          <w:i w:val="0"/>
          <w:iCs w:val="0"/>
          <w:caps w:val="0"/>
          <w:spacing w:val="0"/>
          <w:shd w:val="clear" w:color="auto" w:fill="auto"/>
        </w:rPr>
        <w:fldChar w:fldCharType="begin"/>
      </w:r>
      <w:r>
        <w:rPr>
          <w:rFonts w:hint="default"/>
          <w:i w:val="0"/>
          <w:iCs w:val="0"/>
          <w:caps w:val="0"/>
          <w:spacing w:val="0"/>
          <w:shd w:val="clear" w:color="auto" w:fill="auto"/>
        </w:rPr>
        <w:instrText xml:space="preserve"> HYPERLINK "https://coderun.yandex.ru/selections/quickstart" </w:instrText>
      </w:r>
      <w:r>
        <w:rPr>
          <w:rFonts w:hint="default"/>
          <w:i w:val="0"/>
          <w:iCs w:val="0"/>
          <w:caps w:val="0"/>
          <w:spacing w:val="0"/>
          <w:shd w:val="clear" w:color="auto" w:fill="auto"/>
        </w:rPr>
        <w:fldChar w:fldCharType="separate"/>
      </w:r>
      <w:r>
        <w:rPr>
          <w:rStyle w:val="8"/>
          <w:rFonts w:hint="default"/>
          <w:i w:val="0"/>
          <w:iCs w:val="0"/>
          <w:caps w:val="0"/>
          <w:spacing w:val="0"/>
          <w:shd w:val="clear" w:color="auto" w:fill="auto"/>
        </w:rPr>
        <w:t>https://coderun.yandex.ru/selections/quickstart</w:t>
      </w:r>
      <w:r>
        <w:rPr>
          <w:rFonts w:hint="default"/>
          <w:i w:val="0"/>
          <w:iCs w:val="0"/>
          <w:caps w:val="0"/>
          <w:spacing w:val="0"/>
          <w:shd w:val="clear" w:color="auto" w:fill="auto"/>
        </w:rPr>
        <w:fldChar w:fldCharType="end"/>
      </w:r>
    </w:p>
    <w:p w14:paraId="1EDDB3D3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/>
          <w:i w:val="0"/>
          <w:iCs w:val="0"/>
          <w:caps w:val="0"/>
          <w:spacing w:val="0"/>
          <w:sz w:val="40"/>
          <w:szCs w:val="40"/>
          <w:highlight w:val="yellow"/>
          <w:shd w:val="clear" w:color="auto" w:fill="auto"/>
          <w:lang w:val="en-US"/>
        </w:rPr>
      </w:pPr>
    </w:p>
    <w:p w14:paraId="7FD0A847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/>
          <w:i w:val="0"/>
          <w:iCs w:val="0"/>
          <w:caps w:val="0"/>
          <w:spacing w:val="0"/>
          <w:sz w:val="40"/>
          <w:szCs w:val="40"/>
          <w:highlight w:val="yellow"/>
          <w:shd w:val="clear" w:color="auto" w:fill="auto"/>
          <w:lang w:val="en-US"/>
        </w:rPr>
      </w:pPr>
    </w:p>
    <w:p w14:paraId="42AC75F7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/>
          <w:i w:val="0"/>
          <w:iCs w:val="0"/>
          <w:caps w:val="0"/>
          <w:spacing w:val="0"/>
          <w:sz w:val="40"/>
          <w:szCs w:val="40"/>
          <w:highlight w:val="yellow"/>
          <w:shd w:val="clear" w:color="auto" w:fill="auto"/>
        </w:rPr>
      </w:pPr>
      <w:r>
        <w:rPr>
          <w:rFonts w:hint="default"/>
          <w:i w:val="0"/>
          <w:iCs w:val="0"/>
          <w:caps w:val="0"/>
          <w:spacing w:val="0"/>
          <w:sz w:val="40"/>
          <w:szCs w:val="40"/>
          <w:highlight w:val="yellow"/>
          <w:shd w:val="clear" w:color="auto" w:fill="auto"/>
          <w:lang w:val="en-US"/>
        </w:rPr>
        <w:t>1.</w:t>
      </w:r>
      <w:r>
        <w:rPr>
          <w:rFonts w:hint="default"/>
          <w:i w:val="0"/>
          <w:iCs w:val="0"/>
          <w:caps w:val="0"/>
          <w:spacing w:val="0"/>
          <w:sz w:val="40"/>
          <w:szCs w:val="40"/>
          <w:highlight w:val="yellow"/>
          <w:shd w:val="clear" w:color="auto" w:fill="auto"/>
        </w:rPr>
        <w:t> Заезд</w:t>
      </w:r>
    </w:p>
    <w:p w14:paraId="304BC4B9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/>
          <w:i w:val="0"/>
          <w:iCs w:val="0"/>
          <w:caps w:val="0"/>
          <w:spacing w:val="0"/>
          <w:shd w:val="clear" w:color="auto" w:fill="auto"/>
        </w:rPr>
      </w:pPr>
    </w:p>
    <w:p w14:paraId="3148591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i w:val="0"/>
          <w:iCs w:val="0"/>
          <w:caps w:val="0"/>
          <w:spacing w:val="0"/>
          <w:shd w:val="clear" w:color="auto" w:fill="auto"/>
        </w:rPr>
      </w:pPr>
      <w:r>
        <w:rPr>
          <w:i w:val="0"/>
          <w:iCs w:val="0"/>
          <w:caps w:val="0"/>
          <w:spacing w:val="0"/>
          <w:shd w:val="clear" w:color="auto" w:fill="auto"/>
        </w:rPr>
        <w:t>На кольцевой трассе расположены </w:t>
      </w:r>
      <w:r>
        <w:rPr>
          <w:rFonts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n</w:t>
      </w:r>
      <w:r>
        <w:rPr>
          <w:rFonts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n</w:t>
      </w:r>
      <w:r>
        <w:rPr>
          <w:i w:val="0"/>
          <w:iCs w:val="0"/>
          <w:caps w:val="0"/>
          <w:spacing w:val="0"/>
          <w:shd w:val="clear" w:color="auto" w:fill="auto"/>
        </w:rPr>
        <w:t xml:space="preserve"> гоночных автомобилей. Наша цель оценить </w:t>
      </w:r>
    </w:p>
    <w:p w14:paraId="15A7961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shd w:val="clear" w:color="auto" w:fill="auto"/>
        </w:rPr>
        <w:t>зрелищность заезда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−−</w:t>
      </w:r>
      <w:r>
        <w:rPr>
          <w:i w:val="0"/>
          <w:iCs w:val="0"/>
          <w:caps w:val="0"/>
          <w:spacing w:val="0"/>
          <w:shd w:val="clear" w:color="auto" w:fill="auto"/>
        </w:rPr>
        <w:t> количество обгонов в будущей гонке!</w:t>
      </w:r>
    </w:p>
    <w:p w14:paraId="70856B3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shd w:val="clear" w:color="auto" w:fill="auto"/>
        </w:rPr>
        <w:t>Для простоты будем считать, что все автомобили стартуют в одно время из одной точки и движутся с постоянной скоростью: скорость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i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i</w:t>
      </w:r>
      <w:r>
        <w:rPr>
          <w:i w:val="0"/>
          <w:iCs w:val="0"/>
          <w:caps w:val="0"/>
          <w:spacing w:val="0"/>
          <w:shd w:val="clear" w:color="auto" w:fill="auto"/>
        </w:rPr>
        <w:t>-го автомобиля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vi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v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0"/>
          <w:szCs w:val="0"/>
          <w:shd w:val="clear" w:color="auto" w:fill="auto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1"/>
          <w:szCs w:val="1"/>
          <w:shd w:val="clear" w:color="auto" w:fill="auto"/>
        </w:rPr>
        <w:t>​</w:t>
      </w:r>
      <w:r>
        <w:rPr>
          <w:i w:val="0"/>
          <w:iCs w:val="0"/>
          <w:caps w:val="0"/>
          <w:spacing w:val="0"/>
          <w:shd w:val="clear" w:color="auto" w:fill="auto"/>
        </w:rPr>
        <w:t>.</w:t>
      </w:r>
    </w:p>
    <w:p w14:paraId="0C31628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shd w:val="clear" w:color="auto" w:fill="auto"/>
        </w:rPr>
        <w:t>Определите количество обгонов, которые </w:t>
      </w:r>
      <w:r>
        <w:rPr>
          <w:rStyle w:val="10"/>
          <w:i w:val="0"/>
          <w:iCs w:val="0"/>
          <w:caps w:val="0"/>
          <w:spacing w:val="0"/>
          <w:shd w:val="clear" w:color="auto" w:fill="auto"/>
        </w:rPr>
        <w:t>совершит автомобиль с номером 1</w:t>
      </w:r>
      <w:r>
        <w:rPr>
          <w:i w:val="0"/>
          <w:iCs w:val="0"/>
          <w:caps w:val="0"/>
          <w:spacing w:val="0"/>
          <w:shd w:val="clear" w:color="auto" w:fill="auto"/>
        </w:rPr>
        <w:t>, за время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t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t</w:t>
      </w:r>
      <w:r>
        <w:rPr>
          <w:i w:val="0"/>
          <w:iCs w:val="0"/>
          <w:caps w:val="0"/>
          <w:spacing w:val="0"/>
          <w:shd w:val="clear" w:color="auto" w:fill="auto"/>
        </w:rPr>
        <w:t>, если длина кольцевого трека равна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s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s</w:t>
      </w:r>
      <w:r>
        <w:rPr>
          <w:i w:val="0"/>
          <w:iCs w:val="0"/>
          <w:caps w:val="0"/>
          <w:spacing w:val="0"/>
          <w:shd w:val="clear" w:color="auto" w:fill="auto"/>
        </w:rPr>
        <w:t>.</w:t>
      </w:r>
    </w:p>
    <w:p w14:paraId="218E9C0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shd w:val="clear" w:color="auto" w:fill="auto"/>
        </w:rPr>
        <w:t>Обратите внимание, что в один момент времени автомобиль может совершить сразу несколько обгонов. Автомобили, находящиеся в одной точке в момент времени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00</w:t>
      </w:r>
      <w:r>
        <w:rPr>
          <w:i w:val="0"/>
          <w:iCs w:val="0"/>
          <w:caps w:val="0"/>
          <w:spacing w:val="0"/>
          <w:shd w:val="clear" w:color="auto" w:fill="auto"/>
        </w:rPr>
        <w:t> и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t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t</w:t>
      </w:r>
      <w:r>
        <w:rPr>
          <w:i w:val="0"/>
          <w:iCs w:val="0"/>
          <w:caps w:val="0"/>
          <w:spacing w:val="0"/>
          <w:shd w:val="clear" w:color="auto" w:fill="auto"/>
        </w:rPr>
        <w:t>, не совершают обгонов.</w:t>
      </w:r>
    </w:p>
    <w:p w14:paraId="7589D4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shd w:val="clear" w:color="auto" w:fill="auto"/>
        </w:rPr>
        <w:t>Формат ввода</w:t>
      </w:r>
    </w:p>
    <w:p w14:paraId="7DAAC6E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shd w:val="clear" w:color="auto" w:fill="auto"/>
        </w:rPr>
        <w:t>В первой строке записаны три целых числа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n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n</w:t>
      </w:r>
      <w:r>
        <w:rPr>
          <w:i w:val="0"/>
          <w:iCs w:val="0"/>
          <w:caps w:val="0"/>
          <w:spacing w:val="0"/>
          <w:shd w:val="clear" w:color="auto" w:fill="auto"/>
        </w:rPr>
        <w:t>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t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t</w:t>
      </w:r>
      <w:r>
        <w:rPr>
          <w:i w:val="0"/>
          <w:iCs w:val="0"/>
          <w:caps w:val="0"/>
          <w:spacing w:val="0"/>
          <w:shd w:val="clear" w:color="auto" w:fill="auto"/>
        </w:rPr>
        <w:t> и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s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s</w:t>
      </w:r>
      <w:r>
        <w:rPr>
          <w:i w:val="0"/>
          <w:iCs w:val="0"/>
          <w:caps w:val="0"/>
          <w:spacing w:val="0"/>
          <w:shd w:val="clear" w:color="auto" w:fill="auto"/>
        </w:rPr>
        <w:t> (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2≤n≤10000002≤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≤1000000</w:t>
      </w:r>
      <w:r>
        <w:rPr>
          <w:i w:val="0"/>
          <w:iCs w:val="0"/>
          <w:caps w:val="0"/>
          <w:spacing w:val="0"/>
          <w:shd w:val="clear" w:color="auto" w:fill="auto"/>
        </w:rPr>
        <w:t>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1≤t,s≤10000001≤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,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≤1000000</w:t>
      </w:r>
      <w:r>
        <w:rPr>
          <w:i w:val="0"/>
          <w:iCs w:val="0"/>
          <w:caps w:val="0"/>
          <w:spacing w:val="0"/>
          <w:shd w:val="clear" w:color="auto" w:fill="auto"/>
        </w:rPr>
        <w:t>).</w:t>
      </w:r>
    </w:p>
    <w:p w14:paraId="5B94DFF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shd w:val="clear" w:color="auto" w:fill="auto"/>
        </w:rPr>
        <w:t>Во второй строке записаны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n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n</w:t>
      </w:r>
      <w:r>
        <w:rPr>
          <w:i w:val="0"/>
          <w:iCs w:val="0"/>
          <w:caps w:val="0"/>
          <w:spacing w:val="0"/>
          <w:shd w:val="clear" w:color="auto" w:fill="auto"/>
        </w:rPr>
        <w:t> целых чисел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v1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v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0"/>
          <w:szCs w:val="0"/>
          <w:shd w:val="clear" w:color="auto" w:fill="auto"/>
        </w:rPr>
        <w:t>1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1"/>
          <w:szCs w:val="1"/>
          <w:shd w:val="clear" w:color="auto" w:fill="auto"/>
        </w:rPr>
        <w:t>​</w:t>
      </w:r>
      <w:r>
        <w:rPr>
          <w:i w:val="0"/>
          <w:iCs w:val="0"/>
          <w:caps w:val="0"/>
          <w:spacing w:val="0"/>
          <w:shd w:val="clear" w:color="auto" w:fill="auto"/>
        </w:rPr>
        <w:t>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v2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v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0"/>
          <w:szCs w:val="0"/>
          <w:shd w:val="clear" w:color="auto" w:fill="auto"/>
        </w:rPr>
        <w:t>2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1"/>
          <w:szCs w:val="1"/>
          <w:shd w:val="clear" w:color="auto" w:fill="auto"/>
        </w:rPr>
        <w:t>​</w:t>
      </w:r>
      <w:r>
        <w:rPr>
          <w:i w:val="0"/>
          <w:iCs w:val="0"/>
          <w:caps w:val="0"/>
          <w:spacing w:val="0"/>
          <w:shd w:val="clear" w:color="auto" w:fill="auto"/>
        </w:rPr>
        <w:t>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……</w:t>
      </w:r>
      <w:r>
        <w:rPr>
          <w:i w:val="0"/>
          <w:iCs w:val="0"/>
          <w:caps w:val="0"/>
          <w:spacing w:val="0"/>
          <w:shd w:val="clear" w:color="auto" w:fill="auto"/>
        </w:rPr>
        <w:t>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vn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v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0"/>
          <w:szCs w:val="0"/>
          <w:shd w:val="clear" w:color="auto" w:fill="auto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1"/>
          <w:szCs w:val="1"/>
          <w:shd w:val="clear" w:color="auto" w:fill="auto"/>
        </w:rPr>
        <w:t>​</w:t>
      </w:r>
      <w:r>
        <w:rPr>
          <w:i w:val="0"/>
          <w:iCs w:val="0"/>
          <w:caps w:val="0"/>
          <w:spacing w:val="0"/>
          <w:shd w:val="clear" w:color="auto" w:fill="auto"/>
        </w:rPr>
        <w:t> (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1≤vi≤10000001≤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v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0"/>
          <w:szCs w:val="0"/>
          <w:shd w:val="clear" w:color="auto" w:fill="auto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1"/>
          <w:szCs w:val="1"/>
          <w:shd w:val="clear" w:color="auto" w:fill="auto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≤1000000</w:t>
      </w:r>
      <w:r>
        <w:rPr>
          <w:i w:val="0"/>
          <w:iCs w:val="0"/>
          <w:caps w:val="0"/>
          <w:spacing w:val="0"/>
          <w:shd w:val="clear" w:color="auto" w:fill="auto"/>
        </w:rPr>
        <w:t>). Все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vi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v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0"/>
          <w:szCs w:val="0"/>
          <w:shd w:val="clear" w:color="auto" w:fill="auto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1"/>
          <w:szCs w:val="1"/>
          <w:shd w:val="clear" w:color="auto" w:fill="auto"/>
        </w:rPr>
        <w:t>​</w:t>
      </w:r>
      <w:r>
        <w:rPr>
          <w:i w:val="0"/>
          <w:iCs w:val="0"/>
          <w:caps w:val="0"/>
          <w:spacing w:val="0"/>
          <w:shd w:val="clear" w:color="auto" w:fill="auto"/>
        </w:rPr>
        <w:t> различны.</w:t>
      </w:r>
    </w:p>
    <w:p w14:paraId="314A08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shd w:val="clear" w:color="auto" w:fill="auto"/>
        </w:rPr>
        <w:t>Формат вывода</w:t>
      </w:r>
    </w:p>
    <w:p w14:paraId="5C0E523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i w:val="0"/>
          <w:iCs w:val="0"/>
          <w:caps w:val="0"/>
          <w:spacing w:val="0"/>
          <w:shd w:val="clear" w:color="auto" w:fill="auto"/>
        </w:rPr>
        <w:t>Выведите количество обгонов в предстоящем заезде</w:t>
      </w:r>
      <w:r>
        <w:rPr>
          <w:i w:val="0"/>
          <w:iCs w:val="0"/>
          <w:caps w:val="0"/>
          <w:spacing w:val="0"/>
          <w:shd w:val="clear" w:fill="292929"/>
        </w:rPr>
        <w:t>.</w:t>
      </w:r>
    </w:p>
    <w:p w14:paraId="20D40F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0"/>
      </w:pPr>
      <w:r>
        <w:t>Ограничения</w:t>
      </w:r>
    </w:p>
    <w:p w14:paraId="2E32A50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var(--hr-typography-font-body-m" w:hAnsi="var(--hr-typography-font-body-m" w:eastAsia="var(--hr-typography-font-body-m" w:cs="var(--hr-typography-font-body-m"/>
        </w:rPr>
      </w:pPr>
      <w:r>
        <w:rPr>
          <w:rFonts w:hint="default" w:ascii="var(--hr-typography-font-body-m" w:hAnsi="var(--hr-typography-font-body-m" w:eastAsia="var(--hr-typography-font-body-m" w:cs="var(--hr-typography-font-body-m"/>
          <w:sz w:val="24"/>
          <w:szCs w:val="24"/>
        </w:rPr>
        <w:t>Ограничение времени</w:t>
      </w:r>
    </w:p>
    <w:p w14:paraId="515E334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var(--hr-typography-font-body-m" w:hAnsi="var(--hr-typography-font-body-m" w:eastAsia="var(--hr-typography-font-body-m" w:cs="var(--hr-typography-font-body-m"/>
        </w:rPr>
      </w:pPr>
      <w:r>
        <w:rPr>
          <w:rFonts w:hint="default" w:ascii="var(--hr-typography-font-body-m" w:hAnsi="var(--hr-typography-font-body-m" w:eastAsia="var(--hr-typography-font-body-m" w:cs="var(--hr-typography-font-body-m"/>
          <w:sz w:val="24"/>
          <w:szCs w:val="24"/>
        </w:rPr>
        <w:t>1 с</w:t>
      </w:r>
    </w:p>
    <w:p w14:paraId="659ABDF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var(--hr-typography-font-body-m" w:hAnsi="var(--hr-typography-font-body-m" w:eastAsia="var(--hr-typography-font-body-m" w:cs="var(--hr-typography-font-body-m"/>
        </w:rPr>
      </w:pPr>
      <w:r>
        <w:rPr>
          <w:rFonts w:hint="default" w:ascii="var(--hr-typography-font-body-m" w:hAnsi="var(--hr-typography-font-body-m" w:eastAsia="var(--hr-typography-font-body-m" w:cs="var(--hr-typography-font-body-m"/>
          <w:sz w:val="24"/>
          <w:szCs w:val="24"/>
        </w:rPr>
        <w:t>Ограничение памяти</w:t>
      </w:r>
    </w:p>
    <w:p w14:paraId="7C2FEAB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var(--hr-typography-font-body-m" w:hAnsi="var(--hr-typography-font-body-m" w:eastAsia="var(--hr-typography-font-body-m" w:cs="var(--hr-typography-font-body-m"/>
        </w:rPr>
      </w:pPr>
      <w:r>
        <w:rPr>
          <w:rFonts w:hint="default" w:ascii="var(--hr-typography-font-body-m" w:hAnsi="var(--hr-typography-font-body-m" w:eastAsia="var(--hr-typography-font-body-m" w:cs="var(--hr-typography-font-body-m"/>
          <w:sz w:val="24"/>
          <w:szCs w:val="24"/>
        </w:rPr>
        <w:t>256 МБ</w:t>
      </w:r>
    </w:p>
    <w:p w14:paraId="05D951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Пример 1</w:t>
      </w:r>
    </w:p>
    <w:p w14:paraId="73614A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Ввод</w:t>
      </w:r>
    </w:p>
    <w:p w14:paraId="1B9B7A2D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5 10 10</w:t>
      </w:r>
    </w:p>
    <w:p w14:paraId="22B004BE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10 2 3 4 5</w:t>
      </w:r>
    </w:p>
    <w:p w14:paraId="44CD80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Вывод</w:t>
      </w:r>
    </w:p>
    <w:p w14:paraId="01FFA398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22</w:t>
      </w:r>
    </w:p>
    <w:p w14:paraId="415E28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Пример 2</w:t>
      </w:r>
    </w:p>
    <w:p w14:paraId="00B6AE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Ввод</w:t>
      </w:r>
    </w:p>
    <w:p w14:paraId="7B93815D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10 10 10</w:t>
      </w:r>
    </w:p>
    <w:p w14:paraId="5459AE8D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1 2 3 4 5 6 7 8 9 10</w:t>
      </w:r>
    </w:p>
    <w:p w14:paraId="0DB301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Вывод</w:t>
      </w:r>
    </w:p>
    <w:p w14:paraId="4059A880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0</w:t>
      </w:r>
    </w:p>
    <w:p w14:paraId="0BA85E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Пример 3</w:t>
      </w:r>
    </w:p>
    <w:p w14:paraId="040EC2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Ввод</w:t>
      </w:r>
    </w:p>
    <w:p w14:paraId="66700318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2 1 1</w:t>
      </w:r>
    </w:p>
    <w:p w14:paraId="638243B6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1000000 1</w:t>
      </w:r>
    </w:p>
    <w:p w14:paraId="7E504F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Вывод</w:t>
      </w:r>
    </w:p>
    <w:p w14:paraId="7276425A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999998</w:t>
      </w:r>
    </w:p>
    <w:p w14:paraId="0F08952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i w:val="0"/>
          <w:iCs w:val="0"/>
          <w:caps w:val="0"/>
          <w:spacing w:val="0"/>
          <w:shd w:val="clear" w:color="auto" w:fill="auto"/>
        </w:rPr>
      </w:pPr>
    </w:p>
    <w:p w14:paraId="2C7FCDA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i w:val="0"/>
          <w:iCs w:val="0"/>
          <w:caps w:val="0"/>
          <w:spacing w:val="0"/>
          <w:shd w:val="clear" w:color="auto" w:fill="auto"/>
        </w:rPr>
      </w:pPr>
    </w:p>
    <w:p w14:paraId="1882434A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/>
          <w:i w:val="0"/>
          <w:iCs w:val="0"/>
          <w:caps w:val="0"/>
          <w:spacing w:val="0"/>
          <w:shd w:val="clear" w:color="auto" w:fill="auto"/>
          <w:lang w:val="en-US"/>
        </w:rPr>
      </w:pPr>
    </w:p>
    <w:p w14:paraId="17FE0B57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i w:val="0"/>
          <w:iCs w:val="0"/>
          <w:caps w:val="0"/>
          <w:spacing w:val="0"/>
          <w:sz w:val="40"/>
          <w:szCs w:val="40"/>
          <w:highlight w:val="yellow"/>
          <w:shd w:val="clear" w:color="auto" w:fill="auto"/>
        </w:rPr>
      </w:pPr>
      <w:r>
        <w:rPr>
          <w:rFonts w:hint="default"/>
          <w:i w:val="0"/>
          <w:iCs w:val="0"/>
          <w:caps w:val="0"/>
          <w:spacing w:val="0"/>
          <w:sz w:val="40"/>
          <w:szCs w:val="40"/>
          <w:highlight w:val="yellow"/>
          <w:shd w:val="clear" w:color="auto" w:fill="auto"/>
        </w:rPr>
        <w:t>Сложить и вычесть</w:t>
      </w:r>
    </w:p>
    <w:p w14:paraId="7A312EF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i w:val="0"/>
          <w:iCs w:val="0"/>
          <w:caps w:val="0"/>
          <w:spacing w:val="0"/>
          <w:shd w:val="clear" w:color="auto" w:fill="auto"/>
        </w:rPr>
      </w:pPr>
    </w:p>
    <w:p w14:paraId="1A9F173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shd w:val="clear" w:color="auto" w:fill="auto"/>
        </w:rPr>
        <w:t>Вычислите значение выражения, состоящего только из целых чисел и операций сложения и вычитания.</w:t>
      </w:r>
    </w:p>
    <w:p w14:paraId="77B5C4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shd w:val="clear" w:color="auto" w:fill="auto"/>
        </w:rPr>
        <w:t>Формат ввода</w:t>
      </w:r>
    </w:p>
    <w:p w14:paraId="52AD68D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shd w:val="clear" w:color="auto" w:fill="auto"/>
        </w:rPr>
        <w:t>Ввод содержит выражение </w:t>
      </w:r>
      <w:r>
        <w:rPr>
          <w:rFonts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s</w:t>
      </w:r>
      <w:r>
        <w:rPr>
          <w:rFonts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s</w:t>
      </w:r>
      <w:r>
        <w:rPr>
          <w:i w:val="0"/>
          <w:iCs w:val="0"/>
          <w:caps w:val="0"/>
          <w:spacing w:val="0"/>
          <w:shd w:val="clear" w:color="auto" w:fill="auto"/>
        </w:rPr>
        <w:t> - непустую строку, содержащую только цифры и символы арифметических операций </w:t>
      </w:r>
      <w:r>
        <w:rPr>
          <w:rStyle w:val="10"/>
          <w:i w:val="0"/>
          <w:iCs w:val="0"/>
          <w:caps w:val="0"/>
          <w:spacing w:val="0"/>
          <w:shd w:val="clear" w:color="auto" w:fill="auto"/>
        </w:rPr>
        <w:t>+</w:t>
      </w:r>
      <w:r>
        <w:rPr>
          <w:i w:val="0"/>
          <w:iCs w:val="0"/>
          <w:caps w:val="0"/>
          <w:spacing w:val="0"/>
          <w:shd w:val="clear" w:color="auto" w:fill="auto"/>
        </w:rPr>
        <w:t> (сложение) и </w:t>
      </w:r>
      <w:r>
        <w:rPr>
          <w:rStyle w:val="10"/>
          <w:i w:val="0"/>
          <w:iCs w:val="0"/>
          <w:caps w:val="0"/>
          <w:spacing w:val="0"/>
          <w:shd w:val="clear" w:color="auto" w:fill="auto"/>
        </w:rPr>
        <w:t>-</w:t>
      </w:r>
      <w:r>
        <w:rPr>
          <w:i w:val="0"/>
          <w:iCs w:val="0"/>
          <w:caps w:val="0"/>
          <w:spacing w:val="0"/>
          <w:shd w:val="clear" w:color="auto" w:fill="auto"/>
        </w:rPr>
        <w:t> (вычитание). Длина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s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s</w:t>
      </w:r>
      <w:r>
        <w:rPr>
          <w:i w:val="0"/>
          <w:iCs w:val="0"/>
          <w:caps w:val="0"/>
          <w:spacing w:val="0"/>
          <w:shd w:val="clear" w:color="auto" w:fill="auto"/>
        </w:rPr>
        <w:t> не превышает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5000050000</w:t>
      </w:r>
      <w:r>
        <w:rPr>
          <w:i w:val="0"/>
          <w:iCs w:val="0"/>
          <w:caps w:val="0"/>
          <w:spacing w:val="0"/>
          <w:shd w:val="clear" w:color="auto" w:fill="auto"/>
        </w:rPr>
        <w:t>.</w:t>
      </w:r>
    </w:p>
    <w:p w14:paraId="3E5132C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shd w:val="clear" w:color="auto" w:fill="auto"/>
        </w:rPr>
        <w:t>Строка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s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s</w:t>
      </w:r>
      <w:r>
        <w:rPr>
          <w:i w:val="0"/>
          <w:iCs w:val="0"/>
          <w:caps w:val="0"/>
          <w:spacing w:val="0"/>
          <w:shd w:val="clear" w:color="auto" w:fill="auto"/>
        </w:rPr>
        <w:t> начинается и заканчивается цифрой. Каждое число в выражении является неотрицательным целым числом, содержащим не более шести десятичных разрядов.</w:t>
      </w:r>
    </w:p>
    <w:p w14:paraId="55771C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shd w:val="clear" w:color="auto" w:fill="auto"/>
        </w:rPr>
        <w:t>Формат вывода</w:t>
      </w:r>
    </w:p>
    <w:p w14:paraId="7C8DDD6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shd w:val="clear" w:color="auto" w:fill="auto"/>
        </w:rPr>
        <w:t>Результат вычисления выражения.</w:t>
      </w:r>
    </w:p>
    <w:p w14:paraId="587F55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0"/>
      </w:pPr>
      <w:r>
        <w:t>Ограничения</w:t>
      </w:r>
    </w:p>
    <w:p w14:paraId="02873BF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var(--hr-typography-font-body-m" w:hAnsi="var(--hr-typography-font-body-m" w:eastAsia="var(--hr-typography-font-body-m" w:cs="var(--hr-typography-font-body-m"/>
        </w:rPr>
      </w:pPr>
      <w:r>
        <w:rPr>
          <w:rFonts w:hint="default" w:ascii="var(--hr-typography-font-body-m" w:hAnsi="var(--hr-typography-font-body-m" w:eastAsia="var(--hr-typography-font-body-m" w:cs="var(--hr-typography-font-body-m"/>
          <w:sz w:val="24"/>
          <w:szCs w:val="24"/>
        </w:rPr>
        <w:t>Ограничение времени</w:t>
      </w:r>
    </w:p>
    <w:p w14:paraId="7A0185D5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var(--hr-typography-font-body-m" w:hAnsi="var(--hr-typography-font-body-m" w:eastAsia="var(--hr-typography-font-body-m" w:cs="var(--hr-typography-font-body-m"/>
        </w:rPr>
      </w:pPr>
      <w:r>
        <w:rPr>
          <w:rFonts w:hint="default" w:ascii="var(--hr-typography-font-body-m" w:hAnsi="var(--hr-typography-font-body-m" w:eastAsia="var(--hr-typography-font-body-m" w:cs="var(--hr-typography-font-body-m"/>
          <w:sz w:val="24"/>
          <w:szCs w:val="24"/>
        </w:rPr>
        <w:t>2 с</w:t>
      </w:r>
    </w:p>
    <w:p w14:paraId="76CC3A0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var(--hr-typography-font-body-m" w:hAnsi="var(--hr-typography-font-body-m" w:eastAsia="var(--hr-typography-font-body-m" w:cs="var(--hr-typography-font-body-m"/>
        </w:rPr>
      </w:pPr>
      <w:r>
        <w:rPr>
          <w:rFonts w:hint="default" w:ascii="var(--hr-typography-font-body-m" w:hAnsi="var(--hr-typography-font-body-m" w:eastAsia="var(--hr-typography-font-body-m" w:cs="var(--hr-typography-font-body-m"/>
          <w:sz w:val="24"/>
          <w:szCs w:val="24"/>
        </w:rPr>
        <w:t>Ограничение памяти</w:t>
      </w:r>
    </w:p>
    <w:p w14:paraId="166EBE83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var(--hr-typography-font-body-m" w:hAnsi="var(--hr-typography-font-body-m" w:eastAsia="var(--hr-typography-font-body-m" w:cs="var(--hr-typography-font-body-m"/>
        </w:rPr>
      </w:pPr>
      <w:r>
        <w:rPr>
          <w:rFonts w:hint="default" w:ascii="var(--hr-typography-font-body-m" w:hAnsi="var(--hr-typography-font-body-m" w:eastAsia="var(--hr-typography-font-body-m" w:cs="var(--hr-typography-font-body-m"/>
          <w:sz w:val="24"/>
          <w:szCs w:val="24"/>
        </w:rPr>
        <w:t>256 МБ</w:t>
      </w:r>
    </w:p>
    <w:p w14:paraId="191364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Пример 1</w:t>
      </w:r>
    </w:p>
    <w:p w14:paraId="3455D9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Ввод</w:t>
      </w:r>
    </w:p>
    <w:p w14:paraId="6F02DF95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2+2</w:t>
      </w:r>
    </w:p>
    <w:p w14:paraId="040E61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Вывод</w:t>
      </w:r>
    </w:p>
    <w:p w14:paraId="719665D2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4</w:t>
      </w:r>
    </w:p>
    <w:p w14:paraId="771DA1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Пример 2</w:t>
      </w:r>
    </w:p>
    <w:p w14:paraId="20F93D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Ввод</w:t>
      </w:r>
    </w:p>
    <w:p w14:paraId="770B4E6F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11-22-33</w:t>
      </w:r>
    </w:p>
    <w:p w14:paraId="679FA1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Вывод</w:t>
      </w:r>
    </w:p>
    <w:p w14:paraId="647C8460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-44</w:t>
      </w:r>
    </w:p>
    <w:p w14:paraId="63371F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Пример 3</w:t>
      </w:r>
    </w:p>
    <w:p w14:paraId="1A5E46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Ввод</w:t>
      </w:r>
    </w:p>
    <w:p w14:paraId="185B6548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2023</w:t>
      </w:r>
    </w:p>
    <w:p w14:paraId="6C4377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Вывод</w:t>
      </w:r>
    </w:p>
    <w:p w14:paraId="0FDD9159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2023</w:t>
      </w:r>
    </w:p>
    <w:p w14:paraId="726D443B">
      <w:pPr>
        <w:rPr>
          <w:rFonts w:hint="default"/>
          <w:lang w:val="en-US"/>
        </w:rPr>
      </w:pPr>
    </w:p>
    <w:p w14:paraId="5AFA768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i w:val="0"/>
          <w:iCs w:val="0"/>
          <w:caps w:val="0"/>
          <w:spacing w:val="0"/>
          <w:shd w:val="clear" w:color="auto" w:fill="auto"/>
        </w:rPr>
      </w:pPr>
    </w:p>
    <w:p w14:paraId="1C2BD97C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firstLine="0" w:firstLineChars="0"/>
        <w:rPr>
          <w:rFonts w:hint="default"/>
          <w:i w:val="0"/>
          <w:iCs w:val="0"/>
          <w:caps w:val="0"/>
          <w:spacing w:val="0"/>
          <w:sz w:val="40"/>
          <w:szCs w:val="40"/>
          <w:highlight w:val="yellow"/>
          <w:shd w:val="clear" w:color="auto" w:fill="auto"/>
        </w:rPr>
      </w:pPr>
      <w:r>
        <w:rPr>
          <w:rFonts w:hint="default"/>
          <w:i w:val="0"/>
          <w:iCs w:val="0"/>
          <w:caps w:val="0"/>
          <w:spacing w:val="0"/>
          <w:sz w:val="40"/>
          <w:szCs w:val="40"/>
          <w:highlight w:val="yellow"/>
          <w:shd w:val="clear" w:color="auto" w:fill="auto"/>
        </w:rPr>
        <w:t> Два центра</w:t>
      </w:r>
    </w:p>
    <w:p w14:paraId="21D79824">
      <w:pPr>
        <w:pStyle w:val="1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rFonts w:hint="default"/>
          <w:i w:val="0"/>
          <w:iCs w:val="0"/>
          <w:caps w:val="0"/>
          <w:spacing w:val="0"/>
          <w:sz w:val="40"/>
          <w:szCs w:val="40"/>
          <w:highlight w:val="yellow"/>
          <w:shd w:val="clear" w:color="auto" w:fill="auto"/>
        </w:rPr>
      </w:pPr>
    </w:p>
    <w:p w14:paraId="38FA3F5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i w:val="0"/>
          <w:iCs w:val="0"/>
          <w:caps w:val="0"/>
          <w:spacing w:val="0"/>
          <w:shd w:val="clear" w:color="auto" w:fill="auto"/>
        </w:rPr>
      </w:pPr>
      <w:r>
        <w:rPr>
          <w:i w:val="0"/>
          <w:iCs w:val="0"/>
          <w:caps w:val="0"/>
          <w:spacing w:val="0"/>
          <w:shd w:val="clear" w:color="auto" w:fill="auto"/>
        </w:rPr>
        <w:t>Дано взвешенное дерево </w:t>
      </w:r>
      <w:r>
        <w:rPr>
          <w:rFonts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T</w:t>
      </w:r>
      <w:r>
        <w:rPr>
          <w:rFonts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T</w:t>
      </w:r>
      <w:r>
        <w:rPr>
          <w:i w:val="0"/>
          <w:iCs w:val="0"/>
          <w:caps w:val="0"/>
          <w:spacing w:val="0"/>
          <w:shd w:val="clear" w:color="auto" w:fill="auto"/>
        </w:rPr>
        <w:t>. Назовем 2-радиусом минимальную величину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r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r</w:t>
      </w:r>
      <w:r>
        <w:rPr>
          <w:i w:val="0"/>
          <w:iCs w:val="0"/>
          <w:caps w:val="0"/>
          <w:spacing w:val="0"/>
          <w:shd w:val="clear" w:color="auto" w:fill="auto"/>
        </w:rPr>
        <w:t>, для которой существуют 2 </w:t>
      </w:r>
      <w:r>
        <w:rPr>
          <w:rStyle w:val="10"/>
          <w:i w:val="0"/>
          <w:iCs w:val="0"/>
          <w:caps w:val="0"/>
          <w:spacing w:val="0"/>
          <w:shd w:val="clear" w:color="auto" w:fill="auto"/>
        </w:rPr>
        <w:t>смежные</w:t>
      </w:r>
      <w:r>
        <w:rPr>
          <w:i w:val="0"/>
          <w:iCs w:val="0"/>
          <w:caps w:val="0"/>
          <w:spacing w:val="0"/>
          <w:shd w:val="clear" w:color="auto" w:fill="auto"/>
        </w:rPr>
        <w:t> вершины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u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u</w:t>
      </w:r>
      <w:r>
        <w:rPr>
          <w:i w:val="0"/>
          <w:iCs w:val="0"/>
          <w:caps w:val="0"/>
          <w:spacing w:val="0"/>
          <w:shd w:val="clear" w:color="auto" w:fill="auto"/>
        </w:rPr>
        <w:t> и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v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v</w:t>
      </w:r>
      <w:r>
        <w:rPr>
          <w:i w:val="0"/>
          <w:iCs w:val="0"/>
          <w:caps w:val="0"/>
          <w:spacing w:val="0"/>
          <w:shd w:val="clear" w:color="auto" w:fill="auto"/>
        </w:rPr>
        <w:t>, что для любой вершины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w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w</w:t>
      </w:r>
      <w:r>
        <w:rPr>
          <w:i w:val="0"/>
          <w:iCs w:val="0"/>
          <w:caps w:val="0"/>
          <w:spacing w:val="0"/>
          <w:shd w:val="clear" w:color="auto" w:fill="auto"/>
        </w:rPr>
        <w:t> верно неравенство:</w:t>
      </w:r>
    </w:p>
    <w:p w14:paraId="558E63B8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i w:val="0"/>
          <w:iCs w:val="0"/>
          <w:caps w:val="0"/>
          <w:spacing w:val="0"/>
          <w:shd w:val="clear" w:color="auto" w:fill="auto"/>
        </w:rPr>
      </w:pPr>
      <w:r>
        <w:rPr>
          <w:rFonts w:hint="default"/>
          <w:i w:val="0"/>
          <w:iCs w:val="0"/>
          <w:caps w:val="0"/>
          <w:spacing w:val="0"/>
          <w:shd w:val="clear" w:color="auto" w:fill="auto"/>
        </w:rPr>
        <w:t>min(distance(u,w),distance(v,w))≤rmin(distance(u,w),distance(v,w))≤r</w:t>
      </w:r>
    </w:p>
    <w:p w14:paraId="3C87D28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i w:val="0"/>
          <w:iCs w:val="0"/>
          <w:caps w:val="0"/>
          <w:spacing w:val="0"/>
          <w:shd w:val="clear" w:color="auto" w:fill="auto"/>
        </w:rPr>
      </w:pPr>
    </w:p>
    <w:p w14:paraId="77E71C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shd w:val="clear" w:color="auto" w:fill="auto"/>
        </w:rPr>
        <w:t>Формат ввода</w:t>
      </w:r>
    </w:p>
    <w:p w14:paraId="0869E7C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shd w:val="clear" w:color="auto" w:fill="auto"/>
        </w:rPr>
        <w:t>В первой строке записано единственное число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n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n</w:t>
      </w:r>
      <w:r>
        <w:rPr>
          <w:i w:val="0"/>
          <w:iCs w:val="0"/>
          <w:caps w:val="0"/>
          <w:spacing w:val="0"/>
          <w:shd w:val="clear" w:color="auto" w:fill="auto"/>
        </w:rPr>
        <w:t>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−−</w:t>
      </w:r>
      <w:r>
        <w:rPr>
          <w:i w:val="0"/>
          <w:iCs w:val="0"/>
          <w:caps w:val="0"/>
          <w:spacing w:val="0"/>
          <w:shd w:val="clear" w:color="auto" w:fill="auto"/>
        </w:rPr>
        <w:t> количество вершин в дереве (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3≤n≤22223≤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≤2222</w:t>
      </w:r>
      <w:r>
        <w:rPr>
          <w:i w:val="0"/>
          <w:iCs w:val="0"/>
          <w:caps w:val="0"/>
          <w:spacing w:val="0"/>
          <w:shd w:val="clear" w:color="auto" w:fill="auto"/>
        </w:rPr>
        <w:t>).</w:t>
      </w:r>
    </w:p>
    <w:p w14:paraId="0ED4E02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shd w:val="clear" w:color="auto" w:fill="auto"/>
        </w:rPr>
        <w:t>Далее в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n−1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−1</w:t>
      </w:r>
      <w:r>
        <w:rPr>
          <w:i w:val="0"/>
          <w:iCs w:val="0"/>
          <w:caps w:val="0"/>
          <w:spacing w:val="0"/>
          <w:shd w:val="clear" w:color="auto" w:fill="auto"/>
        </w:rPr>
        <w:t> строке идут описания ребер в формате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a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a</w:t>
      </w:r>
      <w:r>
        <w:rPr>
          <w:i w:val="0"/>
          <w:iCs w:val="0"/>
          <w:caps w:val="0"/>
          <w:spacing w:val="0"/>
          <w:shd w:val="clear" w:color="auto" w:fill="auto"/>
        </w:rPr>
        <w:t>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b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b</w:t>
      </w:r>
      <w:r>
        <w:rPr>
          <w:i w:val="0"/>
          <w:iCs w:val="0"/>
          <w:caps w:val="0"/>
          <w:spacing w:val="0"/>
          <w:shd w:val="clear" w:color="auto" w:fill="auto"/>
        </w:rPr>
        <w:t>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c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c</w:t>
      </w:r>
      <w:r>
        <w:rPr>
          <w:i w:val="0"/>
          <w:iCs w:val="0"/>
          <w:caps w:val="0"/>
          <w:spacing w:val="0"/>
          <w:shd w:val="clear" w:color="auto" w:fill="auto"/>
        </w:rPr>
        <w:t> (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1≤a&lt;b≤n1≤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&lt;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≤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n</w:t>
      </w:r>
      <w:r>
        <w:rPr>
          <w:i w:val="0"/>
          <w:iCs w:val="0"/>
          <w:caps w:val="0"/>
          <w:spacing w:val="0"/>
          <w:shd w:val="clear" w:color="auto" w:fill="auto"/>
        </w:rPr>
        <w:t>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1≤c≤500 0001≤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≤500 000</w:t>
      </w:r>
      <w:r>
        <w:rPr>
          <w:i w:val="0"/>
          <w:iCs w:val="0"/>
          <w:caps w:val="0"/>
          <w:spacing w:val="0"/>
          <w:shd w:val="clear" w:color="auto" w:fill="auto"/>
        </w:rPr>
        <w:t>)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−−</w:t>
      </w:r>
      <w:r>
        <w:rPr>
          <w:i w:val="0"/>
          <w:iCs w:val="0"/>
          <w:caps w:val="0"/>
          <w:spacing w:val="0"/>
          <w:shd w:val="clear" w:color="auto" w:fill="auto"/>
        </w:rPr>
        <w:t> между вершинами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a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a</w:t>
      </w:r>
      <w:r>
        <w:rPr>
          <w:i w:val="0"/>
          <w:iCs w:val="0"/>
          <w:caps w:val="0"/>
          <w:spacing w:val="0"/>
          <w:shd w:val="clear" w:color="auto" w:fill="auto"/>
        </w:rPr>
        <w:t> и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b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b</w:t>
      </w:r>
      <w:r>
        <w:rPr>
          <w:i w:val="0"/>
          <w:iCs w:val="0"/>
          <w:caps w:val="0"/>
          <w:spacing w:val="0"/>
          <w:shd w:val="clear" w:color="auto" w:fill="auto"/>
        </w:rPr>
        <w:t> есть ребро длины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color="auto" w:fill="auto"/>
        </w:rPr>
        <w:t>c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shd w:val="clear" w:color="auto" w:fill="auto"/>
        </w:rPr>
        <w:t>c</w:t>
      </w:r>
      <w:r>
        <w:rPr>
          <w:i w:val="0"/>
          <w:iCs w:val="0"/>
          <w:caps w:val="0"/>
          <w:spacing w:val="0"/>
          <w:shd w:val="clear" w:color="auto" w:fill="auto"/>
        </w:rPr>
        <w:t>.</w:t>
      </w:r>
    </w:p>
    <w:p w14:paraId="5B1A0E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shd w:val="clear" w:color="auto" w:fill="auto"/>
        </w:rPr>
        <w:t>Формат вывода</w:t>
      </w:r>
    </w:p>
    <w:p w14:paraId="7A00ECD4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shd w:val="clear" w:color="auto" w:fill="auto"/>
        </w:rPr>
        <w:t>В единственной строке выведите значение 2-радиуса.</w:t>
      </w:r>
    </w:p>
    <w:p w14:paraId="7A78E5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0"/>
      </w:pPr>
      <w:r>
        <w:t>Ограничения</w:t>
      </w:r>
    </w:p>
    <w:p w14:paraId="15C5ADC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var(--hr-typography-font-body-m" w:hAnsi="var(--hr-typography-font-body-m" w:eastAsia="var(--hr-typography-font-body-m" w:cs="var(--hr-typography-font-body-m"/>
        </w:rPr>
      </w:pPr>
      <w:r>
        <w:rPr>
          <w:rFonts w:hint="default" w:ascii="var(--hr-typography-font-body-m" w:hAnsi="var(--hr-typography-font-body-m" w:eastAsia="var(--hr-typography-font-body-m" w:cs="var(--hr-typography-font-body-m"/>
          <w:sz w:val="24"/>
          <w:szCs w:val="24"/>
        </w:rPr>
        <w:t>Ограничение времени</w:t>
      </w:r>
    </w:p>
    <w:p w14:paraId="1550FB3C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var(--hr-typography-font-body-m" w:hAnsi="var(--hr-typography-font-body-m" w:eastAsia="var(--hr-typography-font-body-m" w:cs="var(--hr-typography-font-body-m"/>
        </w:rPr>
      </w:pPr>
      <w:r>
        <w:rPr>
          <w:rFonts w:hint="default" w:ascii="var(--hr-typography-font-body-m" w:hAnsi="var(--hr-typography-font-body-m" w:eastAsia="var(--hr-typography-font-body-m" w:cs="var(--hr-typography-font-body-m"/>
          <w:sz w:val="24"/>
          <w:szCs w:val="24"/>
        </w:rPr>
        <w:t>2 с</w:t>
      </w:r>
    </w:p>
    <w:p w14:paraId="69ECC13E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var(--hr-typography-font-body-m" w:hAnsi="var(--hr-typography-font-body-m" w:eastAsia="var(--hr-typography-font-body-m" w:cs="var(--hr-typography-font-body-m"/>
        </w:rPr>
      </w:pPr>
      <w:r>
        <w:rPr>
          <w:rFonts w:hint="default" w:ascii="var(--hr-typography-font-body-m" w:hAnsi="var(--hr-typography-font-body-m" w:eastAsia="var(--hr-typography-font-body-m" w:cs="var(--hr-typography-font-body-m"/>
          <w:sz w:val="24"/>
          <w:szCs w:val="24"/>
        </w:rPr>
        <w:t>Ограничение памяти</w:t>
      </w:r>
    </w:p>
    <w:p w14:paraId="18A78480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var(--hr-typography-font-body-m" w:hAnsi="var(--hr-typography-font-body-m" w:eastAsia="var(--hr-typography-font-body-m" w:cs="var(--hr-typography-font-body-m"/>
        </w:rPr>
      </w:pPr>
      <w:r>
        <w:rPr>
          <w:rFonts w:hint="default" w:ascii="var(--hr-typography-font-body-m" w:hAnsi="var(--hr-typography-font-body-m" w:eastAsia="var(--hr-typography-font-body-m" w:cs="var(--hr-typography-font-body-m"/>
          <w:sz w:val="24"/>
          <w:szCs w:val="24"/>
        </w:rPr>
        <w:t>256 МБ</w:t>
      </w:r>
    </w:p>
    <w:p w14:paraId="29340E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Пример 1</w:t>
      </w:r>
    </w:p>
    <w:p w14:paraId="208708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Ввод</w:t>
      </w:r>
    </w:p>
    <w:p w14:paraId="0CA10222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3</w:t>
      </w:r>
    </w:p>
    <w:p w14:paraId="5DAD114E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1 2 5</w:t>
      </w:r>
    </w:p>
    <w:p w14:paraId="6E4A8175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2 3 10</w:t>
      </w:r>
    </w:p>
    <w:p w14:paraId="4EFEB9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Вывод</w:t>
      </w:r>
    </w:p>
    <w:p w14:paraId="7CD64B72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5</w:t>
      </w:r>
    </w:p>
    <w:p w14:paraId="08558B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Пример 2</w:t>
      </w:r>
    </w:p>
    <w:p w14:paraId="50EE50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Ввод</w:t>
      </w:r>
    </w:p>
    <w:p w14:paraId="1A6475B6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5</w:t>
      </w:r>
    </w:p>
    <w:p w14:paraId="6AA51E42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1 2 1</w:t>
      </w:r>
    </w:p>
    <w:p w14:paraId="060F1B90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1 3 1</w:t>
      </w:r>
    </w:p>
    <w:p w14:paraId="7499D9DD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1 4 1</w:t>
      </w:r>
    </w:p>
    <w:p w14:paraId="3F744A68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1 5 1</w:t>
      </w:r>
    </w:p>
    <w:p w14:paraId="2AC683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Вывод</w:t>
      </w:r>
    </w:p>
    <w:p w14:paraId="6F983349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1</w:t>
      </w:r>
    </w:p>
    <w:p w14:paraId="65B6BD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Пример 3</w:t>
      </w:r>
    </w:p>
    <w:p w14:paraId="48AEBC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Ввод</w:t>
      </w:r>
    </w:p>
    <w:p w14:paraId="67B441EC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10</w:t>
      </w:r>
    </w:p>
    <w:p w14:paraId="725F5923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1 2 16</w:t>
      </w:r>
    </w:p>
    <w:p w14:paraId="07334349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2 3 18</w:t>
      </w:r>
    </w:p>
    <w:p w14:paraId="482DF228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1 4 49</w:t>
      </w:r>
    </w:p>
    <w:p w14:paraId="7AB64219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1 5 29</w:t>
      </w:r>
    </w:p>
    <w:p w14:paraId="138A9076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5 6 20</w:t>
      </w:r>
    </w:p>
    <w:p w14:paraId="35E8185E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3 7 29</w:t>
      </w:r>
    </w:p>
    <w:p w14:paraId="5FDC91D0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6 8 34</w:t>
      </w:r>
    </w:p>
    <w:p w14:paraId="43893611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7 9 9</w:t>
      </w:r>
    </w:p>
    <w:p w14:paraId="1AEE230A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9 10 32</w:t>
      </w:r>
    </w:p>
    <w:p w14:paraId="69D0AA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Вывод</w:t>
      </w:r>
    </w:p>
    <w:p w14:paraId="2359665F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</w:rPr>
        <w:t>88</w:t>
      </w:r>
    </w:p>
    <w:p w14:paraId="1ED64518">
      <w:pPr>
        <w:rPr>
          <w:rFonts w:hint="default"/>
          <w:lang w:val="en-US"/>
        </w:rPr>
      </w:pPr>
    </w:p>
    <w:p w14:paraId="22AABF09">
      <w:pPr>
        <w:rPr>
          <w:rFonts w:hint="default"/>
          <w:shd w:val="clear" w:color="auto" w:fill="auto"/>
          <w:lang w:val="en-US"/>
        </w:rPr>
      </w:pPr>
    </w:p>
    <w:p w14:paraId="0D0E89F2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firstLine="0" w:firstLineChars="0"/>
        <w:rPr>
          <w:i w:val="0"/>
          <w:iCs w:val="0"/>
          <w:caps w:val="0"/>
          <w:spacing w:val="0"/>
          <w:highlight w:val="yellow"/>
          <w:bdr w:val="none" w:color="auto" w:sz="0" w:space="0"/>
          <w:shd w:val="clear" w:color="auto" w:fill="auto"/>
        </w:rPr>
      </w:pPr>
      <w:r>
        <w:rPr>
          <w:rFonts w:hint="default"/>
          <w:i w:val="0"/>
          <w:iCs w:val="0"/>
          <w:caps w:val="0"/>
          <w:spacing w:val="0"/>
          <w:highlight w:val="yellow"/>
          <w:bdr w:val="none" w:color="auto" w:sz="0" w:space="0"/>
          <w:shd w:val="clear" w:color="auto" w:fill="auto"/>
        </w:rPr>
        <w:t>Произведение</w:t>
      </w:r>
      <w:r>
        <w:rPr>
          <w:rFonts w:hint="default"/>
          <w:i w:val="0"/>
          <w:iCs w:val="0"/>
          <w:caps w:val="0"/>
          <w:spacing w:val="0"/>
          <w:highlight w:val="yellow"/>
          <w:bdr w:val="none" w:color="auto" w:sz="0" w:space="0"/>
          <w:shd w:val="clear" w:color="auto" w:fill="auto"/>
          <w:lang w:val="ru-RU"/>
        </w:rPr>
        <w:t xml:space="preserve"> К чисел из списка</w:t>
      </w:r>
      <w:r>
        <w:rPr>
          <w:rFonts w:hint="default"/>
          <w:i w:val="0"/>
          <w:iCs w:val="0"/>
          <w:caps w:val="0"/>
          <w:spacing w:val="0"/>
          <w:highlight w:val="yellow"/>
          <w:bdr w:val="none" w:color="auto" w:sz="0" w:space="0"/>
          <w:shd w:val="clear" w:color="auto" w:fill="auto"/>
          <w:lang w:val="en-US"/>
        </w:rPr>
        <w:t xml:space="preserve"> = M</w:t>
      </w:r>
      <w:bookmarkStart w:id="0" w:name="_GoBack"/>
      <w:bookmarkEnd w:id="0"/>
    </w:p>
    <w:p w14:paraId="07A32BF8">
      <w:pPr>
        <w:pStyle w:val="1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</w:pPr>
    </w:p>
    <w:p w14:paraId="264CBBB1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У Васи есть массив </w:t>
      </w:r>
      <w:r>
        <w:rPr>
          <w:rFonts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A</w:t>
      </w:r>
      <w:r>
        <w:rPr>
          <w:rFonts w:ascii="KaTeX_Math" w:hAnsi="KaTeX_Math" w:eastAsia="KaTeX_Math" w:cs="KaTeX_Math"/>
          <w:i/>
          <w:iCs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A</w:t>
      </w: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 длины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N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N</w:t>
      </w: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 из неотрицательных целых чисел и число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M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M</w:t>
      </w: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. Необходимо выбрать ровно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K</w:t>
      </w: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 элементов массива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A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A</w:t>
      </w: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, чтобы их произведение было в точности равно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M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M</w:t>
      </w: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.</w:t>
      </w:r>
    </w:p>
    <w:p w14:paraId="28EDBC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Формат ввода</w:t>
      </w:r>
    </w:p>
    <w:p w14:paraId="313E7607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Первая строка входного файла содержит три числа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N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N</w:t>
      </w: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M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M</w:t>
      </w: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K</w:t>
      </w: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(1≤K≤N≤5000(1≤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K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≤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≤5000</w:t>
      </w: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,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0≤M≤109)0≤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M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≤10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0"/>
          <w:szCs w:val="0"/>
          <w:bdr w:val="none" w:color="auto" w:sz="0" w:space="0"/>
          <w:shd w:val="clear" w:color="auto" w:fill="auto"/>
        </w:rPr>
        <w:t>9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)</w:t>
      </w: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 — размер массива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A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A</w:t>
      </w: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, произведение, которое нужно построить, и количество выбираемых элементов соответственно.</w:t>
      </w:r>
    </w:p>
    <w:p w14:paraId="78D1ED42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Вторая строка входного файла содержит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N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N</w:t>
      </w: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 неотрицательных целых чисел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Ai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A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0"/>
          <w:szCs w:val="0"/>
          <w:bdr w:val="none" w:color="auto" w:sz="0" w:space="0"/>
          <w:shd w:val="clear" w:color="auto" w:fill="auto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1"/>
          <w:szCs w:val="1"/>
          <w:bdr w:val="none" w:color="auto" w:sz="0" w:space="0"/>
          <w:shd w:val="clear" w:color="auto" w:fill="auto"/>
        </w:rPr>
        <w:t>​</w:t>
      </w: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(0≤Ai≤109)(0≤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A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0"/>
          <w:szCs w:val="0"/>
          <w:bdr w:val="none" w:color="auto" w:sz="0" w:space="0"/>
          <w:shd w:val="clear" w:color="auto" w:fill="auto"/>
        </w:rPr>
        <w:t>i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1"/>
          <w:szCs w:val="1"/>
          <w:bdr w:val="none" w:color="auto" w:sz="0" w:space="0"/>
          <w:shd w:val="clear" w:color="auto" w:fill="auto"/>
        </w:rPr>
        <w:t>​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≤10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0"/>
          <w:szCs w:val="0"/>
          <w:bdr w:val="none" w:color="auto" w:sz="0" w:space="0"/>
          <w:shd w:val="clear" w:color="auto" w:fill="auto"/>
        </w:rPr>
        <w:t>9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)</w:t>
      </w: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 — элементы массива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A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A</w:t>
      </w: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.</w:t>
      </w:r>
    </w:p>
    <w:p w14:paraId="2785F9E6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Гарантируется, что ответ всегда существует.</w:t>
      </w:r>
    </w:p>
    <w:p w14:paraId="7236D2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Формат вывода</w:t>
      </w:r>
    </w:p>
    <w:p w14:paraId="151C8B0B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hd w:val="clear" w:color="auto" w:fill="auto"/>
        </w:rPr>
      </w:pP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Выведите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K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K</w:t>
      </w: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 различных натуральных чисел — индексы выбранных элементов массива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A</w:t>
      </w:r>
      <w:r>
        <w:rPr>
          <w:rFonts w:hint="default" w:ascii="KaTeX_Math" w:hAnsi="KaTeX_Math" w:eastAsia="KaTeX_Math" w:cs="KaTeX_Math"/>
          <w:i/>
          <w:iCs/>
          <w:caps w:val="0"/>
          <w:spacing w:val="0"/>
          <w:sz w:val="21"/>
          <w:szCs w:val="21"/>
          <w:bdr w:val="none" w:color="auto" w:sz="0" w:space="0"/>
          <w:shd w:val="clear" w:color="auto" w:fill="auto"/>
        </w:rPr>
        <w:t>A</w:t>
      </w:r>
      <w:r>
        <w:rPr>
          <w:i w:val="0"/>
          <w:iCs w:val="0"/>
          <w:caps w:val="0"/>
          <w:spacing w:val="0"/>
          <w:bdr w:val="none" w:color="auto" w:sz="0" w:space="0"/>
          <w:shd w:val="clear" w:color="auto" w:fill="auto"/>
        </w:rPr>
        <w:t>. Если решений несколько, выведите любое. Индексы можно выводить в произвольном порядке.</w:t>
      </w:r>
    </w:p>
    <w:p w14:paraId="31211F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right="0"/>
      </w:pPr>
      <w:r>
        <w:rPr>
          <w:bdr w:val="none" w:color="auto" w:sz="0" w:space="0"/>
        </w:rPr>
        <w:t>Ограничения</w:t>
      </w:r>
    </w:p>
    <w:p w14:paraId="2D08B486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var(--hr-typography-font-body-m-font-family)" w:hAnsi="var(--hr-typography-font-body-m-font-family)" w:eastAsia="var(--hr-typography-font-body-m-font-family)" w:cs="var(--hr-typography-font-body-m-font-family)"/>
        </w:rPr>
      </w:pPr>
      <w:r>
        <w:rPr>
          <w:rFonts w:hint="default" w:ascii="var(--hr-typography-font-body-m-font-family)" w:hAnsi="var(--hr-typography-font-body-m-font-family)" w:eastAsia="var(--hr-typography-font-body-m-font-family)" w:cs="var(--hr-typography-font-body-m-font-family)"/>
          <w:sz w:val="24"/>
          <w:szCs w:val="24"/>
          <w:bdr w:val="none" w:color="auto" w:sz="0" w:space="0"/>
        </w:rPr>
        <w:t>Ограничение времени</w:t>
      </w:r>
    </w:p>
    <w:p w14:paraId="4AAF487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var(--hr-typography-font-body-m-font-family)" w:hAnsi="var(--hr-typography-font-body-m-font-family)" w:eastAsia="var(--hr-typography-font-body-m-font-family)" w:cs="var(--hr-typography-font-body-m-font-family)"/>
        </w:rPr>
      </w:pPr>
      <w:r>
        <w:rPr>
          <w:rFonts w:hint="default" w:ascii="var(--hr-typography-font-body-m-font-family)" w:hAnsi="var(--hr-typography-font-body-m-font-family)" w:eastAsia="var(--hr-typography-font-body-m-font-family)" w:cs="var(--hr-typography-font-body-m-font-family)"/>
          <w:sz w:val="24"/>
          <w:szCs w:val="24"/>
          <w:bdr w:val="none" w:color="auto" w:sz="0" w:space="0"/>
        </w:rPr>
        <w:t>1 с</w:t>
      </w:r>
    </w:p>
    <w:p w14:paraId="76D30DDD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var(--hr-typography-font-body-m-font-family)" w:hAnsi="var(--hr-typography-font-body-m-font-family)" w:eastAsia="var(--hr-typography-font-body-m-font-family)" w:cs="var(--hr-typography-font-body-m-font-family)"/>
        </w:rPr>
      </w:pPr>
      <w:r>
        <w:rPr>
          <w:rFonts w:hint="default" w:ascii="var(--hr-typography-font-body-m-font-family)" w:hAnsi="var(--hr-typography-font-body-m-font-family)" w:eastAsia="var(--hr-typography-font-body-m-font-family)" w:cs="var(--hr-typography-font-body-m-font-family)"/>
          <w:sz w:val="24"/>
          <w:szCs w:val="24"/>
          <w:bdr w:val="none" w:color="auto" w:sz="0" w:space="0"/>
        </w:rPr>
        <w:t>Ограничение памяти</w:t>
      </w:r>
    </w:p>
    <w:p w14:paraId="1EB80F79">
      <w:pPr>
        <w:pStyle w:val="1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var(--hr-typography-font-body-m-font-family)" w:hAnsi="var(--hr-typography-font-body-m-font-family)" w:eastAsia="var(--hr-typography-font-body-m-font-family)" w:cs="var(--hr-typography-font-body-m-font-family)"/>
        </w:rPr>
      </w:pPr>
      <w:r>
        <w:rPr>
          <w:rFonts w:hint="default" w:ascii="var(--hr-typography-font-body-m-font-family)" w:hAnsi="var(--hr-typography-font-body-m-font-family)" w:eastAsia="var(--hr-typography-font-body-m-font-family)" w:cs="var(--hr-typography-font-body-m-font-family)"/>
          <w:sz w:val="24"/>
          <w:szCs w:val="24"/>
          <w:bdr w:val="none" w:color="auto" w:sz="0" w:space="0"/>
        </w:rPr>
        <w:t>256 МБ</w:t>
      </w:r>
    </w:p>
    <w:p w14:paraId="772834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Пример 1</w:t>
      </w:r>
    </w:p>
    <w:p w14:paraId="1EFBE2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Ввод</w:t>
      </w:r>
    </w:p>
    <w:p w14:paraId="2BB66367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var(--code-font-family)" w:hAnsi="var(--code-font-family)" w:eastAsia="var(--code-font-family)" w:cs="var(--code-font-family)"/>
          <w:bdr w:val="none" w:color="auto" w:sz="0" w:space="0"/>
        </w:rPr>
      </w:pPr>
      <w:r>
        <w:rPr>
          <w:rStyle w:val="9"/>
          <w:rFonts w:hint="default" w:ascii="var(--code-font-family)" w:hAnsi="var(--code-font-family)" w:eastAsia="var(--code-font-family)" w:cs="var(--code-font-family)"/>
          <w:bdr w:val="none" w:color="auto" w:sz="0" w:space="0"/>
        </w:rPr>
        <w:t>7 27 2</w:t>
      </w:r>
    </w:p>
    <w:p w14:paraId="5839A51C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  <w:bdr w:val="none" w:color="auto" w:sz="0" w:space="0"/>
        </w:rPr>
        <w:t>9 1 1 27 3 27 3</w:t>
      </w:r>
    </w:p>
    <w:p w14:paraId="34E304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Вывод</w:t>
      </w:r>
    </w:p>
    <w:p w14:paraId="4808E8F8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  <w:bdr w:val="none" w:color="auto" w:sz="0" w:space="0"/>
        </w:rPr>
        <w:t xml:space="preserve">4 2 </w:t>
      </w:r>
    </w:p>
    <w:p w14:paraId="37B98A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Пример 2</w:t>
      </w:r>
    </w:p>
    <w:p w14:paraId="70FE6E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Ввод</w:t>
      </w:r>
    </w:p>
    <w:p w14:paraId="5B301260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var(--code-font-family)" w:hAnsi="var(--code-font-family)" w:eastAsia="var(--code-font-family)" w:cs="var(--code-font-family)"/>
          <w:bdr w:val="none" w:color="auto" w:sz="0" w:space="0"/>
        </w:rPr>
      </w:pPr>
      <w:r>
        <w:rPr>
          <w:rStyle w:val="9"/>
          <w:rFonts w:hint="default" w:ascii="var(--code-font-family)" w:hAnsi="var(--code-font-family)" w:eastAsia="var(--code-font-family)" w:cs="var(--code-font-family)"/>
          <w:bdr w:val="none" w:color="auto" w:sz="0" w:space="0"/>
        </w:rPr>
        <w:t>7 60 4</w:t>
      </w:r>
    </w:p>
    <w:p w14:paraId="3C525845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  <w:bdr w:val="none" w:color="auto" w:sz="0" w:space="0"/>
        </w:rPr>
        <w:t>30 1 1 3 10 6 4</w:t>
      </w:r>
    </w:p>
    <w:p w14:paraId="659EA9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Вывод</w:t>
      </w:r>
    </w:p>
    <w:p w14:paraId="7A1A968A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var(--code-font-family)" w:hAnsi="var(--code-font-family)" w:eastAsia="var(--code-font-family)" w:cs="var(--code-font-family)"/>
        </w:rPr>
      </w:pPr>
      <w:r>
        <w:rPr>
          <w:rStyle w:val="9"/>
          <w:rFonts w:hint="default" w:ascii="var(--code-font-family)" w:hAnsi="var(--code-font-family)" w:eastAsia="var(--code-font-family)" w:cs="var(--code-font-family)"/>
          <w:bdr w:val="none" w:color="auto" w:sz="0" w:space="0"/>
        </w:rPr>
        <w:t xml:space="preserve">5 6 3 2 </w:t>
      </w:r>
    </w:p>
    <w:p w14:paraId="5BBDD5D8">
      <w:pPr>
        <w:rPr>
          <w:rFonts w:hint="default"/>
          <w:lang w:val="en-US"/>
        </w:rPr>
      </w:pPr>
    </w:p>
    <w:p w14:paraId="6D29CF1A">
      <w:pPr>
        <w:rPr>
          <w:rFonts w:hint="default"/>
          <w:lang w:val="en-US"/>
        </w:rPr>
      </w:pPr>
    </w:p>
    <w:p w14:paraId="68AF5199">
      <w:pPr>
        <w:rPr>
          <w:rFonts w:hint="default"/>
          <w:lang w:val="en-US"/>
        </w:rPr>
      </w:pPr>
    </w:p>
    <w:p w14:paraId="6016D60B">
      <w:pPr>
        <w:rPr>
          <w:rFonts w:hint="default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hr-typography-font-body-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code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hr-typography-font-body-m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hr-typography-font-title-s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hr-typography-font-title-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FE0889"/>
    <w:multiLevelType w:val="singleLevel"/>
    <w:tmpl w:val="69FE088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B9F"/>
    <w:rsid w:val="0030164B"/>
    <w:rsid w:val="00375F04"/>
    <w:rsid w:val="00B94B9F"/>
    <w:rsid w:val="0C5A475D"/>
    <w:rsid w:val="34F24A90"/>
    <w:rsid w:val="35965B16"/>
    <w:rsid w:val="36D740F8"/>
    <w:rsid w:val="4ECA0CF9"/>
    <w:rsid w:val="510C0436"/>
    <w:rsid w:val="51280BD2"/>
    <w:rsid w:val="6611402D"/>
    <w:rsid w:val="6D1F1D2C"/>
    <w:rsid w:val="75401494"/>
    <w:rsid w:val="7BE21033"/>
    <w:rsid w:val="7E84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4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link w:val="15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8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3">
    <w:name w:val="HTML Preformatted"/>
    <w:basedOn w:val="1"/>
    <w:link w:val="18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4">
    <w:name w:val="Заголовок 1 Знак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5">
    <w:name w:val="Заголовок 2 Знак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6">
    <w:name w:val="mjx-char"/>
    <w:basedOn w:val="5"/>
    <w:qFormat/>
    <w:uiPriority w:val="0"/>
  </w:style>
  <w:style w:type="character" w:customStyle="1" w:styleId="17">
    <w:name w:val="button__text"/>
    <w:basedOn w:val="5"/>
    <w:qFormat/>
    <w:uiPriority w:val="0"/>
  </w:style>
  <w:style w:type="character" w:customStyle="1" w:styleId="18">
    <w:name w:val="Стандартный HTML Знак"/>
    <w:basedOn w:val="5"/>
    <w:link w:val="13"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9">
    <w:name w:val="Текст выноски Знак"/>
    <w:basedOn w:val="5"/>
    <w:link w:val="11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Заголовок 3 Знак"/>
    <w:basedOn w:val="5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3026</Words>
  <Characters>17254</Characters>
  <Lines>143</Lines>
  <Paragraphs>40</Paragraphs>
  <TotalTime>229</TotalTime>
  <ScaleCrop>false</ScaleCrop>
  <LinksUpToDate>false</LinksUpToDate>
  <CharactersWithSpaces>20240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2022-11-20T14:29:00Z</dcterms:created>
  <dc:creator>Якимович Сергей Владимирович</dc:creator>
  <cp:lastModifiedBy>serge</cp:lastModifiedBy>
  <dcterms:modified xsi:type="dcterms:W3CDTF">2024-10-24T16:02:14Z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1049-12.2.0.18607</vt:lpwstr>
  </property>
  <property fmtid="{D5CDD505-2E9C-101B-9397-08002B2CF9AE}" pid="3" name="ICV">
    <vt:lpwstr>85D61BDF6F2B4341AD0F9F4A7F982267_12</vt:lpwstr>
  </property>
</Properties>
</file>