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l-BE"/>
        </w:rPr>
      </w:pPr>
      <w:r>
        <w:rPr>
          <w:lang w:val="nl-BE"/>
        </w:rPr>
        <w:t>Rapport de Sprint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5649595</wp:posOffset>
                </wp:positionH>
                <wp:positionV relativeFrom="paragraph">
                  <wp:posOffset>-225425</wp:posOffset>
                </wp:positionV>
                <wp:extent cx="966470" cy="984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9848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9010" w:tblpY="-355" w:topFromText="0" w:vertAnchor="text"/>
                              <w:tblW w:w="152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522"/>
                            </w:tblGrid>
                            <w:tr>
                              <w:trPr>
                                <w:trHeight w:val="1541" w:hRule="atLeast"/>
                              </w:trPr>
                              <w:tc>
                                <w:tcPr>
                                  <w:tcW w:w="1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val="nl-BE"/>
                                    </w:rPr>
                                    <w:t>Sprint N°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position w:val="0"/>
                                      <w:sz w:val="56"/>
                                      <w:sz w:val="56"/>
                                      <w:szCs w:val="56"/>
                                      <w:vertAlign w:val="baseline"/>
                                      <w:lang w:val="nl-B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56"/>
                                      <w:sz w:val="56"/>
                                      <w:szCs w:val="56"/>
                                      <w:vertAlign w:val="baseline"/>
                                      <w:lang w:val="nl-BE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6.1pt;height:77.55pt;mso-wrap-distance-left:9pt;mso-wrap-distance-right:9pt;mso-wrap-distance-top:0pt;mso-wrap-distance-bottom:0pt;margin-top:-17.75pt;mso-position-vertical-relative:text;margin-left:444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9010" w:tblpY="-355" w:topFromText="0" w:vertAnchor="text"/>
                        <w:tblW w:w="1522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522"/>
                      </w:tblGrid>
                      <w:tr>
                        <w:trPr>
                          <w:trHeight w:val="1541" w:hRule="atLeast"/>
                        </w:trPr>
                        <w:tc>
                          <w:tcPr>
                            <w:tcW w:w="1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lang w:val="nl-BE"/>
                              </w:rPr>
                              <w:t>Sprint N°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position w:val="0"/>
                                <w:sz w:val="56"/>
                                <w:sz w:val="56"/>
                                <w:szCs w:val="56"/>
                                <w:vertAlign w:val="baseline"/>
                                <w:lang w:val="nl-BE"/>
                              </w:rPr>
                            </w:pPr>
                            <w:r>
                              <w:rPr>
                                <w:position w:val="0"/>
                                <w:sz w:val="56"/>
                                <w:sz w:val="56"/>
                                <w:szCs w:val="56"/>
                                <w:vertAlign w:val="baseline"/>
                                <w:lang w:val="nl-BE"/>
                              </w:rPr>
                              <w:t>01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rPr>
          <w:lang w:val="nl-BE"/>
        </w:rPr>
      </w:pPr>
      <w:r>
        <w:rPr>
          <w:lang w:val="nl-BE"/>
        </w:rPr>
        <w:t>User stories planifiées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2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17"/>
        <w:gridCol w:w="1902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1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9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Estimation</w:t>
            </w:r>
          </w:p>
        </w:tc>
      </w:tr>
      <w:tr>
        <w:trPr>
          <w:trHeight w:val="783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lance l’appareil photo via l’appli pour scanner un code</w:t>
            </w:r>
          </w:p>
        </w:tc>
        <w:tc>
          <w:tcPr>
            <w:tcW w:w="1902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10</w:t>
            </w:r>
          </w:p>
        </w:tc>
      </w:tr>
      <w:tr>
        <w:trPr>
          <w:trHeight w:val="717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crée mon compte la première fois que je lance l’appli</w:t>
            </w:r>
          </w:p>
        </w:tc>
        <w:tc>
          <w:tcPr>
            <w:tcW w:w="1902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5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me connecte à mon compte</w:t>
            </w:r>
          </w:p>
        </w:tc>
        <w:tc>
          <w:tcPr>
            <w:tcW w:w="1902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</w:t>
            </w:r>
          </w:p>
        </w:tc>
      </w:tr>
      <w:tr>
        <w:trPr>
          <w:trHeight w:val="749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retrouve mes données et mes points sur tous mes appareils Android</w:t>
            </w:r>
          </w:p>
        </w:tc>
        <w:tc>
          <w:tcPr>
            <w:tcW w:w="1902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13</w:t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>
          <w:lang w:val="nl-BE"/>
        </w:rPr>
      </w:pPr>
      <w:r>
        <w:rPr>
          <w:lang w:val="nl-BE"/>
        </w:rPr>
        <w:t>User stories effectuées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2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31"/>
        <w:gridCol w:w="1488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31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488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Estimation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/>
      </w:pPr>
      <w:r>
        <w:rPr>
          <w:lang w:val="en-GB"/>
        </w:rPr>
        <w:t>Qu’avons-nous décider d’améliorer durant la prochaine it</w:t>
      </w:r>
      <w:r>
        <w:rPr>
          <w:lang w:val="en-GB"/>
        </w:rPr>
        <w:t>é</w:t>
      </w:r>
      <w:r>
        <w:rPr>
          <w:lang w:val="en-GB"/>
        </w:rPr>
        <w:t>ration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89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09"/>
      </w:tblGrid>
      <w:tr>
        <w:trPr>
          <w:trHeight w:val="1293" w:hRule="atLeast"/>
        </w:trPr>
        <w:tc>
          <w:tcPr>
            <w:tcW w:w="8909" w:type="dxa"/>
            <w:tcBorders/>
            <w:shd w:fill="auto" w:val="clear"/>
          </w:tcPr>
          <w:p>
            <w:pPr>
              <w:pStyle w:val="Heading1"/>
              <w:spacing w:before="24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1a4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21a4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21a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521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LibreOffice/6.1.4.2$Linux_X86_64 LibreOffice_project/10$Build-2</Application>
  <Pages>1</Pages>
  <Words>68</Words>
  <Characters>342</Characters>
  <CharactersWithSpaces>392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2017-02-27T10:09:00Z</dcterms:created>
  <dc:creator>Marc Lainez</dc:creator>
  <dc:description/>
  <dc:language>en-US</dc:language>
  <cp:lastModifiedBy/>
  <dcterms:modified xsi:type="dcterms:W3CDTF">2019-02-26T09:40:37Z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