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3"/>
        <w:gridCol w:w="3472"/>
      </w:tblGrid>
      <w:tr w:rsidR="002B2047" w:rsidRPr="002B2047" w:rsidTr="00CC739B">
        <w:trPr>
          <w:trHeight w:val="4100"/>
        </w:trPr>
        <w:tc>
          <w:tcPr>
            <w:tcW w:w="9355" w:type="dxa"/>
            <w:gridSpan w:val="2"/>
            <w:hideMark/>
          </w:tcPr>
          <w:p w:rsidR="002B2047" w:rsidRPr="00970D95" w:rsidRDefault="002B2047" w:rsidP="00CC739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70D95">
              <w:rPr>
                <w:rFonts w:ascii="Times New Roman" w:hAnsi="Times New Roman" w:cs="Times New Roman"/>
                <w:sz w:val="24"/>
                <w:szCs w:val="28"/>
              </w:rPr>
              <w:t>Министерство науки и высшего образования Российской Федерации</w:t>
            </w:r>
          </w:p>
          <w:p w:rsidR="002B2047" w:rsidRPr="00970D95" w:rsidRDefault="002B2047" w:rsidP="00CC739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70D95">
              <w:rPr>
                <w:rFonts w:ascii="Times New Roman" w:hAnsi="Times New Roman" w:cs="Times New Roman"/>
                <w:sz w:val="24"/>
                <w:szCs w:val="28"/>
              </w:rPr>
              <w:t xml:space="preserve">Федеральное государственное бюджетное образовательное </w:t>
            </w:r>
          </w:p>
          <w:p w:rsidR="002B2047" w:rsidRPr="00970D95" w:rsidRDefault="002B2047" w:rsidP="00CC739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70D95">
              <w:rPr>
                <w:rFonts w:ascii="Times New Roman" w:hAnsi="Times New Roman" w:cs="Times New Roman"/>
                <w:sz w:val="24"/>
                <w:szCs w:val="28"/>
              </w:rPr>
              <w:t xml:space="preserve">учреждение высшего образования </w:t>
            </w:r>
          </w:p>
          <w:p w:rsidR="002B2047" w:rsidRPr="00970D95" w:rsidRDefault="002B2047" w:rsidP="00CC739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70D95">
              <w:rPr>
                <w:rFonts w:ascii="Times New Roman" w:hAnsi="Times New Roman" w:cs="Times New Roman"/>
                <w:sz w:val="24"/>
                <w:szCs w:val="28"/>
              </w:rPr>
              <w:t>«Вятский государственный университет»</w:t>
            </w:r>
          </w:p>
          <w:p w:rsidR="002B2047" w:rsidRPr="00970D95" w:rsidRDefault="002B2047" w:rsidP="00CC73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Институт математики и информационных систем</w:t>
            </w:r>
          </w:p>
          <w:p w:rsidR="002B2047" w:rsidRPr="00970D95" w:rsidRDefault="002B2047" w:rsidP="00CC73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Факультет автоматики и вычислительной техники</w:t>
            </w:r>
          </w:p>
          <w:p w:rsidR="002B2047" w:rsidRPr="002B2047" w:rsidRDefault="002B2047" w:rsidP="00CC739B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Кафедра систем автоматизации управления</w:t>
            </w:r>
          </w:p>
        </w:tc>
      </w:tr>
      <w:tr w:rsidR="002B2047" w:rsidRPr="002B2047" w:rsidTr="00CC739B">
        <w:trPr>
          <w:trHeight w:val="4658"/>
        </w:trPr>
        <w:tc>
          <w:tcPr>
            <w:tcW w:w="9355" w:type="dxa"/>
            <w:gridSpan w:val="2"/>
            <w:hideMark/>
          </w:tcPr>
          <w:p w:rsidR="006C00BF" w:rsidRPr="006C00BF" w:rsidRDefault="006C00BF" w:rsidP="006C00BF">
            <w:pPr>
              <w:shd w:val="clear" w:color="auto" w:fill="FFFFFF"/>
              <w:spacing w:before="360" w:after="240"/>
              <w:jc w:val="center"/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6C00BF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Изучение методов работы компонентов PWA приложений</w:t>
            </w:r>
          </w:p>
          <w:p w:rsidR="002B2047" w:rsidRPr="00067C8E" w:rsidRDefault="002B2047" w:rsidP="00CC73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Отчет по </w:t>
            </w:r>
            <w:r w:rsidR="005D11D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практической</w:t>
            </w: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работе № </w:t>
            </w:r>
            <w:r w:rsidR="006C00BF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4</w:t>
            </w:r>
          </w:p>
          <w:p w:rsidR="002B2047" w:rsidRPr="00970D95" w:rsidRDefault="002B2047" w:rsidP="00CC73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по дисциплине</w:t>
            </w:r>
          </w:p>
          <w:p w:rsidR="002B2047" w:rsidRPr="002B2047" w:rsidRDefault="002B2047" w:rsidP="002B2047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«</w:t>
            </w:r>
            <w:r w:rsidR="005D11D3">
              <w:rPr>
                <w:rFonts w:ascii="Times New Roman" w:hAnsi="Times New Roman" w:cs="Times New Roman"/>
                <w:sz w:val="24"/>
                <w:szCs w:val="28"/>
              </w:rPr>
              <w:t>Инфокоммуникационные системы и сети</w:t>
            </w: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»</w:t>
            </w:r>
          </w:p>
        </w:tc>
      </w:tr>
      <w:tr w:rsidR="002B2047" w:rsidRPr="00970D95" w:rsidTr="00CC739B">
        <w:tc>
          <w:tcPr>
            <w:tcW w:w="5883" w:type="dxa"/>
          </w:tcPr>
          <w:p w:rsidR="002B2047" w:rsidRPr="002B2047" w:rsidRDefault="002B2047" w:rsidP="00CC739B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472" w:type="dxa"/>
            <w:vMerge w:val="restart"/>
            <w:hideMark/>
          </w:tcPr>
          <w:p w:rsidR="002B2047" w:rsidRPr="00970D95" w:rsidRDefault="000A1417" w:rsidP="00CC739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Выполнили</w:t>
            </w:r>
          </w:p>
          <w:p w:rsidR="002B2047" w:rsidRPr="00970D95" w:rsidRDefault="002B2047" w:rsidP="00CC739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студент</w:t>
            </w:r>
            <w:r w:rsidR="005D11D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ы</w:t>
            </w: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гр. ИТб-3</w:t>
            </w:r>
            <w:r w:rsidR="005D11D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30</w:t>
            </w: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</w:t>
            </w:r>
            <w:r w:rsidR="00897333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-01-00</w:t>
            </w:r>
            <w:bookmarkStart w:id="0" w:name="_GoBack"/>
            <w:bookmarkEnd w:id="0"/>
            <w:r w:rsidR="000A1417"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:</w:t>
            </w:r>
          </w:p>
          <w:p w:rsidR="00046577" w:rsidRDefault="002B2047" w:rsidP="0004657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Прозоров </w:t>
            </w:r>
            <w:r w:rsid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</w:t>
            </w: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.</w:t>
            </w:r>
            <w:r w:rsidR="005D11D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</w:t>
            </w: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К.</w:t>
            </w:r>
          </w:p>
          <w:p w:rsidR="005D11D3" w:rsidRPr="00970D95" w:rsidRDefault="005D11D3" w:rsidP="0004657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Акатов Д. В.</w:t>
            </w:r>
          </w:p>
          <w:p w:rsidR="002B2047" w:rsidRPr="00970D95" w:rsidRDefault="002B2047" w:rsidP="00CC739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Проверил:</w:t>
            </w:r>
          </w:p>
          <w:p w:rsidR="002B2047" w:rsidRPr="00970D95" w:rsidRDefault="005D11D3" w:rsidP="00CC739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Земцов М. А</w:t>
            </w:r>
            <w:r w:rsidR="002B2047" w:rsidRPr="00970D95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2B2047" w:rsidRPr="00970D95" w:rsidTr="00CC739B">
        <w:tc>
          <w:tcPr>
            <w:tcW w:w="5883" w:type="dxa"/>
          </w:tcPr>
          <w:p w:rsidR="002B2047" w:rsidRPr="002B2047" w:rsidRDefault="002B2047" w:rsidP="00CC739B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472" w:type="dxa"/>
            <w:vMerge/>
            <w:hideMark/>
          </w:tcPr>
          <w:p w:rsidR="002B2047" w:rsidRPr="00970D95" w:rsidRDefault="002B2047" w:rsidP="00CC739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2B2047" w:rsidRPr="00970D95" w:rsidTr="00CC739B">
        <w:tc>
          <w:tcPr>
            <w:tcW w:w="5883" w:type="dxa"/>
          </w:tcPr>
          <w:p w:rsidR="002B2047" w:rsidRPr="002B2047" w:rsidRDefault="002B2047" w:rsidP="00CC739B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472" w:type="dxa"/>
            <w:vMerge/>
            <w:hideMark/>
          </w:tcPr>
          <w:p w:rsidR="002B2047" w:rsidRPr="00970D95" w:rsidRDefault="002B2047" w:rsidP="00CC739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2B2047" w:rsidRPr="00970D95" w:rsidTr="00CC739B">
        <w:tc>
          <w:tcPr>
            <w:tcW w:w="5883" w:type="dxa"/>
          </w:tcPr>
          <w:p w:rsidR="002B2047" w:rsidRPr="002B2047" w:rsidRDefault="002B2047" w:rsidP="00CC739B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472" w:type="dxa"/>
            <w:vMerge/>
            <w:hideMark/>
          </w:tcPr>
          <w:p w:rsidR="002B2047" w:rsidRPr="00970D95" w:rsidRDefault="002B2047" w:rsidP="00CC739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2B2047" w:rsidRPr="00970D95" w:rsidTr="00CC739B">
        <w:tc>
          <w:tcPr>
            <w:tcW w:w="5883" w:type="dxa"/>
          </w:tcPr>
          <w:p w:rsidR="002B2047" w:rsidRPr="002B2047" w:rsidRDefault="002B2047" w:rsidP="00CC739B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472" w:type="dxa"/>
            <w:vMerge/>
            <w:hideMark/>
          </w:tcPr>
          <w:p w:rsidR="002B2047" w:rsidRPr="00970D95" w:rsidRDefault="002B2047" w:rsidP="00CC739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2B2047" w:rsidRPr="002B2047" w:rsidTr="00CC739B">
        <w:trPr>
          <w:trHeight w:val="3803"/>
        </w:trPr>
        <w:tc>
          <w:tcPr>
            <w:tcW w:w="9355" w:type="dxa"/>
            <w:gridSpan w:val="2"/>
            <w:vAlign w:val="bottom"/>
            <w:hideMark/>
          </w:tcPr>
          <w:p w:rsidR="00970D95" w:rsidRDefault="00970D95" w:rsidP="00970D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  <w:p w:rsidR="002B2047" w:rsidRPr="002B2047" w:rsidRDefault="002B2047" w:rsidP="002B2047">
            <w:pPr>
              <w:jc w:val="center"/>
              <w:rPr>
                <w:rFonts w:ascii="Times New Roman" w:eastAsia="Times New Roman" w:hAnsi="Times New Roman" w:cs="Times New Roman"/>
                <w:color w:val="FF0000"/>
                <w:szCs w:val="24"/>
                <w:lang w:val="en-US" w:eastAsia="ru-RU"/>
              </w:rPr>
            </w:pPr>
            <w:r w:rsidRPr="00970D9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Киров </w:t>
            </w: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2020</w:t>
            </w:r>
          </w:p>
        </w:tc>
      </w:tr>
    </w:tbl>
    <w:p w:rsidR="006C00BF" w:rsidRPr="006C00BF" w:rsidRDefault="002B2047" w:rsidP="00454D1C">
      <w:pPr>
        <w:pStyle w:val="3"/>
        <w:shd w:val="clear" w:color="auto" w:fill="FFFFFF"/>
        <w:spacing w:before="360" w:beforeAutospacing="0" w:after="240" w:afterAutospacing="0"/>
        <w:ind w:firstLine="851"/>
        <w:jc w:val="both"/>
        <w:rPr>
          <w:color w:val="000000" w:themeColor="text1"/>
          <w:sz w:val="24"/>
          <w:szCs w:val="24"/>
        </w:rPr>
      </w:pPr>
      <w:r w:rsidRPr="009F70B9">
        <w:br w:type="page"/>
      </w:r>
      <w:r w:rsidR="006C00BF" w:rsidRPr="006C00BF">
        <w:rPr>
          <w:color w:val="000000" w:themeColor="text1"/>
          <w:sz w:val="24"/>
          <w:szCs w:val="24"/>
        </w:rPr>
        <w:lastRenderedPageBreak/>
        <w:t>1. </w:t>
      </w:r>
      <w:r w:rsidR="006C00BF" w:rsidRPr="006C00BF">
        <w:rPr>
          <w:rStyle w:val="ae"/>
          <w:color w:val="000000" w:themeColor="text1"/>
          <w:sz w:val="24"/>
          <w:szCs w:val="24"/>
        </w:rPr>
        <w:t>Service Worker</w:t>
      </w:r>
    </w:p>
    <w:p w:rsidR="00A25BE6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color w:val="000000" w:themeColor="text1"/>
        </w:rPr>
        <w:t>В рамках задания была изучена предложенная документация по компоненту Service Worker.</w:t>
      </w:r>
    </w:p>
    <w:p w:rsidR="006C00BF" w:rsidRP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color w:val="000000" w:themeColor="text1"/>
        </w:rPr>
        <w:t>Ответы на вопроосы:</w:t>
      </w:r>
    </w:p>
    <w:p w:rsidR="006C00BF" w:rsidRP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rStyle w:val="ae"/>
          <w:color w:val="000000" w:themeColor="text1"/>
        </w:rPr>
        <w:t>1.1 Какие технологии лежат в основе Service Worker?</w:t>
      </w:r>
    </w:p>
    <w:p w:rsidR="006C00BF" w:rsidRPr="006C00BF" w:rsidRDefault="006C00BF" w:rsidP="003C648F">
      <w:pPr>
        <w:numPr>
          <w:ilvl w:val="0"/>
          <w:numId w:val="7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0BF">
        <w:rPr>
          <w:rFonts w:ascii="Times New Roman" w:hAnsi="Times New Roman" w:cs="Times New Roman"/>
          <w:color w:val="000000" w:themeColor="text1"/>
          <w:sz w:val="24"/>
          <w:szCs w:val="24"/>
        </w:rPr>
        <w:t>JavaScript;</w:t>
      </w:r>
    </w:p>
    <w:p w:rsidR="006C00BF" w:rsidRPr="006C00BF" w:rsidRDefault="006C00BF" w:rsidP="003C648F">
      <w:pPr>
        <w:numPr>
          <w:ilvl w:val="0"/>
          <w:numId w:val="7"/>
        </w:numPr>
        <w:shd w:val="clear" w:color="auto" w:fill="FFFFFF"/>
        <w:tabs>
          <w:tab w:val="clear" w:pos="720"/>
          <w:tab w:val="num" w:pos="851"/>
        </w:tabs>
        <w:spacing w:before="60" w:after="100" w:afterAutospacing="1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0BF">
        <w:rPr>
          <w:rFonts w:ascii="Times New Roman" w:hAnsi="Times New Roman" w:cs="Times New Roman"/>
          <w:color w:val="000000" w:themeColor="text1"/>
          <w:sz w:val="24"/>
          <w:szCs w:val="24"/>
        </w:rPr>
        <w:t>архитектура на промисах (Promise);</w:t>
      </w:r>
    </w:p>
    <w:p w:rsidR="006C00BF" w:rsidRPr="006C00BF" w:rsidRDefault="006C00BF" w:rsidP="003C648F">
      <w:pPr>
        <w:numPr>
          <w:ilvl w:val="0"/>
          <w:numId w:val="7"/>
        </w:numPr>
        <w:shd w:val="clear" w:color="auto" w:fill="FFFFFF"/>
        <w:tabs>
          <w:tab w:val="clear" w:pos="720"/>
          <w:tab w:val="num" w:pos="851"/>
        </w:tabs>
        <w:spacing w:before="60" w:after="100" w:afterAutospacing="1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0BF">
        <w:rPr>
          <w:rFonts w:ascii="Times New Roman" w:hAnsi="Times New Roman" w:cs="Times New Roman"/>
          <w:color w:val="000000" w:themeColor="text1"/>
          <w:sz w:val="24"/>
          <w:szCs w:val="24"/>
        </w:rPr>
        <w:t>обязательность HTTPS.</w:t>
      </w:r>
    </w:p>
    <w:p w:rsid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rStyle w:val="ae"/>
          <w:color w:val="000000" w:themeColor="text1"/>
        </w:rPr>
      </w:pPr>
      <w:r w:rsidRPr="006C00BF">
        <w:rPr>
          <w:rStyle w:val="ae"/>
          <w:color w:val="000000" w:themeColor="text1"/>
        </w:rPr>
        <w:t>1.2 Как работает Service Worker?</w:t>
      </w:r>
    </w:p>
    <w:p w:rsidR="006C00BF" w:rsidRP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color w:val="000000" w:themeColor="text1"/>
        </w:rPr>
        <w:t>Сперва веб-страница регистрирует service worker, используя .js-файл, содержащий код сервис-воркера. Service worker устанавливается, активируется и начинает в фоновом режиме прослушивать события "fetch" и "message" и при необходимости их изменять или отменять совсем. Также, при обработке события install в коде сервис-воркера происходит открытие кэша и кэширование необходимых материалов. Этот функционал в дальнейшем позволит веб-приложению работать оффлайн.</w:t>
      </w:r>
    </w:p>
    <w:p w:rsid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rStyle w:val="ae"/>
          <w:color w:val="000000" w:themeColor="text1"/>
        </w:rPr>
      </w:pPr>
      <w:r w:rsidRPr="006C00BF">
        <w:rPr>
          <w:rStyle w:val="ae"/>
          <w:color w:val="000000" w:themeColor="text1"/>
        </w:rPr>
        <w:t xml:space="preserve">1.3 Возможно ли проксирование запросов с разных удаленных серверов с разными IP адресами? </w:t>
      </w:r>
      <w:r>
        <w:rPr>
          <w:rStyle w:val="ae"/>
          <w:color w:val="000000" w:themeColor="text1"/>
        </w:rPr>
        <w:t xml:space="preserve">Почему </w:t>
      </w:r>
      <w:r w:rsidRPr="006C00BF">
        <w:rPr>
          <w:rStyle w:val="ae"/>
          <w:color w:val="000000" w:themeColor="text1"/>
        </w:rPr>
        <w:t>и как можно реализовать?</w:t>
      </w:r>
    </w:p>
    <w:p w:rsidR="006C00BF" w:rsidRP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color w:val="000000" w:themeColor="text1"/>
        </w:rPr>
        <w:t>Нет, Service Worker работает только с тем адресом, с которого загружен его код. То есть можно перехватывать только запросы к своему домену. Притом, данная функция доступна только для не кросдоменных запросов (CORS). Для проксирования запросов с чужих серверов в 2016 году Google предлагал введение события "foreignfetch", но на данный момент эту идею полностью закрыли. Возможно, реализовать такое можно, используя Cross-Origin worker'a.</w:t>
      </w:r>
    </w:p>
    <w:p w:rsidR="006C00BF" w:rsidRP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rStyle w:val="ae"/>
          <w:color w:val="000000" w:themeColor="text1"/>
        </w:rPr>
        <w:t>1.4 Сохраняется ли проксированный контент? Как настроить сохранение запросов в ServiceWoker?</w:t>
      </w:r>
      <w:r w:rsidRPr="006C00BF">
        <w:rPr>
          <w:color w:val="000000" w:themeColor="text1"/>
        </w:rPr>
        <w:br/>
        <w:t>Данные в кеше сохраняются до тех пор, пока разработчик сам не решит их удалить. Для кэширования следует использовать встроенный API хранилища Service Worker — cache — глобальный для всех сервис-воркеров, который позволяет нам хранить результаты запросов.</w:t>
      </w:r>
    </w:p>
    <w:p w:rsidR="006C00BF" w:rsidRP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rStyle w:val="ae"/>
          <w:color w:val="000000" w:themeColor="text1"/>
        </w:rPr>
        <w:t>1.5 Какие есть ограничения в работе Service Woker?</w:t>
      </w:r>
    </w:p>
    <w:p w:rsidR="006C00BF" w:rsidRPr="006C00BF" w:rsidRDefault="006C00BF" w:rsidP="003C648F">
      <w:pPr>
        <w:numPr>
          <w:ilvl w:val="0"/>
          <w:numId w:val="8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0BF">
        <w:rPr>
          <w:rFonts w:ascii="Times New Roman" w:hAnsi="Times New Roman" w:cs="Times New Roman"/>
          <w:color w:val="000000" w:themeColor="text1"/>
          <w:sz w:val="24"/>
          <w:szCs w:val="24"/>
        </w:rPr>
        <w:t>работа только на localhost либо по протоколу HTTPS;</w:t>
      </w:r>
    </w:p>
    <w:p w:rsidR="006C00BF" w:rsidRPr="006C00BF" w:rsidRDefault="006C00BF" w:rsidP="003C648F">
      <w:pPr>
        <w:numPr>
          <w:ilvl w:val="0"/>
          <w:numId w:val="8"/>
        </w:numPr>
        <w:shd w:val="clear" w:color="auto" w:fill="FFFFFF"/>
        <w:tabs>
          <w:tab w:val="clear" w:pos="720"/>
          <w:tab w:val="num" w:pos="851"/>
        </w:tabs>
        <w:spacing w:before="60" w:after="100" w:afterAutospacing="1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0BF">
        <w:rPr>
          <w:rFonts w:ascii="Times New Roman" w:hAnsi="Times New Roman" w:cs="Times New Roman"/>
          <w:color w:val="000000" w:themeColor="text1"/>
          <w:sz w:val="24"/>
          <w:szCs w:val="24"/>
        </w:rPr>
        <w:t>поддерживаемость далеко не всеми браузерами (только самыми популярными и крупными);</w:t>
      </w:r>
    </w:p>
    <w:p w:rsidR="00A25BE6" w:rsidRDefault="006C00BF" w:rsidP="003C648F">
      <w:pPr>
        <w:numPr>
          <w:ilvl w:val="0"/>
          <w:numId w:val="8"/>
        </w:numPr>
        <w:shd w:val="clear" w:color="auto" w:fill="FFFFFF"/>
        <w:tabs>
          <w:tab w:val="clear" w:pos="720"/>
          <w:tab w:val="num" w:pos="851"/>
        </w:tabs>
        <w:spacing w:before="60" w:after="100" w:afterAutospacing="1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0BF">
        <w:rPr>
          <w:rFonts w:ascii="Times New Roman" w:hAnsi="Times New Roman" w:cs="Times New Roman"/>
          <w:color w:val="000000" w:themeColor="text1"/>
          <w:sz w:val="24"/>
          <w:szCs w:val="24"/>
        </w:rPr>
        <w:t>невозможность проксировать CORS-запросы.</w:t>
      </w:r>
    </w:p>
    <w:p w:rsidR="00A25BE6" w:rsidRDefault="00A25BE6" w:rsidP="00454D1C">
      <w:pPr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6C00BF" w:rsidRPr="006C00BF" w:rsidRDefault="006C00BF" w:rsidP="00454D1C">
      <w:pPr>
        <w:pStyle w:val="3"/>
        <w:shd w:val="clear" w:color="auto" w:fill="FFFFFF"/>
        <w:spacing w:before="360" w:beforeAutospacing="0" w:after="240" w:afterAutospacing="0"/>
        <w:ind w:firstLine="851"/>
        <w:jc w:val="both"/>
        <w:rPr>
          <w:color w:val="000000" w:themeColor="text1"/>
          <w:sz w:val="24"/>
          <w:szCs w:val="24"/>
        </w:rPr>
      </w:pPr>
      <w:r w:rsidRPr="006C00BF">
        <w:rPr>
          <w:color w:val="000000" w:themeColor="text1"/>
          <w:sz w:val="24"/>
          <w:szCs w:val="24"/>
        </w:rPr>
        <w:lastRenderedPageBreak/>
        <w:t>2. </w:t>
      </w:r>
      <w:r w:rsidRPr="006C00BF">
        <w:rPr>
          <w:rStyle w:val="ae"/>
          <w:color w:val="000000" w:themeColor="text1"/>
          <w:sz w:val="24"/>
          <w:szCs w:val="24"/>
        </w:rPr>
        <w:t>IndexedDB</w:t>
      </w:r>
    </w:p>
    <w:p w:rsid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color w:val="000000" w:themeColor="text1"/>
        </w:rPr>
        <w:t>В рамках данного задания была изучена предложенная документация по IndexedDB.</w:t>
      </w:r>
    </w:p>
    <w:p w:rsidR="006C00BF" w:rsidRP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color w:val="000000" w:themeColor="text1"/>
        </w:rPr>
        <w:t>Ответы на вопроосы:</w:t>
      </w:r>
    </w:p>
    <w:p w:rsid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rStyle w:val="ae"/>
          <w:color w:val="000000" w:themeColor="text1"/>
        </w:rPr>
      </w:pPr>
      <w:r w:rsidRPr="006C00BF">
        <w:rPr>
          <w:rStyle w:val="ae"/>
          <w:color w:val="000000" w:themeColor="text1"/>
        </w:rPr>
        <w:t>2.1 Каким типом хранилища является IndexedDB?</w:t>
      </w:r>
    </w:p>
    <w:p w:rsidR="006C00BF" w:rsidRP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color w:val="000000" w:themeColor="text1"/>
        </w:rPr>
        <w:t>Это хранилище ключей/значений (база данных noSQL).</w:t>
      </w:r>
    </w:p>
    <w:p w:rsid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rStyle w:val="ae"/>
          <w:color w:val="000000" w:themeColor="text1"/>
        </w:rPr>
      </w:pPr>
      <w:r w:rsidRPr="006C00BF">
        <w:rPr>
          <w:rStyle w:val="ae"/>
          <w:color w:val="000000" w:themeColor="text1"/>
        </w:rPr>
        <w:t>2.2 Какая последовательность работы с хранилищем?</w:t>
      </w:r>
    </w:p>
    <w:p w:rsidR="006C00BF" w:rsidRP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color w:val="000000" w:themeColor="text1"/>
        </w:rPr>
        <w:t>Работа с базой данных начинается с запроса на открытие. Затем необходимо создать хранилище объектов в базе данных, над которой будут выполняться операции. Далее запустить транзакцию и задать некоторый запрос, например, добавление или извлечение данных. Дождаться завершения операции, "слушая" событие DOM, на которое должен быть установлен обработчик, и сделать что-то с результатами.</w:t>
      </w:r>
    </w:p>
    <w:p w:rsid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rStyle w:val="ae"/>
          <w:color w:val="000000" w:themeColor="text1"/>
        </w:rPr>
      </w:pPr>
      <w:r w:rsidRPr="006C00BF">
        <w:rPr>
          <w:rStyle w:val="ae"/>
          <w:color w:val="000000" w:themeColor="text1"/>
        </w:rPr>
        <w:t>2.3 Какой жизненный цикл хранилища?</w:t>
      </w:r>
    </w:p>
    <w:p w:rsidR="006C00BF" w:rsidRP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color w:val="000000" w:themeColor="text1"/>
        </w:rPr>
        <w:t>Открытие БД -&gt; Создание хранилища -&gt; Некоторая работа -&gt; Удаление хранилища -&gt; Удаление БД</w:t>
      </w:r>
    </w:p>
    <w:p w:rsid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rStyle w:val="ae"/>
          <w:color w:val="000000" w:themeColor="text1"/>
        </w:rPr>
      </w:pPr>
      <w:r w:rsidRPr="006C00BF">
        <w:rPr>
          <w:rStyle w:val="ae"/>
          <w:color w:val="000000" w:themeColor="text1"/>
        </w:rPr>
        <w:t>2.4 Будет ли доступна информация из хранилища при закрытии веб-приложения? Если нет – какой тип хранилища надо использовать?</w:t>
      </w:r>
    </w:p>
    <w:p w:rsidR="006C00BF" w:rsidRP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color w:val="000000" w:themeColor="text1"/>
        </w:rPr>
        <w:t>Да, IndexedDB предоставляет возможность постоянно хранить данные внутри пользовательского браузера. Это позволяет создавать web-приложения с богатыми возможностями в независимости от доступа к сети. Такие приложения могут работать как online, так и offline.</w:t>
      </w:r>
    </w:p>
    <w:p w:rsid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rStyle w:val="ae"/>
          <w:color w:val="000000" w:themeColor="text1"/>
        </w:rPr>
      </w:pPr>
      <w:r w:rsidRPr="006C00BF">
        <w:rPr>
          <w:rStyle w:val="ae"/>
          <w:color w:val="000000" w:themeColor="text1"/>
        </w:rPr>
        <w:t>2.5 Будет ли доступно хранилище двум одновременно открытым экземплярам веб-приложения? Почему?</w:t>
      </w:r>
    </w:p>
    <w:p w:rsidR="006C00BF" w:rsidRP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color w:val="000000" w:themeColor="text1"/>
        </w:rPr>
        <w:t>IndexedDB - транзакционная БД. Все, что происходит внутри - происходит в контексте транзакции. Кроме того, концепция IndexedDB гарантирует атомарность транзакций. К тому же данное хранилище - асинхронное. Всё это позволяет поддерживать доступность хранилища двум и более одновременно открытым экземплярам приложения.</w:t>
      </w:r>
    </w:p>
    <w:p w:rsidR="006C00BF" w:rsidRPr="006C00BF" w:rsidRDefault="006C00BF" w:rsidP="00454D1C">
      <w:pPr>
        <w:pStyle w:val="3"/>
        <w:shd w:val="clear" w:color="auto" w:fill="FFFFFF"/>
        <w:spacing w:before="360" w:beforeAutospacing="0" w:after="240" w:afterAutospacing="0"/>
        <w:ind w:firstLine="851"/>
        <w:jc w:val="both"/>
        <w:rPr>
          <w:color w:val="000000" w:themeColor="text1"/>
          <w:sz w:val="24"/>
          <w:szCs w:val="24"/>
        </w:rPr>
      </w:pPr>
      <w:r w:rsidRPr="006C00BF">
        <w:rPr>
          <w:color w:val="000000" w:themeColor="text1"/>
          <w:sz w:val="24"/>
          <w:szCs w:val="24"/>
        </w:rPr>
        <w:t>3. </w:t>
      </w:r>
      <w:r w:rsidRPr="006C00BF">
        <w:rPr>
          <w:rStyle w:val="ae"/>
          <w:color w:val="000000" w:themeColor="text1"/>
          <w:sz w:val="24"/>
          <w:szCs w:val="24"/>
        </w:rPr>
        <w:t>LocalStorage, SessionStorage</w:t>
      </w:r>
    </w:p>
    <w:p w:rsidR="005C7AC8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color w:val="000000" w:themeColor="text1"/>
        </w:rPr>
        <w:t>В рамках данного задания была изучена предложенная документация по LocalStorage и SessionStorage.</w:t>
      </w:r>
    </w:p>
    <w:p w:rsidR="005C7AC8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color w:val="000000" w:themeColor="text1"/>
        </w:rPr>
        <w:t>Также, было выполнено задание: создать поле textarea, значение которого будет автоматически сохраняться при каждом его изменении. Когда пользователь закроет страницу и потом откроет её заново он должен увидеть последнее введённое значение. Исходный код выполненного задания размещен в ветке </w:t>
      </w:r>
      <w:hyperlink r:id="rId8" w:history="1">
        <w:r w:rsidRPr="006C00BF">
          <w:rPr>
            <w:rStyle w:val="ac"/>
            <w:color w:val="000000" w:themeColor="text1"/>
          </w:rPr>
          <w:t>ToolsPWApplication</w:t>
        </w:r>
      </w:hyperlink>
      <w:r w:rsidRPr="006C00BF">
        <w:rPr>
          <w:color w:val="000000" w:themeColor="text1"/>
        </w:rPr>
        <w:t> данного репозитория.</w:t>
      </w:r>
    </w:p>
    <w:p w:rsidR="005C7AC8" w:rsidRDefault="005C7AC8" w:rsidP="00454D1C">
      <w:pPr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color w:val="000000" w:themeColor="text1"/>
        </w:rPr>
        <w:br w:type="page"/>
      </w:r>
    </w:p>
    <w:p w:rsidR="006C00BF" w:rsidRP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color w:val="000000" w:themeColor="text1"/>
        </w:rPr>
        <w:lastRenderedPageBreak/>
        <w:t>Ответы на вопроосы:</w:t>
      </w:r>
    </w:p>
    <w:p w:rsidR="006C00BF" w:rsidRP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rStyle w:val="ae"/>
          <w:color w:val="000000" w:themeColor="text1"/>
        </w:rPr>
        <w:t>3.1 Каким типом хранилища является LocalStorage и SessionStorage?</w:t>
      </w:r>
      <w:r w:rsidRPr="006C00BF">
        <w:rPr>
          <w:color w:val="000000" w:themeColor="text1"/>
        </w:rPr>
        <w:br/>
        <w:t>Это тоже хранилище ключей/значений.</w:t>
      </w:r>
    </w:p>
    <w:p w:rsidR="006C00BF" w:rsidRP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rStyle w:val="ae"/>
          <w:color w:val="000000" w:themeColor="text1"/>
        </w:rPr>
        <w:t>3.2 Какая последовательность работы с хранилищем?</w:t>
      </w:r>
      <w:r w:rsidRPr="006C00BF">
        <w:rPr>
          <w:color w:val="000000" w:themeColor="text1"/>
        </w:rPr>
        <w:br/>
        <w:t>Сперва необходимо с помощью метода setItem(key, value) назначить пару/ключ значение. Получить записанные данные по ключу можно с помощью метода getItem(key). Если нужно удалить данные с ключом key - используется метод removeItem(key). Для полной очистки хранилища существует метод clear().</w:t>
      </w:r>
    </w:p>
    <w:p w:rsid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rStyle w:val="ae"/>
          <w:color w:val="000000" w:themeColor="text1"/>
        </w:rPr>
      </w:pPr>
      <w:r w:rsidRPr="006C00BF">
        <w:rPr>
          <w:rStyle w:val="ae"/>
          <w:color w:val="000000" w:themeColor="text1"/>
        </w:rPr>
        <w:t>3.3 Какой жизненный цикл хранилища?</w:t>
      </w:r>
    </w:p>
    <w:p w:rsidR="006C00BF" w:rsidRP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color w:val="000000" w:themeColor="text1"/>
        </w:rPr>
        <w:t>Данные, которые записаны в sessionStorage, сохраняются после обновления страницы, а данные, записанные в localStorage - даже после перезапуска браузера и ОС.</w:t>
      </w:r>
    </w:p>
    <w:p w:rsid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rStyle w:val="ae"/>
          <w:color w:val="000000" w:themeColor="text1"/>
        </w:rPr>
      </w:pPr>
      <w:r w:rsidRPr="006C00BF">
        <w:rPr>
          <w:rStyle w:val="ae"/>
          <w:color w:val="000000" w:themeColor="text1"/>
        </w:rPr>
        <w:t>3.4 Будет ли доступна информация из хранилища при закрытии веб-приложения? Если нет – какой тип хранилища надо использовать?</w:t>
      </w:r>
    </w:p>
    <w:p w:rsidR="006C00BF" w:rsidRP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color w:val="000000" w:themeColor="text1"/>
        </w:rPr>
        <w:t>Да, но только данные, записанные в localStorage, поскольку они сохраняются даже после перезапуска браузера и даже ОС. Данные, записанные в sessionStorage, не сохранятся после закрытия приложения. Более того, хранилище sessionStorage даже для разных вкладок одного и того же приложения разное.</w:t>
      </w:r>
    </w:p>
    <w:p w:rsid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rStyle w:val="ae"/>
          <w:color w:val="000000" w:themeColor="text1"/>
        </w:rPr>
      </w:pPr>
      <w:r w:rsidRPr="006C00BF">
        <w:rPr>
          <w:rStyle w:val="ae"/>
          <w:color w:val="000000" w:themeColor="text1"/>
        </w:rPr>
        <w:t>3.5 Будет ли доступно хранилище двум одновременно открытым экземплярам веб-приложения? Почему?</w:t>
      </w:r>
    </w:p>
    <w:p w:rsidR="006C00BF" w:rsidRP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color w:val="000000" w:themeColor="text1"/>
        </w:rPr>
        <w:t>Хранилище localStorage привязано к источнику (домен/протокол/порт). Это значит, что разные протоколы или поддомены определяют разные объекты хранилища, и они не могут получить доступ к данным друг друга. Поэтому, два одновременно открытых экземпляра приложения будут иметь доступ к хранилищу, ведь они будут на одних и тех же доменах/протоколах/портах.</w:t>
      </w:r>
    </w:p>
    <w:p w:rsidR="006C00BF" w:rsidRPr="006C00BF" w:rsidRDefault="006C00BF" w:rsidP="00454D1C">
      <w:pPr>
        <w:pStyle w:val="3"/>
        <w:shd w:val="clear" w:color="auto" w:fill="FFFFFF"/>
        <w:spacing w:before="360" w:beforeAutospacing="0" w:after="240" w:afterAutospacing="0"/>
        <w:ind w:firstLine="851"/>
        <w:jc w:val="both"/>
        <w:rPr>
          <w:color w:val="000000" w:themeColor="text1"/>
          <w:sz w:val="24"/>
          <w:szCs w:val="24"/>
        </w:rPr>
      </w:pPr>
      <w:r w:rsidRPr="006C00BF">
        <w:rPr>
          <w:color w:val="000000" w:themeColor="text1"/>
          <w:sz w:val="24"/>
          <w:szCs w:val="24"/>
        </w:rPr>
        <w:t>4. </w:t>
      </w:r>
      <w:r w:rsidRPr="006C00BF">
        <w:rPr>
          <w:rStyle w:val="ae"/>
          <w:color w:val="000000" w:themeColor="text1"/>
          <w:sz w:val="24"/>
          <w:szCs w:val="24"/>
        </w:rPr>
        <w:t>Push Notification</w:t>
      </w:r>
    </w:p>
    <w:p w:rsidR="006C00BF" w:rsidRP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color w:val="000000" w:themeColor="text1"/>
        </w:rPr>
        <w:t>В рамках задания была изучена предложенная документация по созданию push-уведомлений.</w:t>
      </w:r>
      <w:r>
        <w:rPr>
          <w:color w:val="000000" w:themeColor="text1"/>
        </w:rPr>
        <w:t xml:space="preserve"> </w:t>
      </w:r>
      <w:r w:rsidRPr="006C00BF">
        <w:rPr>
          <w:color w:val="000000" w:themeColor="text1"/>
        </w:rPr>
        <w:t>Также, было выполнено задание: дополнить разработанное ранее vue-приложение в практическом задании push-уведомлениями согласно следующих требований к ним:</w:t>
      </w:r>
    </w:p>
    <w:p w:rsidR="006C00BF" w:rsidRPr="006C00BF" w:rsidRDefault="006C00BF" w:rsidP="003C648F">
      <w:pPr>
        <w:numPr>
          <w:ilvl w:val="0"/>
          <w:numId w:val="9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0BF">
        <w:rPr>
          <w:rFonts w:ascii="Times New Roman" w:hAnsi="Times New Roman" w:cs="Times New Roman"/>
          <w:color w:val="000000" w:themeColor="text1"/>
          <w:sz w:val="24"/>
          <w:szCs w:val="24"/>
        </w:rPr>
        <w:t>случайное время уведомления;</w:t>
      </w:r>
    </w:p>
    <w:p w:rsidR="006C00BF" w:rsidRPr="006C00BF" w:rsidRDefault="006C00BF" w:rsidP="003C648F">
      <w:pPr>
        <w:numPr>
          <w:ilvl w:val="0"/>
          <w:numId w:val="9"/>
        </w:numPr>
        <w:shd w:val="clear" w:color="auto" w:fill="FFFFFF"/>
        <w:tabs>
          <w:tab w:val="clear" w:pos="720"/>
          <w:tab w:val="num" w:pos="851"/>
        </w:tabs>
        <w:spacing w:before="60" w:after="100" w:afterAutospacing="1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0BF">
        <w:rPr>
          <w:rFonts w:ascii="Times New Roman" w:hAnsi="Times New Roman" w:cs="Times New Roman"/>
          <w:color w:val="000000" w:themeColor="text1"/>
          <w:sz w:val="24"/>
          <w:szCs w:val="24"/>
        </w:rPr>
        <w:t>случайный текст на уведомлении;</w:t>
      </w:r>
    </w:p>
    <w:p w:rsidR="006C00BF" w:rsidRPr="006C00BF" w:rsidRDefault="006C00BF" w:rsidP="003C648F">
      <w:pPr>
        <w:numPr>
          <w:ilvl w:val="0"/>
          <w:numId w:val="9"/>
        </w:numPr>
        <w:shd w:val="clear" w:color="auto" w:fill="FFFFFF"/>
        <w:tabs>
          <w:tab w:val="clear" w:pos="720"/>
          <w:tab w:val="num" w:pos="851"/>
        </w:tabs>
        <w:spacing w:before="60" w:after="100" w:afterAutospacing="1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0BF">
        <w:rPr>
          <w:rFonts w:ascii="Times New Roman" w:hAnsi="Times New Roman" w:cs="Times New Roman"/>
          <w:color w:val="000000" w:themeColor="text1"/>
          <w:sz w:val="24"/>
          <w:szCs w:val="24"/>
        </w:rPr>
        <w:t>уведомления являются периодичными;</w:t>
      </w:r>
    </w:p>
    <w:p w:rsidR="006C00BF" w:rsidRPr="006C00BF" w:rsidRDefault="006C00BF" w:rsidP="003C648F">
      <w:pPr>
        <w:numPr>
          <w:ilvl w:val="0"/>
          <w:numId w:val="9"/>
        </w:numPr>
        <w:shd w:val="clear" w:color="auto" w:fill="FFFFFF"/>
        <w:tabs>
          <w:tab w:val="clear" w:pos="720"/>
          <w:tab w:val="num" w:pos="851"/>
        </w:tabs>
        <w:spacing w:before="60" w:after="100" w:afterAutospacing="1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0BF">
        <w:rPr>
          <w:rFonts w:ascii="Times New Roman" w:hAnsi="Times New Roman" w:cs="Times New Roman"/>
          <w:color w:val="000000" w:themeColor="text1"/>
          <w:sz w:val="24"/>
          <w:szCs w:val="24"/>
        </w:rPr>
        <w:t>уведомления хранятся в локальном хранилище.</w:t>
      </w:r>
    </w:p>
    <w:p w:rsidR="005C7AC8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color w:val="000000" w:themeColor="text1"/>
        </w:rPr>
        <w:t>Исходный код выполненного задания размещен в ветке </w:t>
      </w:r>
      <w:hyperlink r:id="rId9" w:history="1">
        <w:r w:rsidRPr="006C00BF">
          <w:rPr>
            <w:rStyle w:val="ac"/>
            <w:color w:val="000000" w:themeColor="text1"/>
          </w:rPr>
          <w:t>ToolsPWApplication</w:t>
        </w:r>
      </w:hyperlink>
      <w:r w:rsidRPr="006C00BF">
        <w:rPr>
          <w:color w:val="000000" w:themeColor="text1"/>
        </w:rPr>
        <w:t> данного репозитория.</w:t>
      </w:r>
    </w:p>
    <w:p w:rsidR="005C7AC8" w:rsidRDefault="005C7AC8" w:rsidP="00454D1C">
      <w:pPr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color w:val="000000" w:themeColor="text1"/>
        </w:rPr>
        <w:br w:type="page"/>
      </w:r>
    </w:p>
    <w:p w:rsidR="006C00BF" w:rsidRPr="006C00BF" w:rsidRDefault="006C00BF" w:rsidP="00454D1C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color w:val="000000" w:themeColor="text1"/>
        </w:rPr>
        <w:lastRenderedPageBreak/>
        <w:t>Демонстрация push-уведомления</w:t>
      </w:r>
      <w:r>
        <w:rPr>
          <w:color w:val="000000" w:themeColor="text1"/>
          <w:lang w:val="en-US"/>
        </w:rPr>
        <w:t xml:space="preserve"> (</w:t>
      </w:r>
      <w:r>
        <w:rPr>
          <w:color w:val="000000" w:themeColor="text1"/>
        </w:rPr>
        <w:t>рисунок 1).</w:t>
      </w:r>
    </w:p>
    <w:p w:rsidR="006C00BF" w:rsidRDefault="006C00BF" w:rsidP="00E441AA">
      <w:pPr>
        <w:pStyle w:val="aa"/>
        <w:keepNext/>
        <w:shd w:val="clear" w:color="auto" w:fill="FFFFFF"/>
        <w:spacing w:after="240"/>
        <w:jc w:val="center"/>
      </w:pPr>
      <w:r w:rsidRPr="006C00BF">
        <w:rPr>
          <w:noProof/>
          <w:color w:val="000000" w:themeColor="text1"/>
          <w:lang w:val="en-US"/>
        </w:rPr>
        <w:drawing>
          <wp:inline distT="0" distB="0" distL="0" distR="0" wp14:anchorId="27455179" wp14:editId="295345A8">
            <wp:extent cx="5940425" cy="2997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BF" w:rsidRPr="006C00BF" w:rsidRDefault="006C00BF" w:rsidP="006C00BF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C00B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 1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Демонстрация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push</w:t>
      </w:r>
      <w:r w:rsidRPr="00A25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уведомления</w:t>
      </w:r>
    </w:p>
    <w:p w:rsidR="006C00BF" w:rsidRDefault="006C00BF" w:rsidP="003F2798">
      <w:pPr>
        <w:pStyle w:val="aa"/>
        <w:shd w:val="clear" w:color="auto" w:fill="FFFFFF"/>
        <w:spacing w:after="240"/>
        <w:ind w:firstLine="851"/>
        <w:jc w:val="both"/>
        <w:rPr>
          <w:color w:val="000000" w:themeColor="text1"/>
        </w:rPr>
      </w:pPr>
      <w:r w:rsidRPr="006C00BF">
        <w:rPr>
          <w:color w:val="000000" w:themeColor="text1"/>
        </w:rPr>
        <w:t>Демонстрация хранения уведомлений в localStorage</w:t>
      </w:r>
      <w:r>
        <w:rPr>
          <w:color w:val="000000" w:themeColor="text1"/>
        </w:rPr>
        <w:t xml:space="preserve"> (рисунок 2).</w:t>
      </w:r>
    </w:p>
    <w:p w:rsidR="006C00BF" w:rsidRPr="006C00BF" w:rsidRDefault="006C00BF" w:rsidP="00E441AA">
      <w:pPr>
        <w:pStyle w:val="aa"/>
        <w:shd w:val="clear" w:color="auto" w:fill="FFFFFF"/>
        <w:spacing w:after="240"/>
        <w:jc w:val="center"/>
        <w:rPr>
          <w:color w:val="000000" w:themeColor="text1"/>
        </w:rPr>
      </w:pPr>
      <w:r w:rsidRPr="006C00BF">
        <w:rPr>
          <w:noProof/>
          <w:color w:val="000000" w:themeColor="text1"/>
        </w:rPr>
        <w:drawing>
          <wp:inline distT="0" distB="0" distL="0" distR="0" wp14:anchorId="0E758F35" wp14:editId="7DBD5253">
            <wp:extent cx="5940425" cy="1581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BF" w:rsidRPr="006C00BF" w:rsidRDefault="006C00BF" w:rsidP="006C00BF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C00B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2 – Демонстрация хранения уведомлений в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localStorage</w:t>
      </w:r>
    </w:p>
    <w:p w:rsidR="006C00BF" w:rsidRPr="006C00BF" w:rsidRDefault="006C00BF" w:rsidP="003F2798">
      <w:pPr>
        <w:pStyle w:val="3"/>
        <w:shd w:val="clear" w:color="auto" w:fill="FFFFFF"/>
        <w:spacing w:before="360" w:beforeAutospacing="0" w:after="240" w:afterAutospacing="0"/>
        <w:ind w:firstLine="851"/>
        <w:jc w:val="both"/>
        <w:rPr>
          <w:color w:val="000000" w:themeColor="text1"/>
          <w:sz w:val="24"/>
          <w:szCs w:val="24"/>
        </w:rPr>
      </w:pPr>
      <w:r w:rsidRPr="006C00BF">
        <w:rPr>
          <w:color w:val="000000" w:themeColor="text1"/>
          <w:sz w:val="24"/>
          <w:szCs w:val="24"/>
        </w:rPr>
        <w:t>5. </w:t>
      </w:r>
      <w:r w:rsidRPr="006C00BF">
        <w:rPr>
          <w:rStyle w:val="ae"/>
          <w:color w:val="000000" w:themeColor="text1"/>
          <w:sz w:val="24"/>
          <w:szCs w:val="24"/>
        </w:rPr>
        <w:t>Выводы:</w:t>
      </w:r>
    </w:p>
    <w:p w:rsidR="00482B6E" w:rsidRPr="008B4C7A" w:rsidRDefault="006C00BF" w:rsidP="003F2798">
      <w:pPr>
        <w:pStyle w:val="aa"/>
        <w:shd w:val="clear" w:color="auto" w:fill="FFFFFF"/>
        <w:ind w:firstLine="851"/>
        <w:jc w:val="both"/>
        <w:rPr>
          <w:color w:val="000000" w:themeColor="text1"/>
        </w:rPr>
      </w:pPr>
      <w:r w:rsidRPr="006C00BF">
        <w:rPr>
          <w:color w:val="000000" w:themeColor="text1"/>
        </w:rPr>
        <w:t>В ходе данной лабораторной работы были получены знания и навыки работы с такими компонентами PWA, как Service Worker, IndexedDB, localStorage и sessionStorage, а также рассмотрен функционал push-уведомлений. Все эти компоненты в совокупности могут значительно улучшить производительность и юзабилити веб-приложения, обеспечить работу, не зависящую от наличия соединения с интернетом, ускорить процесс загрузки страниц и т.п.</w:t>
      </w:r>
      <w:r>
        <w:rPr>
          <w:color w:val="000000" w:themeColor="text1"/>
        </w:rPr>
        <w:t xml:space="preserve"> </w:t>
      </w:r>
      <w:r w:rsidRPr="006C00BF">
        <w:rPr>
          <w:color w:val="000000" w:themeColor="text1"/>
        </w:rPr>
        <w:t>В качестве практических заданий были реализованы два проекта: работа с localStorage и работа с push-уведомлениями. При работе с уведомлениями необходимо было хранить уведомления в локальном хранилище. В качестве него был выбран localStorage, как наиболее подходящий вариант, поскольку sessionStorage живет лишь в пределах одной вкладки.</w:t>
      </w:r>
    </w:p>
    <w:sectPr w:rsidR="00482B6E" w:rsidRPr="008B4C7A" w:rsidSect="0034351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424" w:rsidRDefault="00EE2424" w:rsidP="0034351B">
      <w:pPr>
        <w:spacing w:after="0" w:line="240" w:lineRule="auto"/>
      </w:pPr>
      <w:r>
        <w:separator/>
      </w:r>
    </w:p>
  </w:endnote>
  <w:endnote w:type="continuationSeparator" w:id="0">
    <w:p w:rsidR="00EE2424" w:rsidRDefault="00EE2424" w:rsidP="00343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587556"/>
      <w:docPartObj>
        <w:docPartGallery w:val="Page Numbers (Bottom of Page)"/>
        <w:docPartUnique/>
      </w:docPartObj>
    </w:sdtPr>
    <w:sdtEndPr/>
    <w:sdtContent>
      <w:p w:rsidR="009D0055" w:rsidRDefault="009D005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00BF">
          <w:rPr>
            <w:noProof/>
          </w:rPr>
          <w:t>4</w:t>
        </w:r>
        <w:r>
          <w:fldChar w:fldCharType="end"/>
        </w:r>
      </w:p>
    </w:sdtContent>
  </w:sdt>
  <w:p w:rsidR="009D0055" w:rsidRDefault="009D00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424" w:rsidRDefault="00EE2424" w:rsidP="0034351B">
      <w:pPr>
        <w:spacing w:after="0" w:line="240" w:lineRule="auto"/>
      </w:pPr>
      <w:r>
        <w:separator/>
      </w:r>
    </w:p>
  </w:footnote>
  <w:footnote w:type="continuationSeparator" w:id="0">
    <w:p w:rsidR="00EE2424" w:rsidRDefault="00EE2424" w:rsidP="00343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500"/>
    <w:multiLevelType w:val="hybridMultilevel"/>
    <w:tmpl w:val="8906524A"/>
    <w:lvl w:ilvl="0" w:tplc="46A6A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B36149"/>
    <w:multiLevelType w:val="multilevel"/>
    <w:tmpl w:val="DE56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742FB"/>
    <w:multiLevelType w:val="multilevel"/>
    <w:tmpl w:val="B1E4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B6D7E"/>
    <w:multiLevelType w:val="hybridMultilevel"/>
    <w:tmpl w:val="589A7B0C"/>
    <w:lvl w:ilvl="0" w:tplc="9558B5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CAF7DDC"/>
    <w:multiLevelType w:val="multilevel"/>
    <w:tmpl w:val="8B9C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10A2F"/>
    <w:multiLevelType w:val="hybridMultilevel"/>
    <w:tmpl w:val="D38EA8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CA4A92"/>
    <w:multiLevelType w:val="multilevel"/>
    <w:tmpl w:val="179A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B92467"/>
    <w:multiLevelType w:val="hybridMultilevel"/>
    <w:tmpl w:val="AEEC06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6FC7210"/>
    <w:multiLevelType w:val="multilevel"/>
    <w:tmpl w:val="6222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335"/>
    <w:rsid w:val="0000218F"/>
    <w:rsid w:val="000227F5"/>
    <w:rsid w:val="00032779"/>
    <w:rsid w:val="00033545"/>
    <w:rsid w:val="00046577"/>
    <w:rsid w:val="000564E9"/>
    <w:rsid w:val="00067C8E"/>
    <w:rsid w:val="000A1417"/>
    <w:rsid w:val="000C351C"/>
    <w:rsid w:val="000C58CE"/>
    <w:rsid w:val="000D169A"/>
    <w:rsid w:val="000F2E57"/>
    <w:rsid w:val="00147879"/>
    <w:rsid w:val="00193630"/>
    <w:rsid w:val="001A6331"/>
    <w:rsid w:val="001B3660"/>
    <w:rsid w:val="001C3418"/>
    <w:rsid w:val="001D03CA"/>
    <w:rsid w:val="00205411"/>
    <w:rsid w:val="00206B38"/>
    <w:rsid w:val="00215701"/>
    <w:rsid w:val="00257D22"/>
    <w:rsid w:val="002605E4"/>
    <w:rsid w:val="00286EA8"/>
    <w:rsid w:val="00292727"/>
    <w:rsid w:val="002A4A78"/>
    <w:rsid w:val="002B2047"/>
    <w:rsid w:val="002B69B8"/>
    <w:rsid w:val="002C1EF1"/>
    <w:rsid w:val="002C290E"/>
    <w:rsid w:val="002C4575"/>
    <w:rsid w:val="00312DD6"/>
    <w:rsid w:val="00326CB6"/>
    <w:rsid w:val="0034271F"/>
    <w:rsid w:val="003430DE"/>
    <w:rsid w:val="0034351B"/>
    <w:rsid w:val="0035474F"/>
    <w:rsid w:val="003B2B59"/>
    <w:rsid w:val="003B6F47"/>
    <w:rsid w:val="003C648F"/>
    <w:rsid w:val="003E6EB5"/>
    <w:rsid w:val="003F06B7"/>
    <w:rsid w:val="003F2798"/>
    <w:rsid w:val="003F792C"/>
    <w:rsid w:val="00443335"/>
    <w:rsid w:val="00454D1C"/>
    <w:rsid w:val="004728B2"/>
    <w:rsid w:val="00482B6E"/>
    <w:rsid w:val="005008E3"/>
    <w:rsid w:val="005226E1"/>
    <w:rsid w:val="00537796"/>
    <w:rsid w:val="0054091C"/>
    <w:rsid w:val="00546D49"/>
    <w:rsid w:val="00546E6E"/>
    <w:rsid w:val="005C4F96"/>
    <w:rsid w:val="005C7AC8"/>
    <w:rsid w:val="005D11D3"/>
    <w:rsid w:val="005D4797"/>
    <w:rsid w:val="00620D67"/>
    <w:rsid w:val="00646535"/>
    <w:rsid w:val="00685A91"/>
    <w:rsid w:val="006A05C9"/>
    <w:rsid w:val="006A1ECF"/>
    <w:rsid w:val="006A4A66"/>
    <w:rsid w:val="006A4EC3"/>
    <w:rsid w:val="006B42BF"/>
    <w:rsid w:val="006C00BF"/>
    <w:rsid w:val="006D758E"/>
    <w:rsid w:val="00704976"/>
    <w:rsid w:val="007243D0"/>
    <w:rsid w:val="0074249C"/>
    <w:rsid w:val="0076241C"/>
    <w:rsid w:val="007913C5"/>
    <w:rsid w:val="00795C86"/>
    <w:rsid w:val="007A01EE"/>
    <w:rsid w:val="007A2825"/>
    <w:rsid w:val="007C5160"/>
    <w:rsid w:val="00825A8B"/>
    <w:rsid w:val="00840E5F"/>
    <w:rsid w:val="0086426D"/>
    <w:rsid w:val="00870D9A"/>
    <w:rsid w:val="0088164E"/>
    <w:rsid w:val="008827DE"/>
    <w:rsid w:val="00886B4F"/>
    <w:rsid w:val="00893FCC"/>
    <w:rsid w:val="00897333"/>
    <w:rsid w:val="008B4C7A"/>
    <w:rsid w:val="008B6804"/>
    <w:rsid w:val="008D52A0"/>
    <w:rsid w:val="008D661C"/>
    <w:rsid w:val="008D7D96"/>
    <w:rsid w:val="009015CF"/>
    <w:rsid w:val="009125B9"/>
    <w:rsid w:val="00955AD3"/>
    <w:rsid w:val="00970133"/>
    <w:rsid w:val="00970D95"/>
    <w:rsid w:val="00990604"/>
    <w:rsid w:val="00995FD1"/>
    <w:rsid w:val="009964FD"/>
    <w:rsid w:val="009D0055"/>
    <w:rsid w:val="009D0A4E"/>
    <w:rsid w:val="009F70B9"/>
    <w:rsid w:val="00A25BE6"/>
    <w:rsid w:val="00A5615A"/>
    <w:rsid w:val="00A56FA4"/>
    <w:rsid w:val="00A91294"/>
    <w:rsid w:val="00AB719C"/>
    <w:rsid w:val="00AE0FC6"/>
    <w:rsid w:val="00B06426"/>
    <w:rsid w:val="00B078C5"/>
    <w:rsid w:val="00B70A64"/>
    <w:rsid w:val="00B911CA"/>
    <w:rsid w:val="00B92599"/>
    <w:rsid w:val="00BB7DA1"/>
    <w:rsid w:val="00C25679"/>
    <w:rsid w:val="00C26948"/>
    <w:rsid w:val="00C43916"/>
    <w:rsid w:val="00C565D9"/>
    <w:rsid w:val="00C5691C"/>
    <w:rsid w:val="00C60E07"/>
    <w:rsid w:val="00C77FAA"/>
    <w:rsid w:val="00C96A53"/>
    <w:rsid w:val="00C96F4D"/>
    <w:rsid w:val="00CA4ED6"/>
    <w:rsid w:val="00CA5F12"/>
    <w:rsid w:val="00CB627D"/>
    <w:rsid w:val="00CC739B"/>
    <w:rsid w:val="00CD0A96"/>
    <w:rsid w:val="00CD327B"/>
    <w:rsid w:val="00CE4C0E"/>
    <w:rsid w:val="00D0590E"/>
    <w:rsid w:val="00D059C7"/>
    <w:rsid w:val="00D1474C"/>
    <w:rsid w:val="00D15F4E"/>
    <w:rsid w:val="00D22371"/>
    <w:rsid w:val="00D31405"/>
    <w:rsid w:val="00D51743"/>
    <w:rsid w:val="00D6466F"/>
    <w:rsid w:val="00D76CD4"/>
    <w:rsid w:val="00D81A04"/>
    <w:rsid w:val="00D85095"/>
    <w:rsid w:val="00DA1EC3"/>
    <w:rsid w:val="00DB57AF"/>
    <w:rsid w:val="00DC4EA0"/>
    <w:rsid w:val="00DC7E8F"/>
    <w:rsid w:val="00DE1815"/>
    <w:rsid w:val="00E13D3E"/>
    <w:rsid w:val="00E31622"/>
    <w:rsid w:val="00E3289B"/>
    <w:rsid w:val="00E441AA"/>
    <w:rsid w:val="00E53A9A"/>
    <w:rsid w:val="00E56911"/>
    <w:rsid w:val="00E83F80"/>
    <w:rsid w:val="00E847A8"/>
    <w:rsid w:val="00EA1975"/>
    <w:rsid w:val="00EE2424"/>
    <w:rsid w:val="00F20E5F"/>
    <w:rsid w:val="00F22108"/>
    <w:rsid w:val="00F47DE2"/>
    <w:rsid w:val="00F642C0"/>
    <w:rsid w:val="00F75893"/>
    <w:rsid w:val="00F9191B"/>
    <w:rsid w:val="00FD129B"/>
    <w:rsid w:val="00FE304B"/>
    <w:rsid w:val="00FE43D6"/>
    <w:rsid w:val="00F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DED9E"/>
  <w15:chartTrackingRefBased/>
  <w15:docId w15:val="{479AEC02-ACC1-4C5B-8E87-738363AA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00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1"/>
    <w:basedOn w:val="a"/>
    <w:rsid w:val="002B2047"/>
    <w:pPr>
      <w:spacing w:before="120" w:after="0" w:line="360" w:lineRule="auto"/>
      <w:ind w:firstLine="851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2B20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3A9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FE43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43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351B"/>
  </w:style>
  <w:style w:type="paragraph" w:styleId="a8">
    <w:name w:val="footer"/>
    <w:basedOn w:val="a"/>
    <w:link w:val="a9"/>
    <w:uiPriority w:val="99"/>
    <w:unhideWhenUsed/>
    <w:rsid w:val="00343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351B"/>
  </w:style>
  <w:style w:type="paragraph" w:styleId="aa">
    <w:name w:val="Normal (Web)"/>
    <w:basedOn w:val="a"/>
    <w:uiPriority w:val="99"/>
    <w:unhideWhenUsed/>
    <w:rsid w:val="00DA1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СтильМой"/>
    <w:basedOn w:val="a"/>
    <w:rsid w:val="00206B38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customStyle="1" w:styleId="2">
    <w:name w:val="Заголовок 2 Знак"/>
    <w:basedOn w:val="a0"/>
    <w:rsid w:val="009F70B9"/>
    <w:rPr>
      <w:rFonts w:ascii="Times New Roman" w:eastAsia="Calibri Light" w:hAnsi="Times New Roman" w:cs="Times New Roman" w:hint="default"/>
      <w:b/>
      <w:bCs w:val="0"/>
      <w:sz w:val="28"/>
      <w:szCs w:val="26"/>
    </w:rPr>
  </w:style>
  <w:style w:type="character" w:styleId="ac">
    <w:name w:val="Hyperlink"/>
    <w:basedOn w:val="a0"/>
    <w:uiPriority w:val="99"/>
    <w:unhideWhenUsed/>
    <w:rsid w:val="00704976"/>
    <w:rPr>
      <w:color w:val="0000FF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704976"/>
    <w:rPr>
      <w:color w:val="605E5C"/>
      <w:shd w:val="clear" w:color="auto" w:fill="E1DFDD"/>
    </w:rPr>
  </w:style>
  <w:style w:type="character" w:styleId="ad">
    <w:name w:val="Strong"/>
    <w:basedOn w:val="a0"/>
    <w:uiPriority w:val="22"/>
    <w:qFormat/>
    <w:rsid w:val="00067C8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A0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05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6A05C9"/>
  </w:style>
  <w:style w:type="character" w:customStyle="1" w:styleId="hljs-attr">
    <w:name w:val="hljs-attr"/>
    <w:basedOn w:val="a0"/>
    <w:rsid w:val="006A05C9"/>
  </w:style>
  <w:style w:type="character" w:customStyle="1" w:styleId="hljs-string">
    <w:name w:val="hljs-string"/>
    <w:basedOn w:val="a0"/>
    <w:rsid w:val="006A05C9"/>
  </w:style>
  <w:style w:type="character" w:customStyle="1" w:styleId="30">
    <w:name w:val="Заголовок 3 Знак"/>
    <w:basedOn w:val="a0"/>
    <w:link w:val="3"/>
    <w:uiPriority w:val="9"/>
    <w:rsid w:val="006C00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e">
    <w:name w:val="Emphasis"/>
    <w:basedOn w:val="a0"/>
    <w:uiPriority w:val="20"/>
    <w:qFormat/>
    <w:rsid w:val="006C00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1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nder11rgn/ISN_2020_2/tree/ToolsPWApplication/localStorag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Xander11rgn/ISN_2020_2/tree/ToolsPWApplication/pus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9C50B-3676-476B-A98C-3F94F9AB4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Прозоров Сергей</cp:lastModifiedBy>
  <cp:revision>19</cp:revision>
  <dcterms:created xsi:type="dcterms:W3CDTF">2020-04-25T13:28:00Z</dcterms:created>
  <dcterms:modified xsi:type="dcterms:W3CDTF">2020-05-27T19:09:00Z</dcterms:modified>
</cp:coreProperties>
</file>