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51DF6ED8" w:rsidR="00380880" w:rsidRPr="00ED3DA1" w:rsidRDefault="00ED3DA1" w:rsidP="00D1519A">
      <w:pPr>
        <w:jc w:val="center"/>
        <w:rPr>
          <w:color w:val="000000"/>
          <w:lang w:val="en-US"/>
        </w:rPr>
      </w:pPr>
      <w:r>
        <w:rPr>
          <w:color w:val="000000"/>
        </w:rPr>
        <w:t>по лабораторной работе №</w:t>
      </w:r>
      <w:r>
        <w:rPr>
          <w:color w:val="000000"/>
          <w:lang w:val="en-US"/>
        </w:rPr>
        <w:t>4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  <w:bookmarkStart w:id="0" w:name="_GoBack"/>
      <w:bookmarkEnd w:id="0"/>
    </w:p>
    <w:p w14:paraId="25721A7B" w14:textId="215CA2AA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0D2C0E">
        <w:t>Разработка типового элемента «Задвижка»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3FF5927F" w14:textId="1C09BD11" w:rsidR="00167A03" w:rsidRDefault="00D1519A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274315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Цель работы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_Toc185274315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2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4B01E11C" w14:textId="457278C2" w:rsidR="00167A03" w:rsidRDefault="00057A69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185274316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Подключение к серверу и получение достоверных данных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_Toc185274316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2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2225DA3F" w14:textId="451560BE" w:rsidR="00167A03" w:rsidRDefault="00057A69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185274317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Проверка выполненной работы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_Toc185274317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8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6F58B3AA" w14:textId="21326C05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20D7BFE2" w14:textId="77777777" w:rsidR="00167A03" w:rsidRPr="00167A03" w:rsidRDefault="00167A03" w:rsidP="00167A03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3280540"/>
      <w:bookmarkStart w:id="2" w:name="_Toc185274315"/>
      <w:r w:rsidRPr="00167A03">
        <w:rPr>
          <w:rFonts w:ascii="Times New Roman" w:hAnsi="Times New Roman" w:cs="Times New Roman"/>
          <w:b/>
          <w:bCs/>
          <w:color w:val="000000" w:themeColor="text1"/>
        </w:rPr>
        <w:lastRenderedPageBreak/>
        <w:t>1. Цель работы</w:t>
      </w:r>
      <w:bookmarkEnd w:id="1"/>
      <w:bookmarkEnd w:id="2"/>
    </w:p>
    <w:p w14:paraId="0FE90896" w14:textId="77777777" w:rsidR="00167A03" w:rsidRDefault="00167A03" w:rsidP="00167A03">
      <w:r>
        <w:t>Познакомиться с программой «</w:t>
      </w:r>
      <w:proofErr w:type="spellStart"/>
      <w:r>
        <w:rPr>
          <w:lang w:val="en-US"/>
        </w:rPr>
        <w:t>MasterSCADA</w:t>
      </w:r>
      <w:proofErr w:type="spellEnd"/>
      <w:r>
        <w:t>», разработать систему по управлению баком.</w:t>
      </w:r>
    </w:p>
    <w:p w14:paraId="79FB20E7" w14:textId="01DC025B" w:rsidR="00167A03" w:rsidRDefault="00167A03" w:rsidP="00167A03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3280541"/>
      <w:bookmarkStart w:id="4" w:name="_Toc185274316"/>
      <w:r w:rsidRPr="00167A03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End w:id="3"/>
      <w:bookmarkEnd w:id="4"/>
      <w:r w:rsidR="000D2C0E" w:rsidRPr="000D2C0E">
        <w:rPr>
          <w:rFonts w:ascii="Times New Roman" w:hAnsi="Times New Roman" w:cs="Times New Roman"/>
          <w:b/>
          <w:bCs/>
          <w:color w:val="000000" w:themeColor="text1"/>
        </w:rPr>
        <w:t>Разработка типового элемента «Задвижка»</w:t>
      </w:r>
    </w:p>
    <w:p w14:paraId="33EF14EC" w14:textId="77777777" w:rsidR="00C95AD4" w:rsidRPr="00E55744" w:rsidRDefault="00C95AD4" w:rsidP="00C95AD4">
      <w:r w:rsidRPr="00E55744">
        <w:t>Создание проекта начинается с создания типового объекта «Задвижка». Этот объект встречается в проекте два раза.</w:t>
      </w:r>
    </w:p>
    <w:p w14:paraId="76028277" w14:textId="67E9AEEB" w:rsidR="00C95AD4" w:rsidRDefault="00C95AD4" w:rsidP="00C95AD4">
      <w:r>
        <w:t xml:space="preserve">Добавим объект и назовем его «Задвижка» (Рисунок </w:t>
      </w:r>
      <w:r w:rsidR="00C31746">
        <w:t>1</w:t>
      </w:r>
      <w:r>
        <w:t xml:space="preserve"> – </w:t>
      </w:r>
      <w:r w:rsidR="00C31746">
        <w:t>2</w:t>
      </w:r>
      <w:r>
        <w:t>):</w:t>
      </w:r>
    </w:p>
    <w:p w14:paraId="5953FC2D" w14:textId="77777777" w:rsidR="00C95AD4" w:rsidRDefault="00C95AD4" w:rsidP="00C95AD4">
      <w:pPr>
        <w:jc w:val="center"/>
      </w:pPr>
      <w:r w:rsidRPr="00A758DB">
        <w:rPr>
          <w:noProof/>
        </w:rPr>
        <w:drawing>
          <wp:inline distT="0" distB="0" distL="0" distR="0" wp14:anchorId="2CAFC78A" wp14:editId="6E86BE97">
            <wp:extent cx="33147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863" w14:textId="501F1920" w:rsidR="00C95AD4" w:rsidRDefault="00C95AD4" w:rsidP="00C95AD4">
      <w:pPr>
        <w:jc w:val="center"/>
      </w:pPr>
      <w:r>
        <w:t xml:space="preserve">Рисунок </w:t>
      </w:r>
      <w:r w:rsidR="00C31746">
        <w:t>1</w:t>
      </w:r>
      <w:r>
        <w:t xml:space="preserve"> – Добавление нового объекта в дерево объектов</w:t>
      </w:r>
    </w:p>
    <w:p w14:paraId="02600FDF" w14:textId="77777777" w:rsidR="00C95AD4" w:rsidRDefault="00C95AD4" w:rsidP="00C95AD4">
      <w:pPr>
        <w:jc w:val="center"/>
      </w:pPr>
      <w:r w:rsidRPr="00A758DB">
        <w:rPr>
          <w:noProof/>
        </w:rPr>
        <w:drawing>
          <wp:inline distT="0" distB="0" distL="0" distR="0" wp14:anchorId="424A8F4E" wp14:editId="41688544">
            <wp:extent cx="1219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9070" w14:textId="01B3FD63" w:rsidR="00C95AD4" w:rsidRDefault="00C95AD4" w:rsidP="00C95AD4">
      <w:pPr>
        <w:jc w:val="center"/>
      </w:pPr>
      <w:r>
        <w:t xml:space="preserve">Рисунок </w:t>
      </w:r>
      <w:r w:rsidR="00C31746">
        <w:t>2</w:t>
      </w:r>
      <w:r>
        <w:t xml:space="preserve"> – Вид дерева объектов после добавления объекта «Задвижка»</w:t>
      </w:r>
    </w:p>
    <w:p w14:paraId="4CAAFBE5" w14:textId="146A299F" w:rsidR="00C95AD4" w:rsidRDefault="00C95AD4" w:rsidP="00C95AD4">
      <w:r>
        <w:t xml:space="preserve">После добавим параметры «Управление» и «Состояние» объекта «Задвижка» (Рисунок </w:t>
      </w:r>
      <w:r w:rsidR="00C31746">
        <w:t>3</w:t>
      </w:r>
      <w:r>
        <w:t>).</w:t>
      </w:r>
    </w:p>
    <w:p w14:paraId="568E5D8D" w14:textId="77777777" w:rsidR="00C95AD4" w:rsidRDefault="00C95AD4" w:rsidP="00C95AD4">
      <w:pPr>
        <w:jc w:val="center"/>
      </w:pPr>
      <w:r w:rsidRPr="00A758DB">
        <w:rPr>
          <w:noProof/>
        </w:rPr>
        <w:drawing>
          <wp:inline distT="0" distB="0" distL="0" distR="0" wp14:anchorId="61CD6B0D" wp14:editId="2090BA66">
            <wp:extent cx="50482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080" w14:textId="703C5CD6" w:rsidR="00C95AD4" w:rsidRDefault="00C95AD4" w:rsidP="00C95AD4">
      <w:pPr>
        <w:jc w:val="center"/>
      </w:pPr>
      <w:r>
        <w:t xml:space="preserve">Рисунок </w:t>
      </w:r>
      <w:r w:rsidR="00C31746">
        <w:t>3</w:t>
      </w:r>
      <w:r>
        <w:t xml:space="preserve"> – Добавление параметров объекта</w:t>
      </w:r>
    </w:p>
    <w:p w14:paraId="76F69603" w14:textId="7F9203C0" w:rsidR="00C95AD4" w:rsidRDefault="00C95AD4" w:rsidP="00C95AD4">
      <w:r>
        <w:t>Определим библиотечный тип данных «</w:t>
      </w:r>
      <w:r w:rsidRPr="004D30C6">
        <w:rPr>
          <w:lang w:val="en-US"/>
        </w:rPr>
        <w:t>System</w:t>
      </w:r>
      <w:r w:rsidRPr="008B7D33">
        <w:t>_</w:t>
      </w:r>
      <w:r w:rsidRPr="004D30C6">
        <w:rPr>
          <w:lang w:val="en-US"/>
        </w:rPr>
        <w:t>BOOL</w:t>
      </w:r>
      <w:r w:rsidRPr="008B7D33">
        <w:t>_</w:t>
      </w:r>
      <w:r w:rsidRPr="004D30C6">
        <w:rPr>
          <w:lang w:val="en-US"/>
        </w:rPr>
        <w:t>Param</w:t>
      </w:r>
      <w:r>
        <w:t xml:space="preserve">» для параметров (Рисунок </w:t>
      </w:r>
      <w:r w:rsidR="00C31746">
        <w:t>4</w:t>
      </w:r>
      <w:r>
        <w:t xml:space="preserve"> – </w:t>
      </w:r>
      <w:r w:rsidR="00C31746">
        <w:t>5</w:t>
      </w:r>
      <w:r>
        <w:t>).</w:t>
      </w:r>
    </w:p>
    <w:p w14:paraId="6CE5F749" w14:textId="77777777" w:rsidR="00C95AD4" w:rsidRDefault="00C95AD4" w:rsidP="00C95AD4"/>
    <w:p w14:paraId="4D4C91A5" w14:textId="77777777" w:rsidR="00C95AD4" w:rsidRDefault="00C95AD4" w:rsidP="00C95AD4"/>
    <w:p w14:paraId="0D7C56F6" w14:textId="77777777" w:rsidR="00C95AD4" w:rsidRDefault="00C95AD4" w:rsidP="00C95AD4">
      <w:r w:rsidRPr="0003246D">
        <w:rPr>
          <w:noProof/>
        </w:rPr>
        <w:drawing>
          <wp:inline distT="0" distB="0" distL="0" distR="0" wp14:anchorId="6B4BAB60" wp14:editId="50FA7749">
            <wp:extent cx="5940425" cy="2766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E40B" w14:textId="4B001439" w:rsidR="00C95AD4" w:rsidRDefault="00C95AD4" w:rsidP="00C95AD4">
      <w:pPr>
        <w:jc w:val="center"/>
      </w:pPr>
      <w:r>
        <w:t xml:space="preserve">Рисунок </w:t>
      </w:r>
      <w:r w:rsidR="00C31746">
        <w:t>4</w:t>
      </w:r>
      <w:r>
        <w:t xml:space="preserve"> – Определение типа данных параметра «Управление»</w:t>
      </w:r>
    </w:p>
    <w:p w14:paraId="66D9818A" w14:textId="77777777" w:rsidR="00C95AD4" w:rsidRDefault="00C95AD4" w:rsidP="00C95AD4">
      <w:r w:rsidRPr="0003246D">
        <w:rPr>
          <w:noProof/>
        </w:rPr>
        <w:drawing>
          <wp:inline distT="0" distB="0" distL="0" distR="0" wp14:anchorId="33BF1DA3" wp14:editId="45E0C231">
            <wp:extent cx="5940425" cy="2830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B9A" w14:textId="2F02AA97" w:rsidR="00C95AD4" w:rsidRPr="004D30C6" w:rsidRDefault="00C95AD4" w:rsidP="00C95AD4">
      <w:pPr>
        <w:jc w:val="center"/>
      </w:pPr>
      <w:r>
        <w:t xml:space="preserve">Рисунок </w:t>
      </w:r>
      <w:r w:rsidR="00C31746">
        <w:t>5</w:t>
      </w:r>
      <w:r>
        <w:t xml:space="preserve"> – Определение типа данных параметра «Состояние»</w:t>
      </w:r>
    </w:p>
    <w:p w14:paraId="07D18F14" w14:textId="77777777" w:rsidR="00C95AD4" w:rsidRDefault="00C95AD4" w:rsidP="00C95AD4">
      <w:r>
        <w:t>Добавим окно в объект. Изменим название окна на «Задвижка» (Рисунок 23).</w:t>
      </w:r>
    </w:p>
    <w:p w14:paraId="0D6A945D" w14:textId="77777777" w:rsidR="00C95AD4" w:rsidRDefault="00C95AD4" w:rsidP="00C95AD4">
      <w:pPr>
        <w:jc w:val="center"/>
      </w:pPr>
      <w:r w:rsidRPr="0003246D">
        <w:rPr>
          <w:noProof/>
        </w:rPr>
        <w:drawing>
          <wp:inline distT="0" distB="0" distL="0" distR="0" wp14:anchorId="5A86B2AF" wp14:editId="7C81B817">
            <wp:extent cx="17145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9B3" w14:textId="4EA467C9" w:rsidR="00C95AD4" w:rsidRDefault="00C95AD4" w:rsidP="00C95AD4">
      <w:pPr>
        <w:jc w:val="center"/>
      </w:pPr>
      <w:r>
        <w:t xml:space="preserve">Рисунок </w:t>
      </w:r>
      <w:r w:rsidR="00C31746">
        <w:t>6</w:t>
      </w:r>
      <w:r>
        <w:t xml:space="preserve"> – </w:t>
      </w:r>
      <w:r w:rsidRPr="00F62CAA">
        <w:t>Вид дерева объектов после добавления окна «Задвижка»</w:t>
      </w:r>
    </w:p>
    <w:p w14:paraId="09DFFE6C" w14:textId="77777777" w:rsidR="00C95AD4" w:rsidRDefault="00C95AD4" w:rsidP="00C95AD4">
      <w:pPr>
        <w:jc w:val="center"/>
      </w:pPr>
    </w:p>
    <w:p w14:paraId="71303944" w14:textId="220178A1" w:rsidR="00C95AD4" w:rsidRDefault="00C95AD4" w:rsidP="00C95AD4">
      <w:r w:rsidRPr="007B3041">
        <w:lastRenderedPageBreak/>
        <w:t>Назнач</w:t>
      </w:r>
      <w:r>
        <w:t>им</w:t>
      </w:r>
      <w:r w:rsidRPr="007B3041">
        <w:t xml:space="preserve"> окно стартовым при помощи контекстного меню, открывающегося при нажатии на окно правой кнопкой мыши</w:t>
      </w:r>
      <w:r w:rsidR="00C31746">
        <w:t>.</w:t>
      </w:r>
    </w:p>
    <w:p w14:paraId="6211E335" w14:textId="77777777" w:rsidR="00C95AD4" w:rsidRDefault="00C95AD4" w:rsidP="00C95AD4">
      <w:pPr>
        <w:jc w:val="center"/>
      </w:pPr>
      <w:r w:rsidRPr="0003246D">
        <w:rPr>
          <w:noProof/>
        </w:rPr>
        <w:drawing>
          <wp:inline distT="0" distB="0" distL="0" distR="0" wp14:anchorId="1780465D" wp14:editId="2F1828F1">
            <wp:extent cx="5940425" cy="1024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4BAF" w14:textId="2EA62668" w:rsidR="00C95AD4" w:rsidRDefault="00C95AD4" w:rsidP="00C95AD4">
      <w:pPr>
        <w:jc w:val="center"/>
      </w:pPr>
      <w:r>
        <w:t xml:space="preserve">Рисунок </w:t>
      </w:r>
      <w:r w:rsidR="00C31746">
        <w:t>7</w:t>
      </w:r>
      <w:r>
        <w:t xml:space="preserve"> – </w:t>
      </w:r>
      <w:r w:rsidRPr="007B3041">
        <w:t>Вид контекстного меню окна</w:t>
      </w:r>
    </w:p>
    <w:p w14:paraId="1AD253D7" w14:textId="254AC5A5" w:rsidR="00C95AD4" w:rsidRDefault="00C95AD4" w:rsidP="00C95AD4">
      <w:r w:rsidRPr="007B3041">
        <w:t>В рабочую область окна перетащи</w:t>
      </w:r>
      <w:r>
        <w:t>м</w:t>
      </w:r>
      <w:r w:rsidRPr="007B3041">
        <w:t xml:space="preserve"> графический элемент «Задвижка» из палитры (Рисунок </w:t>
      </w:r>
      <w:r w:rsidR="00C31746">
        <w:t>8</w:t>
      </w:r>
      <w:r w:rsidRPr="007B3041">
        <w:t xml:space="preserve">). Путь к элементу в библиотеке: </w:t>
      </w:r>
      <w:proofErr w:type="spellStart"/>
      <w:r w:rsidRPr="007B3041">
        <w:rPr>
          <w:lang w:val="en-US"/>
        </w:rPr>
        <w:t>BaseObjects</w:t>
      </w:r>
      <w:proofErr w:type="spellEnd"/>
      <w:r w:rsidRPr="007B3041">
        <w:t>\Элементы функциональных схем.</w:t>
      </w:r>
    </w:p>
    <w:p w14:paraId="11E71BBA" w14:textId="77777777" w:rsidR="00C95AD4" w:rsidRDefault="00C95AD4" w:rsidP="00C95AD4">
      <w:pPr>
        <w:rPr>
          <w:lang w:val="en-US"/>
        </w:rPr>
      </w:pPr>
      <w:r w:rsidRPr="00E1658D">
        <w:rPr>
          <w:noProof/>
        </w:rPr>
        <w:drawing>
          <wp:inline distT="0" distB="0" distL="0" distR="0" wp14:anchorId="4CE76025" wp14:editId="636046ED">
            <wp:extent cx="5940425" cy="1774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005" w14:textId="2F604AF1" w:rsidR="00C95AD4" w:rsidRPr="00E1658D" w:rsidRDefault="00C95AD4" w:rsidP="00C95AD4">
      <w:pPr>
        <w:jc w:val="center"/>
      </w:pPr>
      <w:r>
        <w:t xml:space="preserve">Рисунок </w:t>
      </w:r>
      <w:r w:rsidR="00C31746">
        <w:t>8</w:t>
      </w:r>
      <w:r>
        <w:t xml:space="preserve"> – </w:t>
      </w:r>
      <w:r w:rsidRPr="007B3041">
        <w:t>Выбор элемента в палитре</w:t>
      </w:r>
    </w:p>
    <w:p w14:paraId="50B39B86" w14:textId="0A07EEC6" w:rsidR="00C95AD4" w:rsidRDefault="00C95AD4" w:rsidP="00C95AD4">
      <w:r w:rsidRPr="007B3041">
        <w:t xml:space="preserve">Рабочая область окна после добавления элемента должна принять вид, показанный на рисунке </w:t>
      </w:r>
      <w:r w:rsidR="00C31746">
        <w:t>9</w:t>
      </w:r>
      <w:r w:rsidRPr="007B3041">
        <w:t>.</w:t>
      </w:r>
    </w:p>
    <w:p w14:paraId="15623940" w14:textId="77777777" w:rsidR="00C95AD4" w:rsidRDefault="00C95AD4" w:rsidP="00C95AD4">
      <w:r w:rsidRPr="00E1658D">
        <w:rPr>
          <w:noProof/>
        </w:rPr>
        <w:drawing>
          <wp:inline distT="0" distB="0" distL="0" distR="0" wp14:anchorId="7F8DE9FB" wp14:editId="02563401">
            <wp:extent cx="5940425" cy="234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105B" w14:textId="357E3A8F" w:rsidR="00C95AD4" w:rsidRDefault="00C95AD4" w:rsidP="00C95AD4">
      <w:pPr>
        <w:jc w:val="center"/>
      </w:pPr>
      <w:r>
        <w:t xml:space="preserve">Рисунок </w:t>
      </w:r>
      <w:r w:rsidR="00C31746">
        <w:t>9</w:t>
      </w:r>
      <w:r>
        <w:t xml:space="preserve"> – </w:t>
      </w:r>
      <w:r w:rsidRPr="007B3041">
        <w:t>Вид рабочей области окна после добавления элемента</w:t>
      </w:r>
    </w:p>
    <w:p w14:paraId="18EF7789" w14:textId="77777777" w:rsidR="00C95AD4" w:rsidRDefault="00C95AD4" w:rsidP="00C95AD4"/>
    <w:p w14:paraId="35C97BA4" w14:textId="77777777" w:rsidR="00C95AD4" w:rsidRDefault="00C95AD4" w:rsidP="00C95AD4"/>
    <w:p w14:paraId="0D991740" w14:textId="2392B2B1" w:rsidR="00C95AD4" w:rsidRDefault="00C95AD4" w:rsidP="00C95AD4">
      <w:r w:rsidRPr="007B3041">
        <w:lastRenderedPageBreak/>
        <w:t xml:space="preserve">Кликнув на элемент, перейдите на панель свойств элемента (Рисунок </w:t>
      </w:r>
      <w:r w:rsidR="00C31746">
        <w:t>10</w:t>
      </w:r>
      <w:r w:rsidRPr="007B3041">
        <w:t>)</w:t>
      </w:r>
      <w:r>
        <w:t>.</w:t>
      </w:r>
    </w:p>
    <w:p w14:paraId="451DAF77" w14:textId="77777777" w:rsidR="00C95AD4" w:rsidRDefault="00C95AD4" w:rsidP="00C95AD4">
      <w:pPr>
        <w:jc w:val="center"/>
      </w:pPr>
      <w:r w:rsidRPr="00E450EE">
        <w:rPr>
          <w:noProof/>
        </w:rPr>
        <w:drawing>
          <wp:inline distT="0" distB="0" distL="0" distR="0" wp14:anchorId="4015BA8B" wp14:editId="1CA23879">
            <wp:extent cx="2144075" cy="34290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7393" cy="34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16F" w14:textId="561E0DA4" w:rsidR="00C95AD4" w:rsidRDefault="00C95AD4" w:rsidP="00C95AD4">
      <w:pPr>
        <w:jc w:val="center"/>
      </w:pPr>
      <w:r>
        <w:t xml:space="preserve">Рисунок </w:t>
      </w:r>
      <w:r w:rsidR="00C31746">
        <w:t>10</w:t>
      </w:r>
      <w:r>
        <w:t xml:space="preserve"> – Панель свойства элемента</w:t>
      </w:r>
    </w:p>
    <w:p w14:paraId="44FDC3B3" w14:textId="77777777" w:rsidR="00C95AD4" w:rsidRDefault="00C95AD4" w:rsidP="00C95AD4">
      <w:r w:rsidRPr="007B3041">
        <w:t>Перетащи</w:t>
      </w:r>
      <w:r>
        <w:t>м</w:t>
      </w:r>
      <w:r w:rsidRPr="007B3041">
        <w:t xml:space="preserve"> на свойство «Положение» параметр «Состояние», тем самым создавая связь между свойством элемента и параметром (Рисунок </w:t>
      </w:r>
      <w:r>
        <w:t>28</w:t>
      </w:r>
      <w:r w:rsidRPr="007B3041">
        <w:t>)</w:t>
      </w:r>
      <w:r>
        <w:t>.</w:t>
      </w:r>
    </w:p>
    <w:p w14:paraId="56498297" w14:textId="77777777" w:rsidR="00C95AD4" w:rsidRDefault="00C95AD4" w:rsidP="00C95AD4">
      <w:r>
        <w:rPr>
          <w:noProof/>
        </w:rPr>
        <w:drawing>
          <wp:inline distT="0" distB="0" distL="0" distR="0" wp14:anchorId="165D3980" wp14:editId="1173982E">
            <wp:extent cx="5940425" cy="2741295"/>
            <wp:effectExtent l="0" t="0" r="3175" b="1905"/>
            <wp:docPr id="1855106772" name="Рисунок 185510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F84" w14:textId="2E6102C6" w:rsidR="00C95AD4" w:rsidRPr="007B3041" w:rsidRDefault="00C95AD4" w:rsidP="00C95AD4">
      <w:pPr>
        <w:jc w:val="center"/>
      </w:pPr>
      <w:r>
        <w:t xml:space="preserve">Рисунок </w:t>
      </w:r>
      <w:r w:rsidR="00C31746">
        <w:t>11</w:t>
      </w:r>
      <w:r>
        <w:t xml:space="preserve"> – </w:t>
      </w:r>
      <w:r w:rsidRPr="007B3041">
        <w:t>Создание связи между элементом и параметром</w:t>
      </w:r>
    </w:p>
    <w:p w14:paraId="41DCF40A" w14:textId="4C1BE100" w:rsidR="00C95AD4" w:rsidRDefault="00C95AD4" w:rsidP="00C95AD4">
      <w:r w:rsidRPr="007B3041">
        <w:t>Настро</w:t>
      </w:r>
      <w:r>
        <w:t>им</w:t>
      </w:r>
      <w:r w:rsidRPr="007B3041">
        <w:t xml:space="preserve"> интервалы динамизации. На рисунке </w:t>
      </w:r>
      <w:r w:rsidR="00C31746">
        <w:t>12</w:t>
      </w:r>
      <w:r w:rsidRPr="007B3041">
        <w:t xml:space="preserve"> показана кнопка, после нажатия на которую откроется окно настройки.</w:t>
      </w:r>
    </w:p>
    <w:p w14:paraId="548AEB7D" w14:textId="77777777" w:rsidR="00C95AD4" w:rsidRDefault="00C95AD4" w:rsidP="00C95AD4">
      <w:pPr>
        <w:jc w:val="center"/>
      </w:pPr>
      <w:r w:rsidRPr="00E450EE">
        <w:rPr>
          <w:noProof/>
        </w:rPr>
        <w:lastRenderedPageBreak/>
        <w:drawing>
          <wp:inline distT="0" distB="0" distL="0" distR="0" wp14:anchorId="1AA1C46D" wp14:editId="4AF9476A">
            <wp:extent cx="25812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BAA" w14:textId="5B44A637" w:rsidR="00C95AD4" w:rsidRDefault="00C95AD4" w:rsidP="00C95AD4">
      <w:pPr>
        <w:jc w:val="center"/>
      </w:pPr>
      <w:r>
        <w:t xml:space="preserve">Рисунок </w:t>
      </w:r>
      <w:r w:rsidR="00C31746">
        <w:t>12</w:t>
      </w:r>
      <w:r>
        <w:t xml:space="preserve"> – </w:t>
      </w:r>
      <w:r w:rsidRPr="007B3041">
        <w:t>Кнопка для открытия настройки интервала динамизации</w:t>
      </w:r>
    </w:p>
    <w:p w14:paraId="6C5BA01E" w14:textId="77777777" w:rsidR="00C95AD4" w:rsidRDefault="00C95AD4" w:rsidP="00C95AD4">
      <w:pPr>
        <w:jc w:val="center"/>
      </w:pPr>
    </w:p>
    <w:p w14:paraId="121A8661" w14:textId="4BEEEAA1" w:rsidR="00C95AD4" w:rsidRDefault="00C95AD4" w:rsidP="00C95AD4">
      <w:r w:rsidRPr="007B3041">
        <w:t xml:space="preserve">Выполните настройки так, как показано на рисунке </w:t>
      </w:r>
      <w:r w:rsidR="00C31746">
        <w:t>13</w:t>
      </w:r>
      <w:r w:rsidRPr="007B3041">
        <w:t>.</w:t>
      </w:r>
    </w:p>
    <w:p w14:paraId="1EA1E4DF" w14:textId="77777777" w:rsidR="00C95AD4" w:rsidRPr="007B3041" w:rsidRDefault="00C95AD4" w:rsidP="00C95AD4">
      <w:r w:rsidRPr="00E450EE">
        <w:rPr>
          <w:noProof/>
        </w:rPr>
        <w:drawing>
          <wp:inline distT="0" distB="0" distL="0" distR="0" wp14:anchorId="583581BA" wp14:editId="17BE9CB5">
            <wp:extent cx="5940425" cy="1238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0A3D" w14:textId="0250F38D" w:rsidR="00C95AD4" w:rsidRPr="007B3041" w:rsidRDefault="00C95AD4" w:rsidP="00C95AD4">
      <w:pPr>
        <w:jc w:val="center"/>
      </w:pPr>
      <w:r w:rsidRPr="007B3041">
        <w:t xml:space="preserve">Рисунок </w:t>
      </w:r>
      <w:r w:rsidR="00C31746">
        <w:t>13</w:t>
      </w:r>
      <w:r w:rsidRPr="007B3041">
        <w:t xml:space="preserve"> – Настройка интервалов динамизации</w:t>
      </w:r>
    </w:p>
    <w:p w14:paraId="0553AE17" w14:textId="77777777" w:rsidR="00C95AD4" w:rsidRDefault="00C95AD4" w:rsidP="00C95AD4">
      <w:r w:rsidRPr="007B3041">
        <w:t>Помести</w:t>
      </w:r>
      <w:r>
        <w:t>м</w:t>
      </w:r>
      <w:r w:rsidRPr="007B3041">
        <w:t xml:space="preserve"> задвижку в левый верхний угол и измени</w:t>
      </w:r>
      <w:r>
        <w:t>м</w:t>
      </w:r>
      <w:r w:rsidRPr="007B3041">
        <w:t xml:space="preserve"> размер окна так, чтобы он совпадал с размером задвижки. Это можно сделать при помощи мыши, или при помощи панели свойств задвижки и окна (Рисунок 1</w:t>
      </w:r>
      <w:r>
        <w:t>4</w:t>
      </w:r>
      <w:r w:rsidRPr="007B3041">
        <w:t xml:space="preserve">). </w:t>
      </w:r>
    </w:p>
    <w:p w14:paraId="764A595B" w14:textId="77777777" w:rsidR="00C95AD4" w:rsidRDefault="00C95AD4" w:rsidP="00C95AD4">
      <w:pPr>
        <w:jc w:val="center"/>
      </w:pPr>
      <w:r w:rsidRPr="00B65B80">
        <w:rPr>
          <w:noProof/>
        </w:rPr>
        <w:drawing>
          <wp:inline distT="0" distB="0" distL="0" distR="0" wp14:anchorId="068E80F5" wp14:editId="23F5E922">
            <wp:extent cx="4438650" cy="165352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143" cy="16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F052" w14:textId="0B722757" w:rsidR="00C95AD4" w:rsidRDefault="00C95AD4" w:rsidP="00C95AD4">
      <w:pPr>
        <w:jc w:val="center"/>
      </w:pPr>
      <w:r w:rsidRPr="007B3041">
        <w:t xml:space="preserve">Рисунок </w:t>
      </w:r>
      <w:r w:rsidR="00C31746">
        <w:t>14</w:t>
      </w:r>
      <w:r w:rsidRPr="007B3041">
        <w:t xml:space="preserve"> – Настройка размера окна</w:t>
      </w:r>
    </w:p>
    <w:p w14:paraId="11DA41CC" w14:textId="6877AE4F" w:rsidR="00C95AD4" w:rsidRDefault="00C95AD4" w:rsidP="00C95AD4">
      <w:r>
        <w:t xml:space="preserve">Добавим в дерево новое окно с именем «Окно управления» (Рисунок </w:t>
      </w:r>
      <w:r w:rsidR="00C31746">
        <w:t>15</w:t>
      </w:r>
      <w:r>
        <w:t>).</w:t>
      </w:r>
    </w:p>
    <w:p w14:paraId="7D1AF7F0" w14:textId="77777777" w:rsidR="00C95AD4" w:rsidRDefault="00C95AD4" w:rsidP="00C95AD4">
      <w:pPr>
        <w:jc w:val="center"/>
      </w:pPr>
      <w:r w:rsidRPr="004D4231">
        <w:rPr>
          <w:noProof/>
        </w:rPr>
        <w:drawing>
          <wp:inline distT="0" distB="0" distL="0" distR="0" wp14:anchorId="2BFD84AF" wp14:editId="37D8046B">
            <wp:extent cx="23336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A14F" w14:textId="1C1E6C4A" w:rsidR="00C95AD4" w:rsidRPr="007B3041" w:rsidRDefault="00C95AD4" w:rsidP="00C95AD4">
      <w:pPr>
        <w:jc w:val="center"/>
      </w:pPr>
      <w:r>
        <w:t xml:space="preserve">Рисунок </w:t>
      </w:r>
      <w:r w:rsidR="00C31746">
        <w:t>15</w:t>
      </w:r>
      <w:r>
        <w:t xml:space="preserve"> </w:t>
      </w:r>
      <w:r w:rsidRPr="007B3041">
        <w:t>– Вид дерева объектов после добавления нового окна</w:t>
      </w:r>
    </w:p>
    <w:p w14:paraId="29871590" w14:textId="67AC130D" w:rsidR="00C95AD4" w:rsidRDefault="00C95AD4" w:rsidP="00C95AD4">
      <w:r>
        <w:t xml:space="preserve">Добавим кнопку без фиксации из палитры (Рисунок </w:t>
      </w:r>
      <w:r w:rsidR="00C31746">
        <w:t>16</w:t>
      </w:r>
      <w:r>
        <w:t>).</w:t>
      </w:r>
    </w:p>
    <w:p w14:paraId="3E530230" w14:textId="77777777" w:rsidR="00C95AD4" w:rsidRPr="00BD697C" w:rsidRDefault="00C95AD4" w:rsidP="00C95AD4">
      <w:pPr>
        <w:jc w:val="center"/>
      </w:pPr>
      <w:r w:rsidRPr="004D4231">
        <w:rPr>
          <w:noProof/>
        </w:rPr>
        <w:lastRenderedPageBreak/>
        <w:drawing>
          <wp:inline distT="0" distB="0" distL="0" distR="0" wp14:anchorId="752E445A" wp14:editId="0B01157A">
            <wp:extent cx="5381625" cy="136626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6763" cy="13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D337" w14:textId="2EC548CA" w:rsidR="00C95AD4" w:rsidRPr="007B3041" w:rsidRDefault="00C95AD4" w:rsidP="00C95AD4">
      <w:pPr>
        <w:jc w:val="center"/>
      </w:pPr>
      <w:r w:rsidRPr="007B3041">
        <w:t xml:space="preserve">Рисунок </w:t>
      </w:r>
      <w:r w:rsidR="00C31746">
        <w:t>16</w:t>
      </w:r>
      <w:r w:rsidRPr="007B3041">
        <w:t xml:space="preserve"> – Выбор кнопки без фиксации в палитре</w:t>
      </w:r>
    </w:p>
    <w:p w14:paraId="22BEAE6A" w14:textId="5DB32F90" w:rsidR="00C95AD4" w:rsidRDefault="00C95AD4" w:rsidP="00C95AD4">
      <w:r w:rsidRPr="007B3041">
        <w:t>При нажатии на кнопку откроются ее свойства в правой части экрана. В свойствах «Имя» и «Текст» установи</w:t>
      </w:r>
      <w:r>
        <w:t>м</w:t>
      </w:r>
      <w:r w:rsidRPr="007B3041">
        <w:t xml:space="preserve"> значение «Открыть» (Рисунок </w:t>
      </w:r>
      <w:r w:rsidR="00C31746">
        <w:t>17</w:t>
      </w:r>
      <w:r w:rsidRPr="007B3041">
        <w:t>).</w:t>
      </w:r>
    </w:p>
    <w:p w14:paraId="0835CC49" w14:textId="77777777" w:rsidR="00C95AD4" w:rsidRDefault="00C95AD4" w:rsidP="00C95AD4">
      <w:pPr>
        <w:jc w:val="center"/>
      </w:pPr>
      <w:r w:rsidRPr="004D4231">
        <w:rPr>
          <w:noProof/>
        </w:rPr>
        <w:drawing>
          <wp:inline distT="0" distB="0" distL="0" distR="0" wp14:anchorId="43A1A8A3" wp14:editId="2BCF3B59">
            <wp:extent cx="2076450" cy="245197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839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D3B4" w14:textId="2BFEDBA0" w:rsidR="00C95AD4" w:rsidRDefault="00C95AD4" w:rsidP="00C95AD4">
      <w:pPr>
        <w:jc w:val="center"/>
      </w:pPr>
      <w:r>
        <w:t xml:space="preserve">Рисунок </w:t>
      </w:r>
      <w:r w:rsidR="00C31746">
        <w:t>17</w:t>
      </w:r>
      <w:r>
        <w:t xml:space="preserve"> – Установка значений свойств «Имя» и «Текст»</w:t>
      </w:r>
    </w:p>
    <w:p w14:paraId="55C8694B" w14:textId="7FF04ABA" w:rsidR="00C95AD4" w:rsidRPr="00BD697C" w:rsidRDefault="00C95AD4" w:rsidP="00C95AD4">
      <w:r w:rsidRPr="00BD697C">
        <w:t>Перейд</w:t>
      </w:r>
      <w:r>
        <w:t>ем</w:t>
      </w:r>
      <w:r w:rsidRPr="00BD697C">
        <w:t xml:space="preserve"> на вкладку событие элемента, нажав на флажок, показанный на рисунке </w:t>
      </w:r>
      <w:r w:rsidR="00C31746">
        <w:t>18</w:t>
      </w:r>
      <w:r w:rsidRPr="00BD697C">
        <w:t>. Настро</w:t>
      </w:r>
      <w:r>
        <w:t>им</w:t>
      </w:r>
      <w:r w:rsidRPr="00BD697C">
        <w:t xml:space="preserve"> у кнопки действие «Присвоить» значение, так чтобы при нажатии на кнопку мышью параметр «Управление» принимал значение 1 (Рисунок </w:t>
      </w:r>
      <w:r w:rsidR="00C31746">
        <w:t>18</w:t>
      </w:r>
      <w:r w:rsidRPr="00BD697C">
        <w:t>).</w:t>
      </w:r>
    </w:p>
    <w:p w14:paraId="047C5856" w14:textId="77777777" w:rsidR="00C95AD4" w:rsidRDefault="00C95AD4" w:rsidP="00C95AD4">
      <w:pPr>
        <w:jc w:val="center"/>
      </w:pPr>
      <w:r w:rsidRPr="00814008">
        <w:rPr>
          <w:noProof/>
        </w:rPr>
        <w:drawing>
          <wp:inline distT="0" distB="0" distL="0" distR="0" wp14:anchorId="48249FC5" wp14:editId="40122B9F">
            <wp:extent cx="2828925" cy="78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98E9" w14:textId="2BD8F0F2" w:rsidR="00C95AD4" w:rsidRDefault="00C95AD4" w:rsidP="00C95AD4">
      <w:pPr>
        <w:jc w:val="center"/>
      </w:pPr>
      <w:r>
        <w:t xml:space="preserve">Рисунок </w:t>
      </w:r>
      <w:r w:rsidR="00C31746">
        <w:t>18</w:t>
      </w:r>
      <w:r>
        <w:t xml:space="preserve"> </w:t>
      </w:r>
      <w:r w:rsidRPr="00BD697C">
        <w:t>– Переход к событию элемента</w:t>
      </w:r>
    </w:p>
    <w:p w14:paraId="3BD7E8EE" w14:textId="77777777" w:rsidR="00C95AD4" w:rsidRDefault="00C95AD4" w:rsidP="00C95AD4">
      <w:pPr>
        <w:jc w:val="center"/>
      </w:pPr>
      <w:r>
        <w:rPr>
          <w:noProof/>
        </w:rPr>
        <w:lastRenderedPageBreak/>
        <w:drawing>
          <wp:inline distT="0" distB="0" distL="0" distR="0" wp14:anchorId="1420518D" wp14:editId="36E53915">
            <wp:extent cx="5940425" cy="2781300"/>
            <wp:effectExtent l="0" t="0" r="3175" b="0"/>
            <wp:docPr id="1855106773" name="Рисунок 185510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C0A1" w14:textId="0E90A5C7" w:rsidR="00C95AD4" w:rsidRDefault="00C95AD4" w:rsidP="001A1EA0">
      <w:pPr>
        <w:jc w:val="center"/>
      </w:pPr>
      <w:r>
        <w:t xml:space="preserve">Рисунок </w:t>
      </w:r>
      <w:r w:rsidR="00C31746">
        <w:t>19</w:t>
      </w:r>
      <w:r>
        <w:t xml:space="preserve"> </w:t>
      </w:r>
      <w:r w:rsidRPr="00BD697C">
        <w:t>– Настройка действия кнопки</w:t>
      </w:r>
      <w:r>
        <w:t xml:space="preserve"> «Открыть»</w:t>
      </w:r>
    </w:p>
    <w:p w14:paraId="29C18D39" w14:textId="0D579CC7" w:rsidR="00C95AD4" w:rsidRDefault="00C95AD4" w:rsidP="00C95AD4">
      <w:r w:rsidRPr="00D1223E">
        <w:t>Нажм</w:t>
      </w:r>
      <w:r>
        <w:t>ём</w:t>
      </w:r>
      <w:r w:rsidRPr="00D1223E">
        <w:t xml:space="preserve"> на кнопку «Открыть» правой кнопкой мыши и </w:t>
      </w:r>
      <w:r>
        <w:t>продублируем</w:t>
      </w:r>
      <w:r w:rsidRPr="00D1223E">
        <w:t xml:space="preserve"> кнопку (Рисунок </w:t>
      </w:r>
      <w:r w:rsidR="00C31746">
        <w:t>20</w:t>
      </w:r>
      <w:r w:rsidRPr="00D1223E">
        <w:t>).</w:t>
      </w:r>
    </w:p>
    <w:p w14:paraId="0153880C" w14:textId="77777777" w:rsidR="00C95AD4" w:rsidRDefault="00C95AD4" w:rsidP="00C95AD4">
      <w:pPr>
        <w:jc w:val="center"/>
      </w:pPr>
      <w:r w:rsidRPr="00BC0D41">
        <w:rPr>
          <w:noProof/>
        </w:rPr>
        <w:drawing>
          <wp:inline distT="0" distB="0" distL="0" distR="0" wp14:anchorId="12CBB093" wp14:editId="2B41B7FE">
            <wp:extent cx="2588147" cy="31146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156" cy="3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DAA5" w14:textId="028C10DF" w:rsidR="00C95AD4" w:rsidRDefault="00C95AD4" w:rsidP="00C95AD4">
      <w:pPr>
        <w:jc w:val="center"/>
      </w:pPr>
      <w:r>
        <w:t xml:space="preserve">Рисунок </w:t>
      </w:r>
      <w:r w:rsidR="00C31746">
        <w:t>20</w:t>
      </w:r>
      <w:r>
        <w:t xml:space="preserve"> </w:t>
      </w:r>
      <w:r w:rsidRPr="00D1223E">
        <w:t>– Дублирование кнопки</w:t>
      </w:r>
    </w:p>
    <w:p w14:paraId="424EE52D" w14:textId="7DE86B1C" w:rsidR="00C95AD4" w:rsidRDefault="00C95AD4" w:rsidP="00C95AD4">
      <w:r w:rsidRPr="00D1223E">
        <w:t>В диалоговом окне восстановления связи нажм</w:t>
      </w:r>
      <w:r>
        <w:t>ём</w:t>
      </w:r>
      <w:r w:rsidRPr="00D1223E">
        <w:t xml:space="preserve"> кнопку «Установить» (Рисунок </w:t>
      </w:r>
      <w:r w:rsidR="00C31746">
        <w:t>21</w:t>
      </w:r>
      <w:r w:rsidRPr="00D1223E">
        <w:t>).</w:t>
      </w:r>
    </w:p>
    <w:p w14:paraId="67BAD0AD" w14:textId="77777777" w:rsidR="00C95AD4" w:rsidRDefault="00C95AD4" w:rsidP="00C95AD4">
      <w:pPr>
        <w:jc w:val="center"/>
      </w:pPr>
      <w:r w:rsidRPr="00BC0D41">
        <w:rPr>
          <w:noProof/>
        </w:rPr>
        <w:lastRenderedPageBreak/>
        <w:drawing>
          <wp:inline distT="0" distB="0" distL="0" distR="0" wp14:anchorId="133C54C8" wp14:editId="0C8D3767">
            <wp:extent cx="4876800" cy="2500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3934" cy="25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9916" w14:textId="344740AC" w:rsidR="00C95AD4" w:rsidRPr="00D1223E" w:rsidRDefault="00C95AD4" w:rsidP="001A1EA0">
      <w:pPr>
        <w:jc w:val="center"/>
      </w:pPr>
      <w:r>
        <w:t xml:space="preserve">Рисунок </w:t>
      </w:r>
      <w:r w:rsidR="00C31746">
        <w:t>21</w:t>
      </w:r>
      <w:r>
        <w:t xml:space="preserve"> </w:t>
      </w:r>
      <w:r w:rsidRPr="00D1223E">
        <w:t>– Диалоговое окно восстановления связи</w:t>
      </w:r>
    </w:p>
    <w:p w14:paraId="6A92BD60" w14:textId="77777777" w:rsidR="00C95AD4" w:rsidRPr="00D1223E" w:rsidRDefault="00C95AD4" w:rsidP="00C95AD4">
      <w:r w:rsidRPr="00D1223E">
        <w:t>Получится кнопка «Открыть 1». В ее свойствах «Имя» и «Текст» установи</w:t>
      </w:r>
      <w:r>
        <w:t>м</w:t>
      </w:r>
      <w:r w:rsidRPr="00D1223E">
        <w:t xml:space="preserve"> значение «Закрыть», как </w:t>
      </w:r>
      <w:r>
        <w:t>это делали для кнопки, описанной выше.</w:t>
      </w:r>
    </w:p>
    <w:p w14:paraId="1A780AA8" w14:textId="52567DE0" w:rsidR="00C95AD4" w:rsidRPr="00D1223E" w:rsidRDefault="00C95AD4" w:rsidP="00C95AD4">
      <w:r w:rsidRPr="00D1223E">
        <w:t>В настройках действия установи</w:t>
      </w:r>
      <w:r>
        <w:t>м</w:t>
      </w:r>
      <w:r w:rsidRPr="00D1223E">
        <w:t xml:space="preserve"> значение «Источника» равным 0 (Рисунок </w:t>
      </w:r>
      <w:r w:rsidR="00C31746">
        <w:t>21</w:t>
      </w:r>
      <w:r w:rsidRPr="00D1223E">
        <w:t>).</w:t>
      </w:r>
    </w:p>
    <w:p w14:paraId="0A3D8F66" w14:textId="77777777" w:rsidR="00C95AD4" w:rsidRDefault="00C95AD4" w:rsidP="00C95AD4">
      <w:pPr>
        <w:jc w:val="center"/>
      </w:pPr>
      <w:r w:rsidRPr="00146675">
        <w:rPr>
          <w:noProof/>
        </w:rPr>
        <w:drawing>
          <wp:inline distT="0" distB="0" distL="0" distR="0" wp14:anchorId="20932D7B" wp14:editId="494490F7">
            <wp:extent cx="2573170" cy="1962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4259" cy="19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0A7" w14:textId="2DBC33D4" w:rsidR="00C95AD4" w:rsidRDefault="00C95AD4" w:rsidP="00C95AD4">
      <w:pPr>
        <w:jc w:val="center"/>
      </w:pPr>
      <w:r>
        <w:t xml:space="preserve">Рисунок </w:t>
      </w:r>
      <w:r w:rsidR="00C31746">
        <w:t>22</w:t>
      </w:r>
      <w:r>
        <w:t xml:space="preserve"> </w:t>
      </w:r>
      <w:r w:rsidRPr="00D1223E">
        <w:t>– Настройка действия кнопки «Закрыть»</w:t>
      </w:r>
    </w:p>
    <w:p w14:paraId="49C72423" w14:textId="1CB62398" w:rsidR="00C95AD4" w:rsidRDefault="00C95AD4" w:rsidP="00C95AD4">
      <w:r w:rsidRPr="00D56BF9">
        <w:t>Перетащи</w:t>
      </w:r>
      <w:r>
        <w:t>м</w:t>
      </w:r>
      <w:r w:rsidRPr="00D56BF9">
        <w:t xml:space="preserve"> параметр «Управление» в окно правой кнопкой мыши. В выпадающем списке выберите «Текст», должен отобразиться элемент текста «</w:t>
      </w:r>
      <w:r w:rsidRPr="00D56BF9">
        <w:rPr>
          <w:lang w:val="en-US"/>
        </w:rPr>
        <w:t>false</w:t>
      </w:r>
      <w:r w:rsidRPr="00D56BF9">
        <w:t xml:space="preserve">» (Рисунок </w:t>
      </w:r>
      <w:r w:rsidR="00C31746">
        <w:t>23</w:t>
      </w:r>
      <w:r w:rsidRPr="00D56BF9">
        <w:t>)</w:t>
      </w:r>
    </w:p>
    <w:p w14:paraId="77C23B16" w14:textId="77777777" w:rsidR="00C95AD4" w:rsidRDefault="00C95AD4" w:rsidP="00C95AD4">
      <w:pPr>
        <w:jc w:val="center"/>
      </w:pPr>
      <w:r w:rsidRPr="0084557E">
        <w:rPr>
          <w:noProof/>
        </w:rPr>
        <w:drawing>
          <wp:inline distT="0" distB="0" distL="0" distR="0" wp14:anchorId="667A1FEE" wp14:editId="7627E33F">
            <wp:extent cx="2819400" cy="476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BC2A" w14:textId="6BEA1F97" w:rsidR="00C95AD4" w:rsidRDefault="00C95AD4" w:rsidP="00C95AD4">
      <w:pPr>
        <w:jc w:val="center"/>
      </w:pPr>
      <w:r>
        <w:t xml:space="preserve">Рисунок </w:t>
      </w:r>
      <w:r w:rsidR="00C31746">
        <w:t>23</w:t>
      </w:r>
      <w:r>
        <w:t xml:space="preserve"> </w:t>
      </w:r>
      <w:r w:rsidRPr="00D56BF9">
        <w:t>– Связь текста и параметра «Управление»</w:t>
      </w:r>
    </w:p>
    <w:p w14:paraId="4D7C9D27" w14:textId="0754F708" w:rsidR="00C95AD4" w:rsidRDefault="00C95AD4" w:rsidP="00C95AD4">
      <w:r w:rsidRPr="00D56BF9">
        <w:t>Измени</w:t>
      </w:r>
      <w:r>
        <w:t>м</w:t>
      </w:r>
      <w:r w:rsidRPr="00D56BF9">
        <w:t xml:space="preserve"> размер окна (Рисунок </w:t>
      </w:r>
      <w:r w:rsidR="00C31746">
        <w:t>24</w:t>
      </w:r>
      <w:r w:rsidRPr="00D56BF9">
        <w:t>)</w:t>
      </w:r>
    </w:p>
    <w:p w14:paraId="40A5D1C9" w14:textId="77777777" w:rsidR="00C95AD4" w:rsidRDefault="00C95AD4" w:rsidP="00C95AD4">
      <w:pPr>
        <w:jc w:val="center"/>
      </w:pPr>
      <w:r w:rsidRPr="0081231F">
        <w:rPr>
          <w:noProof/>
        </w:rPr>
        <w:lastRenderedPageBreak/>
        <w:drawing>
          <wp:inline distT="0" distB="0" distL="0" distR="0" wp14:anchorId="7345D667" wp14:editId="593F2A9F">
            <wp:extent cx="327660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E616" w14:textId="08689156" w:rsidR="00C95AD4" w:rsidRDefault="00C95AD4" w:rsidP="00C95AD4">
      <w:pPr>
        <w:jc w:val="center"/>
      </w:pPr>
      <w:r>
        <w:t xml:space="preserve">Рисунок </w:t>
      </w:r>
      <w:r w:rsidR="00C31746">
        <w:t>24</w:t>
      </w:r>
      <w:r>
        <w:t xml:space="preserve"> </w:t>
      </w:r>
      <w:r w:rsidRPr="00D56BF9">
        <w:t>– Изменение размера окна</w:t>
      </w:r>
    </w:p>
    <w:p w14:paraId="061F8982" w14:textId="67854831" w:rsidR="00C95AD4" w:rsidRPr="00D56BF9" w:rsidRDefault="00C95AD4" w:rsidP="00C95AD4">
      <w:r w:rsidRPr="00D56BF9">
        <w:t>Выдели</w:t>
      </w:r>
      <w:r>
        <w:t>м</w:t>
      </w:r>
      <w:r w:rsidRPr="00D56BF9">
        <w:t xml:space="preserve"> в дереве окно «Задвижка». Перейд</w:t>
      </w:r>
      <w:r>
        <w:t>ем</w:t>
      </w:r>
      <w:r w:rsidRPr="00D56BF9">
        <w:t xml:space="preserve"> в его панель свойств, в режим «Действия». Выбер</w:t>
      </w:r>
      <w:r>
        <w:t>ем</w:t>
      </w:r>
      <w:r w:rsidRPr="00D56BF9">
        <w:t xml:space="preserve"> событие «Клик мыши». Добав</w:t>
      </w:r>
      <w:r>
        <w:t>им</w:t>
      </w:r>
      <w:r w:rsidRPr="00D56BF9">
        <w:t xml:space="preserve"> действие «Открыть всплывающее окно». На параметр </w:t>
      </w:r>
      <w:r>
        <w:t>«</w:t>
      </w:r>
      <w:r w:rsidRPr="00D56BF9">
        <w:t>Окно</w:t>
      </w:r>
      <w:r>
        <w:t>»</w:t>
      </w:r>
      <w:r w:rsidRPr="00D56BF9">
        <w:t xml:space="preserve"> перетащи</w:t>
      </w:r>
      <w:r>
        <w:t>м</w:t>
      </w:r>
      <w:r w:rsidRPr="00D56BF9">
        <w:t xml:space="preserve"> </w:t>
      </w:r>
      <w:r>
        <w:t>«</w:t>
      </w:r>
      <w:r w:rsidRPr="00D56BF9">
        <w:t>Окно управления</w:t>
      </w:r>
      <w:r>
        <w:t>»</w:t>
      </w:r>
      <w:r w:rsidRPr="00D56BF9">
        <w:t xml:space="preserve">. Результат представлен на рисунке </w:t>
      </w:r>
      <w:r w:rsidR="00C31746">
        <w:t>24.</w:t>
      </w:r>
    </w:p>
    <w:p w14:paraId="0CA21A66" w14:textId="09A65854" w:rsidR="00C95AD4" w:rsidRPr="00D1223E" w:rsidRDefault="00C95AD4" w:rsidP="00C95AD4"/>
    <w:p w14:paraId="41DB7B32" w14:textId="77777777" w:rsidR="00C95AD4" w:rsidRDefault="00C95AD4" w:rsidP="00C95AD4">
      <w:pPr>
        <w:jc w:val="center"/>
      </w:pPr>
      <w:r w:rsidRPr="0081231F">
        <w:rPr>
          <w:noProof/>
        </w:rPr>
        <w:drawing>
          <wp:inline distT="0" distB="0" distL="0" distR="0" wp14:anchorId="675303AE" wp14:editId="76C115F4">
            <wp:extent cx="3228975" cy="2819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A38" w14:textId="2E2D7708" w:rsidR="00C95AD4" w:rsidRPr="00D56BF9" w:rsidRDefault="00C95AD4" w:rsidP="00C95AD4">
      <w:pPr>
        <w:jc w:val="center"/>
      </w:pPr>
      <w:r>
        <w:t xml:space="preserve">Рисунок </w:t>
      </w:r>
      <w:r w:rsidR="00C31746">
        <w:t>25</w:t>
      </w:r>
      <w:r w:rsidRPr="00D56BF9">
        <w:t xml:space="preserve"> – Результат добавления действия для окна «Задвижка»</w:t>
      </w:r>
    </w:p>
    <w:p w14:paraId="7B1EC175" w14:textId="77777777" w:rsidR="00C95AD4" w:rsidRPr="00D1223E" w:rsidRDefault="00C95AD4" w:rsidP="00C95AD4">
      <w:r w:rsidRPr="00D56BF9">
        <w:t>Так же в панели свойств укаж</w:t>
      </w:r>
      <w:r>
        <w:t>ем</w:t>
      </w:r>
      <w:r w:rsidRPr="00D56BF9">
        <w:t xml:space="preserve"> текст заголовка «Окно управления». И положение открытия – «Смещение от элемента».</w:t>
      </w:r>
    </w:p>
    <w:p w14:paraId="65F0B1C5" w14:textId="77777777" w:rsidR="00C95AD4" w:rsidRDefault="00C95AD4" w:rsidP="00C95AD4">
      <w:pPr>
        <w:jc w:val="center"/>
      </w:pPr>
      <w:r w:rsidRPr="00370528">
        <w:rPr>
          <w:noProof/>
        </w:rPr>
        <w:lastRenderedPageBreak/>
        <w:drawing>
          <wp:inline distT="0" distB="0" distL="0" distR="0" wp14:anchorId="6874397C" wp14:editId="4DCE3006">
            <wp:extent cx="3295650" cy="2781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AD9A" w14:textId="1513BBC9" w:rsidR="00C95AD4" w:rsidRDefault="00C95AD4" w:rsidP="00C95AD4">
      <w:pPr>
        <w:jc w:val="center"/>
      </w:pPr>
      <w:r>
        <w:t xml:space="preserve">Рисунок </w:t>
      </w:r>
      <w:r w:rsidR="00C31746">
        <w:t>26</w:t>
      </w:r>
      <w:r>
        <w:t xml:space="preserve"> – Указание текста заголовка и положения открытия</w:t>
      </w:r>
    </w:p>
    <w:p w14:paraId="4A692976" w14:textId="5F0C3EA0" w:rsidR="00C95AD4" w:rsidRDefault="00C95AD4" w:rsidP="00C95AD4">
      <w:r>
        <w:t>Сохраним проект.</w:t>
      </w:r>
    </w:p>
    <w:p w14:paraId="4AA9C5C7" w14:textId="77777777" w:rsidR="00931F5A" w:rsidRDefault="00931F5A" w:rsidP="00931F5A">
      <w:r w:rsidRPr="002D1C68">
        <w:t>Сдела</w:t>
      </w:r>
      <w:r>
        <w:t>ем</w:t>
      </w:r>
      <w:r w:rsidRPr="002D1C68">
        <w:t xml:space="preserve"> так, чтобы если задвижка была открыта, то кнопка Открыть была заблокирована.</w:t>
      </w:r>
    </w:p>
    <w:p w14:paraId="6E153962" w14:textId="6D11DA43" w:rsidR="00931F5A" w:rsidRPr="00C975D9" w:rsidRDefault="00931F5A" w:rsidP="00931F5A">
      <w:r w:rsidRPr="00C975D9">
        <w:t>Для этого измени</w:t>
      </w:r>
      <w:r>
        <w:t>м</w:t>
      </w:r>
      <w:r w:rsidRPr="00C975D9">
        <w:t xml:space="preserve"> свойство «Активность», настроив интервалы динамизации кнопки «Открыть» (Рисунок </w:t>
      </w:r>
      <w:r w:rsidR="00C31746">
        <w:t>27</w:t>
      </w:r>
      <w:r w:rsidRPr="00C975D9">
        <w:t>).</w:t>
      </w:r>
    </w:p>
    <w:p w14:paraId="3F47597D" w14:textId="77777777" w:rsidR="00931F5A" w:rsidRPr="00C975D9" w:rsidRDefault="00931F5A" w:rsidP="00931F5A">
      <w:pPr>
        <w:jc w:val="center"/>
      </w:pPr>
      <w:r w:rsidRPr="00C975D9">
        <w:rPr>
          <w:noProof/>
        </w:rPr>
        <w:drawing>
          <wp:inline distT="0" distB="0" distL="0" distR="0" wp14:anchorId="497BE91D" wp14:editId="31AAE4DD">
            <wp:extent cx="4879509" cy="2770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3902" cy="2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F80A" w14:textId="788269F5" w:rsidR="00931F5A" w:rsidRPr="002D1C68" w:rsidRDefault="00931F5A" w:rsidP="00931F5A">
      <w:pPr>
        <w:jc w:val="center"/>
      </w:pPr>
      <w:r w:rsidRPr="00C975D9">
        <w:t xml:space="preserve">Рисунок </w:t>
      </w:r>
      <w:r w:rsidR="00C31746">
        <w:t>27</w:t>
      </w:r>
      <w:r w:rsidRPr="00C975D9">
        <w:t xml:space="preserve"> – Настройка параметров динамизации задвижки (кнопка «Открыть»)</w:t>
      </w:r>
    </w:p>
    <w:p w14:paraId="6A785320" w14:textId="77777777" w:rsidR="00931F5A" w:rsidRDefault="00931F5A" w:rsidP="00931F5A">
      <w:r w:rsidRPr="002D1C68">
        <w:t>Сдела</w:t>
      </w:r>
      <w:r>
        <w:t>ем</w:t>
      </w:r>
      <w:r w:rsidRPr="002D1C68">
        <w:t xml:space="preserve"> так, чтобы если задвижка была закрыта, то кнопка Закрыть была заблокирована</w:t>
      </w:r>
      <w:r>
        <w:t>.</w:t>
      </w:r>
    </w:p>
    <w:p w14:paraId="2519D502" w14:textId="11FBECDE" w:rsidR="00931F5A" w:rsidRDefault="00931F5A" w:rsidP="00931F5A">
      <w:r w:rsidRPr="00C975D9">
        <w:lastRenderedPageBreak/>
        <w:t>Для этого измени</w:t>
      </w:r>
      <w:r>
        <w:t>м</w:t>
      </w:r>
      <w:r w:rsidRPr="00C975D9">
        <w:t xml:space="preserve"> свойство «Активность», настроив интервалы динамизации кнопки «Закрыть» (Рисунок </w:t>
      </w:r>
      <w:r w:rsidR="00C31746">
        <w:t>28</w:t>
      </w:r>
      <w:r w:rsidRPr="00C975D9">
        <w:t>).</w:t>
      </w:r>
    </w:p>
    <w:p w14:paraId="6B0D7428" w14:textId="77777777" w:rsidR="00931F5A" w:rsidRPr="00C975D9" w:rsidRDefault="00931F5A" w:rsidP="00931F5A">
      <w:pPr>
        <w:jc w:val="center"/>
      </w:pPr>
      <w:r w:rsidRPr="00C975D9">
        <w:rPr>
          <w:noProof/>
        </w:rPr>
        <w:drawing>
          <wp:inline distT="0" distB="0" distL="0" distR="0" wp14:anchorId="041AB846" wp14:editId="101BFB92">
            <wp:extent cx="4533900" cy="256670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63508" cy="25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3C4" w14:textId="623E19ED" w:rsidR="00931F5A" w:rsidRDefault="00931F5A" w:rsidP="00931F5A">
      <w:pPr>
        <w:jc w:val="center"/>
      </w:pPr>
      <w:r w:rsidRPr="00C975D9">
        <w:t xml:space="preserve">Рисунок </w:t>
      </w:r>
      <w:r w:rsidR="00C31746">
        <w:t>28</w:t>
      </w:r>
      <w:r w:rsidRPr="00C975D9">
        <w:t xml:space="preserve"> – Настройка параметров динамизации задвижки (кнопка «Закрыть»)</w:t>
      </w:r>
    </w:p>
    <w:p w14:paraId="3F687559" w14:textId="5F6EBA8D" w:rsidR="00C95AD4" w:rsidRPr="00C95AD4" w:rsidRDefault="00C95AD4" w:rsidP="00C95AD4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3280544"/>
      <w:r w:rsidRPr="00C95AD4">
        <w:rPr>
          <w:rFonts w:ascii="Times New Roman" w:hAnsi="Times New Roman" w:cs="Times New Roman"/>
          <w:b/>
          <w:bCs/>
          <w:color w:val="000000" w:themeColor="text1"/>
        </w:rPr>
        <w:t>3 Проверка выполненной работы</w:t>
      </w:r>
      <w:bookmarkEnd w:id="5"/>
    </w:p>
    <w:p w14:paraId="256ABD3D" w14:textId="77777777" w:rsidR="00C95AD4" w:rsidRPr="002D1C68" w:rsidRDefault="00C95AD4" w:rsidP="00C95AD4">
      <w:r>
        <w:t xml:space="preserve">1. </w:t>
      </w:r>
      <w:r w:rsidRPr="002D1C68">
        <w:t>Перейдите в режим исполнения.</w:t>
      </w:r>
    </w:p>
    <w:p w14:paraId="0AEA81D7" w14:textId="77777777" w:rsidR="00C95AD4" w:rsidRPr="002D1C68" w:rsidRDefault="00C95AD4" w:rsidP="00C95AD4">
      <w:r w:rsidRPr="002D1C68">
        <w:t xml:space="preserve">Измените в среде разработки значение параметра «Состояния» с </w:t>
      </w:r>
      <w:r w:rsidRPr="002D1C68">
        <w:rPr>
          <w:lang w:val="en-US"/>
        </w:rPr>
        <w:t>False</w:t>
      </w:r>
      <w:r w:rsidRPr="002D1C68">
        <w:t xml:space="preserve"> на </w:t>
      </w:r>
      <w:r w:rsidRPr="002D1C68">
        <w:rPr>
          <w:lang w:val="en-US"/>
        </w:rPr>
        <w:t>TRUE</w:t>
      </w:r>
      <w:r w:rsidRPr="002D1C68">
        <w:t xml:space="preserve"> – цвет задвижки в клиенте должен измениться с серого на зеленый.</w:t>
      </w:r>
    </w:p>
    <w:p w14:paraId="6183BCD1" w14:textId="77777777" w:rsidR="00C95AD4" w:rsidRDefault="00C95AD4" w:rsidP="00C95AD4">
      <w:pPr>
        <w:jc w:val="center"/>
      </w:pPr>
      <w:r w:rsidRPr="00683902">
        <w:rPr>
          <w:noProof/>
        </w:rPr>
        <w:drawing>
          <wp:inline distT="0" distB="0" distL="0" distR="0" wp14:anchorId="0DD4A2E5" wp14:editId="3179E2B7">
            <wp:extent cx="5495925" cy="2734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9950" cy="27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821C" w14:textId="0DAC41DD" w:rsidR="00C95AD4" w:rsidRDefault="00C95AD4" w:rsidP="00C95AD4">
      <w:pPr>
        <w:jc w:val="center"/>
      </w:pPr>
      <w:r>
        <w:t xml:space="preserve">Рисунок </w:t>
      </w:r>
      <w:r w:rsidR="00C31746">
        <w:t>29</w:t>
      </w:r>
      <w:r>
        <w:t>– Проверка работы</w:t>
      </w:r>
    </w:p>
    <w:p w14:paraId="205F1A08" w14:textId="77777777" w:rsidR="00C95AD4" w:rsidRDefault="00C95AD4" w:rsidP="00C95AD4">
      <w:pPr>
        <w:jc w:val="center"/>
      </w:pPr>
      <w:r w:rsidRPr="00683902">
        <w:rPr>
          <w:noProof/>
        </w:rPr>
        <w:lastRenderedPageBreak/>
        <w:drawing>
          <wp:inline distT="0" distB="0" distL="0" distR="0" wp14:anchorId="2BFB50D0" wp14:editId="6357F63B">
            <wp:extent cx="5305425" cy="25724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2901" cy="25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447" w14:textId="33CE4A3E" w:rsidR="00C95AD4" w:rsidRDefault="00C95AD4" w:rsidP="001A1EA0">
      <w:pPr>
        <w:jc w:val="center"/>
      </w:pPr>
      <w:r>
        <w:t xml:space="preserve">Рисунок </w:t>
      </w:r>
      <w:r w:rsidR="00C31746">
        <w:t>30</w:t>
      </w:r>
      <w:r>
        <w:t xml:space="preserve"> – Проверка работы</w:t>
      </w:r>
    </w:p>
    <w:p w14:paraId="552C0587" w14:textId="77777777" w:rsidR="00C95AD4" w:rsidRPr="002D1C68" w:rsidRDefault="00C95AD4" w:rsidP="00C95AD4">
      <w:r>
        <w:t xml:space="preserve">2. </w:t>
      </w:r>
      <w:r w:rsidRPr="002D1C68">
        <w:t>Нажмите на задвижку в клиенте визуализации – должно открыться всплывающее окно.</w:t>
      </w:r>
    </w:p>
    <w:p w14:paraId="14DCFC70" w14:textId="77777777" w:rsidR="00C95AD4" w:rsidRDefault="00C95AD4" w:rsidP="00C95AD4">
      <w:pPr>
        <w:jc w:val="center"/>
      </w:pPr>
      <w:r w:rsidRPr="00683902">
        <w:rPr>
          <w:noProof/>
        </w:rPr>
        <w:drawing>
          <wp:inline distT="0" distB="0" distL="0" distR="0" wp14:anchorId="408E17E4" wp14:editId="2637533B">
            <wp:extent cx="5410200" cy="288929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1696" cy="28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9D8" w14:textId="321A292F" w:rsidR="00C95AD4" w:rsidRDefault="00C95AD4" w:rsidP="00C95AD4">
      <w:pPr>
        <w:jc w:val="center"/>
      </w:pPr>
      <w:r>
        <w:t xml:space="preserve">Рисунок </w:t>
      </w:r>
      <w:r w:rsidR="00C31746">
        <w:t>31</w:t>
      </w:r>
      <w:r>
        <w:t xml:space="preserve"> – Проверка работы</w:t>
      </w:r>
    </w:p>
    <w:p w14:paraId="63656668" w14:textId="77777777" w:rsidR="00C95AD4" w:rsidRDefault="00C95AD4" w:rsidP="00C95AD4">
      <w:r>
        <w:t xml:space="preserve">3. </w:t>
      </w:r>
      <w:r w:rsidRPr="002D1C68">
        <w:t xml:space="preserve">Нажмите кнопки – в среде разработки значение параметра «Управление» должно измениться </w:t>
      </w:r>
      <w:r w:rsidRPr="002D1C68">
        <w:rPr>
          <w:lang w:val="en-US"/>
        </w:rPr>
        <w:t>c</w:t>
      </w:r>
      <w:r w:rsidRPr="002D1C68">
        <w:t xml:space="preserve"> </w:t>
      </w:r>
      <w:r w:rsidRPr="002D1C68">
        <w:rPr>
          <w:lang w:val="en-US"/>
        </w:rPr>
        <w:t>False</w:t>
      </w:r>
      <w:r w:rsidRPr="002D1C68">
        <w:t xml:space="preserve"> на </w:t>
      </w:r>
      <w:r w:rsidRPr="002D1C68">
        <w:rPr>
          <w:lang w:val="en-US"/>
        </w:rPr>
        <w:t>TRUE</w:t>
      </w:r>
      <w:r w:rsidRPr="002D1C68">
        <w:t xml:space="preserve"> и обратно.</w:t>
      </w:r>
    </w:p>
    <w:p w14:paraId="44169632" w14:textId="77777777" w:rsidR="00C95AD4" w:rsidRDefault="00C95AD4" w:rsidP="00C95AD4">
      <w:pPr>
        <w:jc w:val="center"/>
      </w:pPr>
      <w:r w:rsidRPr="00683902">
        <w:rPr>
          <w:noProof/>
        </w:rPr>
        <w:drawing>
          <wp:inline distT="0" distB="0" distL="0" distR="0" wp14:anchorId="3380CA43" wp14:editId="6EDC3F48">
            <wp:extent cx="2905125" cy="800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404" w14:textId="468FA072" w:rsidR="00C95AD4" w:rsidRDefault="00C95AD4" w:rsidP="00C95AD4">
      <w:pPr>
        <w:jc w:val="center"/>
      </w:pPr>
      <w:r>
        <w:t xml:space="preserve">Рисунок </w:t>
      </w:r>
      <w:r w:rsidR="00C31746">
        <w:t>32</w:t>
      </w:r>
      <w:r>
        <w:t xml:space="preserve"> – Проверка работы</w:t>
      </w:r>
    </w:p>
    <w:p w14:paraId="05143DDB" w14:textId="77777777" w:rsidR="00C95AD4" w:rsidRDefault="00C95AD4" w:rsidP="00C95AD4">
      <w:pPr>
        <w:jc w:val="center"/>
      </w:pPr>
      <w:r w:rsidRPr="00683902">
        <w:rPr>
          <w:noProof/>
        </w:rPr>
        <w:lastRenderedPageBreak/>
        <w:drawing>
          <wp:inline distT="0" distB="0" distL="0" distR="0" wp14:anchorId="1274B049" wp14:editId="219B8F34">
            <wp:extent cx="2876550" cy="80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AA36" w14:textId="5E25E6D2" w:rsidR="00C95AD4" w:rsidRDefault="00C95AD4" w:rsidP="00C95AD4">
      <w:pPr>
        <w:jc w:val="center"/>
      </w:pPr>
      <w:r>
        <w:t xml:space="preserve">Рисунок </w:t>
      </w:r>
      <w:r w:rsidR="00C31746">
        <w:t>33</w:t>
      </w:r>
      <w:r>
        <w:t xml:space="preserve"> – Проверка работы</w:t>
      </w:r>
    </w:p>
    <w:p w14:paraId="70530405" w14:textId="77777777" w:rsidR="000D2C0E" w:rsidRPr="000D2C0E" w:rsidRDefault="000D2C0E" w:rsidP="000D2C0E"/>
    <w:p w14:paraId="7DC55FE8" w14:textId="1F700E29" w:rsidR="00D1519A" w:rsidRDefault="00B06887" w:rsidP="00B06887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r w:rsidRPr="00B06887">
        <w:rPr>
          <w:rFonts w:ascii="Times New Roman" w:hAnsi="Times New Roman" w:cs="Times New Roman"/>
          <w:b/>
          <w:bCs/>
          <w:color w:val="000000" w:themeColor="text1"/>
        </w:rPr>
        <w:t>4. Вывод</w:t>
      </w:r>
    </w:p>
    <w:p w14:paraId="28DBF8DD" w14:textId="2189E992" w:rsidR="00B06887" w:rsidRPr="00B06887" w:rsidRDefault="00B06887" w:rsidP="00B06887">
      <w:r>
        <w:t xml:space="preserve">В ходе выполнения работы </w:t>
      </w:r>
      <w:r w:rsidR="00C95AD4">
        <w:t xml:space="preserve">разработали </w:t>
      </w:r>
      <w:r w:rsidR="00C31746" w:rsidRPr="00A80DE6">
        <w:t>типовой объект «Задвижка».</w:t>
      </w:r>
    </w:p>
    <w:sectPr w:rsidR="00B06887" w:rsidRPr="00B06887" w:rsidSect="00D91BC6">
      <w:footerReference w:type="default" r:id="rId4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2121D" w14:textId="77777777" w:rsidR="00057A69" w:rsidRDefault="00057A69">
      <w:pPr>
        <w:spacing w:line="240" w:lineRule="auto"/>
      </w:pPr>
      <w:r>
        <w:separator/>
      </w:r>
    </w:p>
  </w:endnote>
  <w:endnote w:type="continuationSeparator" w:id="0">
    <w:p w14:paraId="682EB463" w14:textId="77777777" w:rsidR="00057A69" w:rsidRDefault="00057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35EB9BE4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D3DA1" w:rsidRPr="00ED3DA1">
          <w:rPr>
            <w:noProof/>
            <w:color w:val="000000" w:themeColor="text1"/>
            <w:lang w:val="ru-RU"/>
          </w:rPr>
          <w:t>14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24008" w14:textId="77777777" w:rsidR="00057A69" w:rsidRDefault="00057A69">
      <w:pPr>
        <w:spacing w:line="240" w:lineRule="auto"/>
      </w:pPr>
      <w:r>
        <w:separator/>
      </w:r>
    </w:p>
  </w:footnote>
  <w:footnote w:type="continuationSeparator" w:id="0">
    <w:p w14:paraId="69CECDD5" w14:textId="77777777" w:rsidR="00057A69" w:rsidRDefault="00057A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46"/>
  </w:num>
  <w:num w:numId="5">
    <w:abstractNumId w:val="4"/>
  </w:num>
  <w:num w:numId="6">
    <w:abstractNumId w:val="26"/>
  </w:num>
  <w:num w:numId="7">
    <w:abstractNumId w:val="35"/>
  </w:num>
  <w:num w:numId="8">
    <w:abstractNumId w:val="21"/>
  </w:num>
  <w:num w:numId="9">
    <w:abstractNumId w:val="23"/>
  </w:num>
  <w:num w:numId="10">
    <w:abstractNumId w:val="45"/>
  </w:num>
  <w:num w:numId="11">
    <w:abstractNumId w:val="34"/>
  </w:num>
  <w:num w:numId="12">
    <w:abstractNumId w:val="24"/>
  </w:num>
  <w:num w:numId="13">
    <w:abstractNumId w:val="38"/>
  </w:num>
  <w:num w:numId="14">
    <w:abstractNumId w:val="40"/>
  </w:num>
  <w:num w:numId="15">
    <w:abstractNumId w:val="13"/>
  </w:num>
  <w:num w:numId="16">
    <w:abstractNumId w:val="44"/>
  </w:num>
  <w:num w:numId="17">
    <w:abstractNumId w:val="20"/>
  </w:num>
  <w:num w:numId="18">
    <w:abstractNumId w:val="29"/>
  </w:num>
  <w:num w:numId="19">
    <w:abstractNumId w:val="42"/>
  </w:num>
  <w:num w:numId="20">
    <w:abstractNumId w:val="1"/>
  </w:num>
  <w:num w:numId="21">
    <w:abstractNumId w:val="43"/>
  </w:num>
  <w:num w:numId="22">
    <w:abstractNumId w:val="39"/>
  </w:num>
  <w:num w:numId="23">
    <w:abstractNumId w:val="11"/>
  </w:num>
  <w:num w:numId="24">
    <w:abstractNumId w:val="2"/>
  </w:num>
  <w:num w:numId="25">
    <w:abstractNumId w:val="10"/>
  </w:num>
  <w:num w:numId="26">
    <w:abstractNumId w:val="9"/>
  </w:num>
  <w:num w:numId="27">
    <w:abstractNumId w:val="8"/>
  </w:num>
  <w:num w:numId="28">
    <w:abstractNumId w:val="18"/>
  </w:num>
  <w:num w:numId="29">
    <w:abstractNumId w:val="15"/>
  </w:num>
  <w:num w:numId="30">
    <w:abstractNumId w:val="36"/>
  </w:num>
  <w:num w:numId="31">
    <w:abstractNumId w:val="37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  <w:num w:numId="36">
    <w:abstractNumId w:val="17"/>
  </w:num>
  <w:num w:numId="37">
    <w:abstractNumId w:val="41"/>
  </w:num>
  <w:num w:numId="38">
    <w:abstractNumId w:val="28"/>
  </w:num>
  <w:num w:numId="39">
    <w:abstractNumId w:val="25"/>
  </w:num>
  <w:num w:numId="40">
    <w:abstractNumId w:val="12"/>
  </w:num>
  <w:num w:numId="41">
    <w:abstractNumId w:val="3"/>
  </w:num>
  <w:num w:numId="42">
    <w:abstractNumId w:val="0"/>
  </w:num>
  <w:num w:numId="43">
    <w:abstractNumId w:val="31"/>
  </w:num>
  <w:num w:numId="44">
    <w:abstractNumId w:val="22"/>
  </w:num>
  <w:num w:numId="45">
    <w:abstractNumId w:val="30"/>
  </w:num>
  <w:num w:numId="46">
    <w:abstractNumId w:val="3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57A69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C0E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67A03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1EA0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82B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07BFC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76B12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31F5A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06887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77611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746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2759"/>
    <w:rsid w:val="00C737CC"/>
    <w:rsid w:val="00C7463D"/>
    <w:rsid w:val="00C75631"/>
    <w:rsid w:val="00C76220"/>
    <w:rsid w:val="00C76375"/>
    <w:rsid w:val="00C93FE0"/>
    <w:rsid w:val="00C95AD4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599B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3DA1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D0243-45A5-4AEA-BBE8-61CD4109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7</cp:revision>
  <cp:lastPrinted>2023-09-21T11:34:00Z</cp:lastPrinted>
  <dcterms:created xsi:type="dcterms:W3CDTF">2024-12-16T17:46:00Z</dcterms:created>
  <dcterms:modified xsi:type="dcterms:W3CDTF">2024-12-19T09:53:00Z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