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247A2" w14:textId="033F9D8E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C3191E">
      <w:pPr>
        <w:jc w:val="center"/>
        <w:rPr>
          <w:rFonts w:eastAsia="SimSun"/>
        </w:rPr>
      </w:pPr>
    </w:p>
    <w:p w14:paraId="60B29357" w14:textId="77777777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20FD96AE" w14:textId="1C259B85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0EDF1C67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  <w:b/>
        </w:rPr>
      </w:pPr>
    </w:p>
    <w:p w14:paraId="027437EA" w14:textId="3F91B538" w:rsidR="00CB4132" w:rsidRPr="00CB4132" w:rsidRDefault="00CB4132" w:rsidP="00C3191E">
      <w:pPr>
        <w:tabs>
          <w:tab w:val="center" w:pos="4677"/>
          <w:tab w:val="left" w:pos="7815"/>
        </w:tabs>
        <w:jc w:val="center"/>
        <w:rPr>
          <w:rFonts w:eastAsia="SimSun"/>
          <w:b/>
          <w:sz w:val="32"/>
          <w:szCs w:val="32"/>
        </w:rPr>
      </w:pPr>
      <w:r>
        <w:rPr>
          <w:rFonts w:eastAsia="SimSun"/>
          <w:b/>
          <w:sz w:val="32"/>
          <w:szCs w:val="32"/>
        </w:rPr>
        <w:t>Отчет</w:t>
      </w:r>
    </w:p>
    <w:p w14:paraId="26157137" w14:textId="1EDC0E8E" w:rsidR="00380880" w:rsidRPr="00437446" w:rsidRDefault="00CB4132" w:rsidP="00D1519A">
      <w:pPr>
        <w:jc w:val="center"/>
        <w:rPr>
          <w:color w:val="000000"/>
          <w:lang w:val="en-US"/>
        </w:rPr>
      </w:pPr>
      <w:r>
        <w:rPr>
          <w:color w:val="000000"/>
        </w:rPr>
        <w:t>по лабораторной работе №</w:t>
      </w:r>
      <w:r w:rsidR="00437446">
        <w:rPr>
          <w:color w:val="000000"/>
          <w:lang w:val="en-US"/>
        </w:rPr>
        <w:t>6</w:t>
      </w:r>
      <w:bookmarkStart w:id="0" w:name="_GoBack"/>
      <w:bookmarkEnd w:id="0"/>
    </w:p>
    <w:p w14:paraId="6B4F2D39" w14:textId="2F74AAE3" w:rsidR="007B6668" w:rsidRPr="00E645FD" w:rsidRDefault="00380880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26A6E00C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C3191E">
        <w:rPr>
          <w:lang w:val="en-US"/>
        </w:rPr>
        <w:t>SCADA</w:t>
      </w:r>
      <w:r w:rsidR="00C3191E" w:rsidRPr="00742E01">
        <w:t>-</w:t>
      </w:r>
      <w:r w:rsidR="00C3191E">
        <w:t>системы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</w:p>
    <w:p w14:paraId="552271BC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25721A7B" w14:textId="24410A1D" w:rsidR="007B6668" w:rsidRPr="00E645FD" w:rsidRDefault="007B6668" w:rsidP="00C3191E">
      <w:pPr>
        <w:jc w:val="center"/>
        <w:rPr>
          <w:rFonts w:eastAsia="SimSun"/>
        </w:rPr>
      </w:pPr>
      <w:r w:rsidRPr="00E645FD">
        <w:t>«</w:t>
      </w:r>
      <w:r w:rsidR="0060028C">
        <w:t>Настройка архивирования в проекте</w:t>
      </w:r>
      <w:r w:rsidRPr="00E645FD">
        <w:t>»</w:t>
      </w:r>
    </w:p>
    <w:p w14:paraId="256EAAB7" w14:textId="77777777" w:rsidR="007B6668" w:rsidRPr="00E645FD" w:rsidRDefault="007B6668" w:rsidP="00C3191E">
      <w:pPr>
        <w:jc w:val="center"/>
        <w:rPr>
          <w:rFonts w:eastAsia="SimSun"/>
        </w:rPr>
      </w:pPr>
    </w:p>
    <w:p w14:paraId="3264AA61" w14:textId="77777777" w:rsidR="007B6668" w:rsidRDefault="007B6668" w:rsidP="00C3191E">
      <w:pPr>
        <w:rPr>
          <w:rFonts w:eastAsia="SimSun"/>
        </w:rPr>
      </w:pPr>
    </w:p>
    <w:p w14:paraId="29268E00" w14:textId="77777777" w:rsidR="007B6668" w:rsidRPr="00E645FD" w:rsidRDefault="007B6668" w:rsidP="00692C59">
      <w:pPr>
        <w:rPr>
          <w:rFonts w:eastAsia="SimSun"/>
        </w:rPr>
      </w:pPr>
    </w:p>
    <w:p w14:paraId="0EDEA025" w14:textId="77777777" w:rsidR="007B6668" w:rsidRPr="00E645FD" w:rsidRDefault="007B6668" w:rsidP="00C3191E">
      <w:pPr>
        <w:jc w:val="center"/>
        <w:rPr>
          <w:rFonts w:eastAsia="SimSun"/>
        </w:rPr>
      </w:pPr>
    </w:p>
    <w:p w14:paraId="5D6AA727" w14:textId="09AC948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C3191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5F9B756F" w14:textId="74641664" w:rsidR="007B6668" w:rsidRPr="00E645FD" w:rsidRDefault="00E60A38" w:rsidP="00C3191E">
      <w:pPr>
        <w:ind w:left="4248"/>
        <w:jc w:val="right"/>
        <w:rPr>
          <w:rFonts w:eastAsia="SimSun"/>
        </w:rPr>
      </w:pPr>
      <w:r>
        <w:rPr>
          <w:rFonts w:eastAsia="SimSun"/>
        </w:rPr>
        <w:t>Лихачев С. С.</w:t>
      </w:r>
    </w:p>
    <w:p w14:paraId="69F4FD3C" w14:textId="628C679F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 xml:space="preserve">Вариант </w:t>
      </w:r>
      <w:r w:rsidR="00E60A38">
        <w:rPr>
          <w:rFonts w:eastAsia="SimSun"/>
        </w:rPr>
        <w:t>5</w:t>
      </w:r>
    </w:p>
    <w:p w14:paraId="52911ABA" w14:textId="77777777" w:rsidR="009F4944" w:rsidRDefault="007B6668" w:rsidP="00C3191E">
      <w:pPr>
        <w:ind w:left="4248"/>
        <w:jc w:val="right"/>
        <w:rPr>
          <w:rFonts w:eastAsiaTheme="minorHAnsi"/>
          <w:lang w:eastAsia="en-US"/>
        </w:rPr>
      </w:pPr>
      <w:r w:rsidRPr="00E645FD">
        <w:rPr>
          <w:rFonts w:eastAsia="SimSun"/>
        </w:rPr>
        <w:tab/>
        <w:t xml:space="preserve">   Проверил: </w:t>
      </w:r>
      <w:r w:rsidR="009F4944">
        <w:rPr>
          <w:rFonts w:eastAsiaTheme="minorHAnsi"/>
          <w:lang w:eastAsia="en-US"/>
        </w:rPr>
        <w:t>доц</w:t>
      </w:r>
      <w:r w:rsidR="009F4944" w:rsidRPr="00162A39">
        <w:rPr>
          <w:rFonts w:eastAsiaTheme="minorHAnsi"/>
          <w:lang w:eastAsia="en-US"/>
        </w:rPr>
        <w:t xml:space="preserve">., </w:t>
      </w:r>
      <w:r w:rsidR="009F4944">
        <w:rPr>
          <w:rFonts w:eastAsiaTheme="minorHAnsi"/>
          <w:lang w:eastAsia="en-US"/>
        </w:rPr>
        <w:t>к</w:t>
      </w:r>
      <w:r w:rsidR="009F4944" w:rsidRPr="00162A39">
        <w:rPr>
          <w:rFonts w:eastAsiaTheme="minorHAnsi"/>
          <w:lang w:eastAsia="en-US"/>
        </w:rPr>
        <w:t>.т.н.</w:t>
      </w:r>
    </w:p>
    <w:p w14:paraId="72A94DC5" w14:textId="23BB4124" w:rsidR="007B6668" w:rsidRPr="00E645FD" w:rsidRDefault="00CB4132" w:rsidP="00C3191E">
      <w:pPr>
        <w:ind w:left="4248"/>
        <w:jc w:val="right"/>
        <w:rPr>
          <w:rFonts w:eastAsia="SimSun"/>
        </w:rPr>
      </w:pPr>
      <w:r>
        <w:rPr>
          <w:color w:val="000000"/>
        </w:rPr>
        <w:t>Логинова Л.Н.</w:t>
      </w:r>
    </w:p>
    <w:p w14:paraId="1E9BBF34" w14:textId="77777777" w:rsidR="00CB4132" w:rsidRDefault="00CB4132" w:rsidP="00C3191E">
      <w:pPr>
        <w:rPr>
          <w:rFonts w:eastAsia="SimSun"/>
        </w:rPr>
      </w:pPr>
    </w:p>
    <w:p w14:paraId="486F76EF" w14:textId="77777777" w:rsidR="00CB4132" w:rsidRDefault="00CB4132" w:rsidP="00C3191E">
      <w:pPr>
        <w:rPr>
          <w:rFonts w:eastAsia="SimSun"/>
        </w:rPr>
      </w:pPr>
    </w:p>
    <w:p w14:paraId="4E026E09" w14:textId="77777777" w:rsidR="00692C59" w:rsidRPr="00E645FD" w:rsidRDefault="00692C59" w:rsidP="00C3191E">
      <w:pPr>
        <w:rPr>
          <w:rFonts w:eastAsia="SimSun"/>
        </w:rPr>
      </w:pPr>
    </w:p>
    <w:p w14:paraId="256694DF" w14:textId="77777777" w:rsidR="00815EA1" w:rsidRPr="00E645FD" w:rsidRDefault="00815EA1" w:rsidP="00C3191E">
      <w:pPr>
        <w:rPr>
          <w:rFonts w:eastAsia="SimSun"/>
        </w:rPr>
      </w:pPr>
    </w:p>
    <w:p w14:paraId="64197B18" w14:textId="77777777" w:rsidR="007B6668" w:rsidRPr="00E645FD" w:rsidRDefault="007B6668" w:rsidP="00C3191E">
      <w:pPr>
        <w:rPr>
          <w:rFonts w:eastAsia="SimSun"/>
        </w:rPr>
      </w:pPr>
    </w:p>
    <w:p w14:paraId="7522B614" w14:textId="67689440" w:rsidR="008B691B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 xml:space="preserve">Москва </w:t>
      </w:r>
      <w:r w:rsidRPr="00E645FD">
        <w:rPr>
          <w:rFonts w:eastAsia="SimSun"/>
        </w:rPr>
        <w:softHyphen/>
        <w:t>202</w:t>
      </w:r>
      <w:r w:rsidR="00C3191E">
        <w:rPr>
          <w:rFonts w:eastAsia="SimSun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AC4E6E1" w14:textId="77777777" w:rsidR="00D1519A" w:rsidRPr="00407F3A" w:rsidRDefault="00D1519A" w:rsidP="00D1519A">
          <w:pPr>
            <w:pStyle w:val="a7"/>
            <w:jc w:val="center"/>
            <w:rPr>
              <w:rFonts w:cs="Times New Roman"/>
              <w:b/>
              <w:bCs/>
              <w:szCs w:val="28"/>
            </w:rPr>
          </w:pPr>
          <w:r w:rsidRPr="00407F3A">
            <w:rPr>
              <w:rFonts w:cs="Times New Roman"/>
              <w:b/>
              <w:bCs/>
              <w:szCs w:val="28"/>
            </w:rPr>
            <w:t>Оглавление</w:t>
          </w:r>
        </w:p>
        <w:p w14:paraId="4AB3AE09" w14:textId="798B0445" w:rsidR="00F1583D" w:rsidRPr="00F1583D" w:rsidRDefault="00D1519A">
          <w:pPr>
            <w:pStyle w:val="12"/>
            <w:tabs>
              <w:tab w:val="left" w:pos="560"/>
              <w:tab w:val="right" w:leader="dot" w:pos="9349"/>
            </w:tabs>
            <w:rPr>
              <w:rFonts w:eastAsiaTheme="minorEastAsia"/>
              <w:noProof/>
              <w:sz w:val="28"/>
              <w:lang w:eastAsia="ru-RU"/>
            </w:rPr>
          </w:pP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5504019" w:history="1">
            <w:r w:rsidR="00F1583D" w:rsidRPr="00F1583D">
              <w:rPr>
                <w:rStyle w:val="a8"/>
                <w:rFonts w:ascii="Times New Roman" w:hAnsi="Times New Roman" w:cs="Times New Roman"/>
                <w:bCs/>
                <w:noProof/>
                <w:sz w:val="28"/>
              </w:rPr>
              <w:t>1.</w:t>
            </w:r>
            <w:r w:rsidR="00F1583D" w:rsidRPr="00F1583D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="00F1583D" w:rsidRPr="00F1583D">
              <w:rPr>
                <w:rStyle w:val="a8"/>
                <w:rFonts w:ascii="Times New Roman" w:hAnsi="Times New Roman" w:cs="Times New Roman"/>
                <w:bCs/>
                <w:noProof/>
                <w:sz w:val="28"/>
              </w:rPr>
              <w:t>Цель лабораторной работы</w:t>
            </w:r>
            <w:r w:rsidR="00F1583D" w:rsidRPr="00F1583D">
              <w:rPr>
                <w:noProof/>
                <w:webHidden/>
                <w:sz w:val="28"/>
              </w:rPr>
              <w:tab/>
            </w:r>
            <w:r w:rsidR="00F1583D" w:rsidRPr="00F1583D">
              <w:rPr>
                <w:noProof/>
                <w:webHidden/>
                <w:sz w:val="28"/>
              </w:rPr>
              <w:fldChar w:fldCharType="begin"/>
            </w:r>
            <w:r w:rsidR="00F1583D" w:rsidRPr="00F1583D">
              <w:rPr>
                <w:noProof/>
                <w:webHidden/>
                <w:sz w:val="28"/>
              </w:rPr>
              <w:instrText xml:space="preserve"> PAGEREF _Toc185504019 \h </w:instrText>
            </w:r>
            <w:r w:rsidR="00F1583D" w:rsidRPr="00F1583D">
              <w:rPr>
                <w:noProof/>
                <w:webHidden/>
                <w:sz w:val="28"/>
              </w:rPr>
            </w:r>
            <w:r w:rsidR="00F1583D" w:rsidRPr="00F1583D">
              <w:rPr>
                <w:noProof/>
                <w:webHidden/>
                <w:sz w:val="28"/>
              </w:rPr>
              <w:fldChar w:fldCharType="separate"/>
            </w:r>
            <w:r w:rsidR="00F1583D" w:rsidRPr="00F1583D">
              <w:rPr>
                <w:noProof/>
                <w:webHidden/>
                <w:sz w:val="28"/>
              </w:rPr>
              <w:t>2</w:t>
            </w:r>
            <w:r w:rsidR="00F1583D" w:rsidRPr="00F1583D">
              <w:rPr>
                <w:noProof/>
                <w:webHidden/>
                <w:sz w:val="28"/>
              </w:rPr>
              <w:fldChar w:fldCharType="end"/>
            </w:r>
          </w:hyperlink>
        </w:p>
        <w:p w14:paraId="6A286C1A" w14:textId="29D3DE94" w:rsidR="00F1583D" w:rsidRPr="00F1583D" w:rsidRDefault="00810DAE">
          <w:pPr>
            <w:pStyle w:val="12"/>
            <w:tabs>
              <w:tab w:val="left" w:pos="560"/>
              <w:tab w:val="right" w:leader="dot" w:pos="934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85504020" w:history="1">
            <w:r w:rsidR="00F1583D" w:rsidRPr="00F1583D">
              <w:rPr>
                <w:rStyle w:val="a8"/>
                <w:rFonts w:ascii="Times New Roman" w:hAnsi="Times New Roman" w:cs="Times New Roman"/>
                <w:bCs/>
                <w:noProof/>
                <w:sz w:val="28"/>
              </w:rPr>
              <w:t>2.</w:t>
            </w:r>
            <w:r w:rsidR="00F1583D" w:rsidRPr="00F1583D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="00F1583D" w:rsidRPr="00F1583D">
              <w:rPr>
                <w:rStyle w:val="a8"/>
                <w:rFonts w:ascii="Times New Roman" w:hAnsi="Times New Roman" w:cs="Times New Roman"/>
                <w:bCs/>
                <w:noProof/>
                <w:sz w:val="28"/>
              </w:rPr>
              <w:t>Настройка системы архивирования</w:t>
            </w:r>
            <w:r w:rsidR="00F1583D" w:rsidRPr="00F1583D">
              <w:rPr>
                <w:noProof/>
                <w:webHidden/>
                <w:sz w:val="28"/>
              </w:rPr>
              <w:tab/>
            </w:r>
            <w:r w:rsidR="00F1583D" w:rsidRPr="00F1583D">
              <w:rPr>
                <w:noProof/>
                <w:webHidden/>
                <w:sz w:val="28"/>
              </w:rPr>
              <w:fldChar w:fldCharType="begin"/>
            </w:r>
            <w:r w:rsidR="00F1583D" w:rsidRPr="00F1583D">
              <w:rPr>
                <w:noProof/>
                <w:webHidden/>
                <w:sz w:val="28"/>
              </w:rPr>
              <w:instrText xml:space="preserve"> PAGEREF _Toc185504020 \h </w:instrText>
            </w:r>
            <w:r w:rsidR="00F1583D" w:rsidRPr="00F1583D">
              <w:rPr>
                <w:noProof/>
                <w:webHidden/>
                <w:sz w:val="28"/>
              </w:rPr>
            </w:r>
            <w:r w:rsidR="00F1583D" w:rsidRPr="00F1583D">
              <w:rPr>
                <w:noProof/>
                <w:webHidden/>
                <w:sz w:val="28"/>
              </w:rPr>
              <w:fldChar w:fldCharType="separate"/>
            </w:r>
            <w:r w:rsidR="00F1583D" w:rsidRPr="00F1583D">
              <w:rPr>
                <w:noProof/>
                <w:webHidden/>
                <w:sz w:val="28"/>
              </w:rPr>
              <w:t>2</w:t>
            </w:r>
            <w:r w:rsidR="00F1583D" w:rsidRPr="00F1583D">
              <w:rPr>
                <w:noProof/>
                <w:webHidden/>
                <w:sz w:val="28"/>
              </w:rPr>
              <w:fldChar w:fldCharType="end"/>
            </w:r>
          </w:hyperlink>
        </w:p>
        <w:p w14:paraId="2BC823AC" w14:textId="5B4BBE23" w:rsidR="00F1583D" w:rsidRPr="00F1583D" w:rsidRDefault="00810DAE">
          <w:pPr>
            <w:pStyle w:val="12"/>
            <w:tabs>
              <w:tab w:val="left" w:pos="560"/>
              <w:tab w:val="right" w:leader="dot" w:pos="934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85504021" w:history="1">
            <w:r w:rsidR="00F1583D" w:rsidRPr="00F1583D">
              <w:rPr>
                <w:rStyle w:val="a8"/>
                <w:rFonts w:ascii="Times New Roman" w:hAnsi="Times New Roman" w:cs="Times New Roman"/>
                <w:bCs/>
                <w:noProof/>
                <w:sz w:val="28"/>
              </w:rPr>
              <w:t>3.</w:t>
            </w:r>
            <w:r w:rsidR="00F1583D" w:rsidRPr="00F1583D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="00F1583D" w:rsidRPr="00F1583D">
              <w:rPr>
                <w:rStyle w:val="a8"/>
                <w:rFonts w:ascii="Times New Roman" w:hAnsi="Times New Roman" w:cs="Times New Roman"/>
                <w:bCs/>
                <w:noProof/>
                <w:sz w:val="28"/>
              </w:rPr>
              <w:t>Проверка выполненной работы</w:t>
            </w:r>
            <w:r w:rsidR="00F1583D" w:rsidRPr="00F1583D">
              <w:rPr>
                <w:noProof/>
                <w:webHidden/>
                <w:sz w:val="28"/>
              </w:rPr>
              <w:tab/>
            </w:r>
            <w:r w:rsidR="00F1583D" w:rsidRPr="00F1583D">
              <w:rPr>
                <w:noProof/>
                <w:webHidden/>
                <w:sz w:val="28"/>
              </w:rPr>
              <w:fldChar w:fldCharType="begin"/>
            </w:r>
            <w:r w:rsidR="00F1583D" w:rsidRPr="00F1583D">
              <w:rPr>
                <w:noProof/>
                <w:webHidden/>
                <w:sz w:val="28"/>
              </w:rPr>
              <w:instrText xml:space="preserve"> PAGEREF _Toc185504021 \h </w:instrText>
            </w:r>
            <w:r w:rsidR="00F1583D" w:rsidRPr="00F1583D">
              <w:rPr>
                <w:noProof/>
                <w:webHidden/>
                <w:sz w:val="28"/>
              </w:rPr>
            </w:r>
            <w:r w:rsidR="00F1583D" w:rsidRPr="00F1583D">
              <w:rPr>
                <w:noProof/>
                <w:webHidden/>
                <w:sz w:val="28"/>
              </w:rPr>
              <w:fldChar w:fldCharType="separate"/>
            </w:r>
            <w:r w:rsidR="00F1583D" w:rsidRPr="00F1583D">
              <w:rPr>
                <w:noProof/>
                <w:webHidden/>
                <w:sz w:val="28"/>
              </w:rPr>
              <w:t>5</w:t>
            </w:r>
            <w:r w:rsidR="00F1583D" w:rsidRPr="00F1583D">
              <w:rPr>
                <w:noProof/>
                <w:webHidden/>
                <w:sz w:val="28"/>
              </w:rPr>
              <w:fldChar w:fldCharType="end"/>
            </w:r>
          </w:hyperlink>
        </w:p>
        <w:p w14:paraId="380D4B7C" w14:textId="4E44FAC5" w:rsidR="00F1583D" w:rsidRDefault="00810DAE">
          <w:pPr>
            <w:pStyle w:val="12"/>
            <w:tabs>
              <w:tab w:val="left" w:pos="560"/>
              <w:tab w:val="right" w:leader="dot" w:pos="9349"/>
            </w:tabs>
            <w:rPr>
              <w:rFonts w:eastAsiaTheme="minorEastAsia"/>
              <w:noProof/>
              <w:lang w:eastAsia="ru-RU"/>
            </w:rPr>
          </w:pPr>
          <w:hyperlink w:anchor="_Toc185504022" w:history="1">
            <w:r w:rsidR="00F1583D" w:rsidRPr="00F1583D">
              <w:rPr>
                <w:rStyle w:val="a8"/>
                <w:rFonts w:ascii="Times New Roman" w:hAnsi="Times New Roman" w:cs="Times New Roman"/>
                <w:bCs/>
                <w:noProof/>
                <w:sz w:val="28"/>
              </w:rPr>
              <w:t>4.</w:t>
            </w:r>
            <w:r w:rsidR="00F1583D" w:rsidRPr="00F1583D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="00F1583D" w:rsidRPr="00F1583D">
              <w:rPr>
                <w:rStyle w:val="a8"/>
                <w:rFonts w:ascii="Times New Roman" w:hAnsi="Times New Roman" w:cs="Times New Roman"/>
                <w:bCs/>
                <w:noProof/>
                <w:sz w:val="28"/>
              </w:rPr>
              <w:t>Вывод</w:t>
            </w:r>
            <w:r w:rsidR="00F1583D" w:rsidRPr="00F1583D">
              <w:rPr>
                <w:noProof/>
                <w:webHidden/>
                <w:sz w:val="28"/>
              </w:rPr>
              <w:tab/>
            </w:r>
            <w:r w:rsidR="00F1583D" w:rsidRPr="00F1583D">
              <w:rPr>
                <w:noProof/>
                <w:webHidden/>
                <w:sz w:val="28"/>
              </w:rPr>
              <w:fldChar w:fldCharType="begin"/>
            </w:r>
            <w:r w:rsidR="00F1583D" w:rsidRPr="00F1583D">
              <w:rPr>
                <w:noProof/>
                <w:webHidden/>
                <w:sz w:val="28"/>
              </w:rPr>
              <w:instrText xml:space="preserve"> PAGEREF _Toc185504022 \h </w:instrText>
            </w:r>
            <w:r w:rsidR="00F1583D" w:rsidRPr="00F1583D">
              <w:rPr>
                <w:noProof/>
                <w:webHidden/>
                <w:sz w:val="28"/>
              </w:rPr>
            </w:r>
            <w:r w:rsidR="00F1583D" w:rsidRPr="00F1583D">
              <w:rPr>
                <w:noProof/>
                <w:webHidden/>
                <w:sz w:val="28"/>
              </w:rPr>
              <w:fldChar w:fldCharType="separate"/>
            </w:r>
            <w:r w:rsidR="00F1583D" w:rsidRPr="00F1583D">
              <w:rPr>
                <w:noProof/>
                <w:webHidden/>
                <w:sz w:val="28"/>
              </w:rPr>
              <w:t>7</w:t>
            </w:r>
            <w:r w:rsidR="00F1583D" w:rsidRPr="00F1583D">
              <w:rPr>
                <w:noProof/>
                <w:webHidden/>
                <w:sz w:val="28"/>
              </w:rPr>
              <w:fldChar w:fldCharType="end"/>
            </w:r>
          </w:hyperlink>
        </w:p>
        <w:p w14:paraId="6F58B3AA" w14:textId="4D3378F2" w:rsidR="00D1519A" w:rsidRDefault="00D1519A" w:rsidP="00D1519A">
          <w:pPr>
            <w:pStyle w:val="a7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4846A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2EA8A35" w14:textId="77777777" w:rsidR="00D1519A" w:rsidRDefault="00D1519A" w:rsidP="00C3191E">
      <w:pPr>
        <w:jc w:val="center"/>
        <w:rPr>
          <w:rFonts w:eastAsia="SimSun"/>
        </w:rPr>
      </w:pPr>
    </w:p>
    <w:p w14:paraId="2B1FB482" w14:textId="77777777" w:rsidR="00D1519A" w:rsidRDefault="00D1519A" w:rsidP="00C3191E">
      <w:pPr>
        <w:jc w:val="center"/>
        <w:rPr>
          <w:rFonts w:eastAsia="SimSun"/>
        </w:rPr>
      </w:pPr>
    </w:p>
    <w:p w14:paraId="50C1C388" w14:textId="77777777" w:rsidR="00D1519A" w:rsidRDefault="00D1519A" w:rsidP="00C3191E">
      <w:pPr>
        <w:jc w:val="center"/>
        <w:rPr>
          <w:rFonts w:eastAsia="SimSun"/>
        </w:rPr>
      </w:pPr>
    </w:p>
    <w:p w14:paraId="562396A5" w14:textId="77777777" w:rsidR="00D1519A" w:rsidRDefault="00D1519A" w:rsidP="00C3191E">
      <w:pPr>
        <w:jc w:val="center"/>
        <w:rPr>
          <w:rFonts w:eastAsia="SimSun"/>
        </w:rPr>
      </w:pPr>
    </w:p>
    <w:p w14:paraId="5F6E5F03" w14:textId="77777777" w:rsidR="00D1519A" w:rsidRDefault="00D1519A" w:rsidP="00C3191E">
      <w:pPr>
        <w:jc w:val="center"/>
        <w:rPr>
          <w:rFonts w:eastAsia="SimSun"/>
        </w:rPr>
      </w:pPr>
    </w:p>
    <w:p w14:paraId="37A7BAA1" w14:textId="77777777" w:rsidR="00D1519A" w:rsidRDefault="00D1519A" w:rsidP="00C3191E">
      <w:pPr>
        <w:jc w:val="center"/>
        <w:rPr>
          <w:rFonts w:eastAsia="SimSun"/>
        </w:rPr>
      </w:pPr>
    </w:p>
    <w:p w14:paraId="3E0F6D92" w14:textId="77777777" w:rsidR="00D1519A" w:rsidRDefault="00D1519A" w:rsidP="00C3191E">
      <w:pPr>
        <w:jc w:val="center"/>
        <w:rPr>
          <w:rFonts w:eastAsia="SimSun"/>
        </w:rPr>
      </w:pPr>
    </w:p>
    <w:p w14:paraId="1114585C" w14:textId="77777777" w:rsidR="00D1519A" w:rsidRDefault="00D1519A" w:rsidP="00C3191E">
      <w:pPr>
        <w:jc w:val="center"/>
        <w:rPr>
          <w:rFonts w:eastAsia="SimSun"/>
        </w:rPr>
      </w:pPr>
    </w:p>
    <w:p w14:paraId="7832ECB5" w14:textId="77777777" w:rsidR="00D1519A" w:rsidRDefault="00D1519A" w:rsidP="00C3191E">
      <w:pPr>
        <w:jc w:val="center"/>
        <w:rPr>
          <w:rFonts w:eastAsia="SimSun"/>
        </w:rPr>
      </w:pPr>
    </w:p>
    <w:p w14:paraId="770C74FA" w14:textId="77777777" w:rsidR="00D1519A" w:rsidRDefault="00D1519A" w:rsidP="00C3191E">
      <w:pPr>
        <w:jc w:val="center"/>
        <w:rPr>
          <w:rFonts w:eastAsia="SimSun"/>
        </w:rPr>
      </w:pPr>
    </w:p>
    <w:p w14:paraId="2D4A8B74" w14:textId="77777777" w:rsidR="00D1519A" w:rsidRDefault="00D1519A" w:rsidP="00C3191E">
      <w:pPr>
        <w:jc w:val="center"/>
        <w:rPr>
          <w:rFonts w:eastAsia="SimSun"/>
        </w:rPr>
      </w:pPr>
    </w:p>
    <w:p w14:paraId="3B924956" w14:textId="77777777" w:rsidR="00D1519A" w:rsidRDefault="00D1519A" w:rsidP="00C3191E">
      <w:pPr>
        <w:jc w:val="center"/>
        <w:rPr>
          <w:rFonts w:eastAsia="SimSun"/>
        </w:rPr>
      </w:pPr>
    </w:p>
    <w:p w14:paraId="7FFBEB08" w14:textId="77777777" w:rsidR="00D1519A" w:rsidRDefault="00D1519A" w:rsidP="00C3191E">
      <w:pPr>
        <w:jc w:val="center"/>
        <w:rPr>
          <w:rFonts w:eastAsia="SimSun"/>
        </w:rPr>
      </w:pPr>
    </w:p>
    <w:p w14:paraId="5B32759B" w14:textId="77777777" w:rsidR="00D1519A" w:rsidRDefault="00D1519A" w:rsidP="00C3191E">
      <w:pPr>
        <w:jc w:val="center"/>
        <w:rPr>
          <w:rFonts w:eastAsia="SimSun"/>
        </w:rPr>
      </w:pPr>
    </w:p>
    <w:p w14:paraId="78022606" w14:textId="77777777" w:rsidR="00D1519A" w:rsidRDefault="00D1519A" w:rsidP="00C3191E">
      <w:pPr>
        <w:jc w:val="center"/>
        <w:rPr>
          <w:rFonts w:eastAsia="SimSun"/>
        </w:rPr>
      </w:pPr>
    </w:p>
    <w:p w14:paraId="2AA212FC" w14:textId="77777777" w:rsidR="00D1519A" w:rsidRDefault="00D1519A" w:rsidP="00C3191E">
      <w:pPr>
        <w:jc w:val="center"/>
        <w:rPr>
          <w:rFonts w:eastAsia="SimSun"/>
        </w:rPr>
      </w:pPr>
    </w:p>
    <w:p w14:paraId="0DDB3833" w14:textId="77777777" w:rsidR="00D1519A" w:rsidRDefault="00D1519A" w:rsidP="00C3191E">
      <w:pPr>
        <w:jc w:val="center"/>
        <w:rPr>
          <w:rFonts w:eastAsia="SimSun"/>
        </w:rPr>
      </w:pPr>
    </w:p>
    <w:p w14:paraId="7B75DFD0" w14:textId="77777777" w:rsidR="00D1519A" w:rsidRDefault="00D1519A" w:rsidP="00C3191E">
      <w:pPr>
        <w:jc w:val="center"/>
        <w:rPr>
          <w:rFonts w:eastAsia="SimSun"/>
        </w:rPr>
      </w:pPr>
    </w:p>
    <w:p w14:paraId="5C5CE2AE" w14:textId="77777777" w:rsidR="00D1519A" w:rsidRDefault="00D1519A" w:rsidP="00C3191E">
      <w:pPr>
        <w:jc w:val="center"/>
        <w:rPr>
          <w:rFonts w:eastAsia="SimSun"/>
        </w:rPr>
      </w:pPr>
    </w:p>
    <w:p w14:paraId="75A6C9B4" w14:textId="77777777" w:rsidR="00D1519A" w:rsidRDefault="00D1519A" w:rsidP="00C3191E">
      <w:pPr>
        <w:jc w:val="center"/>
        <w:rPr>
          <w:rFonts w:eastAsia="SimSun"/>
        </w:rPr>
      </w:pPr>
    </w:p>
    <w:p w14:paraId="5CBF0F97" w14:textId="77777777" w:rsidR="00D1519A" w:rsidRDefault="00D1519A" w:rsidP="00C3191E">
      <w:pPr>
        <w:jc w:val="center"/>
        <w:rPr>
          <w:rFonts w:eastAsia="SimSun"/>
        </w:rPr>
      </w:pPr>
    </w:p>
    <w:p w14:paraId="4F759238" w14:textId="77777777" w:rsidR="00D1519A" w:rsidRDefault="00D1519A" w:rsidP="00C3191E">
      <w:pPr>
        <w:jc w:val="center"/>
        <w:rPr>
          <w:rFonts w:eastAsia="SimSun"/>
        </w:rPr>
      </w:pPr>
    </w:p>
    <w:p w14:paraId="3801DA45" w14:textId="77777777" w:rsidR="00D1519A" w:rsidRDefault="00D1519A" w:rsidP="00C3191E">
      <w:pPr>
        <w:jc w:val="center"/>
        <w:rPr>
          <w:rFonts w:eastAsia="SimSun"/>
        </w:rPr>
      </w:pPr>
    </w:p>
    <w:p w14:paraId="4B65C824" w14:textId="23B381CB" w:rsidR="00D1519A" w:rsidRDefault="00D1519A" w:rsidP="005454B1">
      <w:pPr>
        <w:rPr>
          <w:rFonts w:eastAsia="SimSun"/>
        </w:rPr>
      </w:pPr>
    </w:p>
    <w:p w14:paraId="085B7302" w14:textId="75AF8BE4" w:rsidR="00F1583D" w:rsidRDefault="00167A03" w:rsidP="00C57BEE"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3280540"/>
      <w:r w:rsidRPr="00167A03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 </w:t>
      </w:r>
      <w:bookmarkStart w:id="2" w:name="_Toc185267345"/>
      <w:bookmarkStart w:id="3" w:name="_Toc185504019"/>
      <w:bookmarkEnd w:id="1"/>
      <w:r w:rsidR="00F1583D"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Цель </w:t>
      </w:r>
      <w:r w:rsidR="00F1583D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лабораторной работы</w:t>
      </w:r>
      <w:bookmarkEnd w:id="2"/>
      <w:bookmarkEnd w:id="3"/>
    </w:p>
    <w:p w14:paraId="3757C4BB" w14:textId="77777777" w:rsidR="00F1583D" w:rsidRPr="00856516" w:rsidRDefault="00F1583D" w:rsidP="00F1583D">
      <w:pPr>
        <w:jc w:val="both"/>
        <w:rPr>
          <w:rFonts w:eastAsia="Calibri"/>
        </w:rPr>
      </w:pPr>
      <w:r w:rsidRPr="00A92DB1">
        <w:rPr>
          <w:rFonts w:eastAsia="Calibri"/>
        </w:rPr>
        <w:t>Настроить архивирование в проекте. Обеспечить хранение архивов данных и сообщений за три последних месяца. Предоставить оператору возможность просматривать данные за весь интервал.</w:t>
      </w:r>
    </w:p>
    <w:p w14:paraId="3D230BD5" w14:textId="77777777" w:rsidR="00F1583D" w:rsidRDefault="00F1583D" w:rsidP="00C57BEE"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5267346"/>
      <w:bookmarkStart w:id="5" w:name="_Toc1855040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Настройка системы архивирования</w:t>
      </w:r>
      <w:bookmarkEnd w:id="4"/>
      <w:bookmarkEnd w:id="5"/>
    </w:p>
    <w:p w14:paraId="0489B250" w14:textId="77777777" w:rsidR="00F1583D" w:rsidRDefault="00F1583D" w:rsidP="00F1583D">
      <w:r>
        <w:t>Нажмём на параметр «Уровень» в дереве объектов, после чего с правой стороны откроются параметры «Уровня». В разделе «Архивирование» установим флаг «Архивировать» (Рисунок 1).</w:t>
      </w:r>
    </w:p>
    <w:p w14:paraId="318A68ED" w14:textId="77777777" w:rsidR="00F1583D" w:rsidRDefault="00F1583D" w:rsidP="00F1583D">
      <w:pPr>
        <w:pStyle w:val="aa"/>
        <w:spacing w:line="360" w:lineRule="auto"/>
        <w:ind w:left="0"/>
        <w:jc w:val="center"/>
        <w:rPr>
          <w:b/>
          <w:bCs/>
          <w:sz w:val="24"/>
          <w:szCs w:val="24"/>
        </w:rPr>
      </w:pPr>
      <w:r>
        <w:rPr>
          <w:noProof/>
          <w:szCs w:val="28"/>
        </w:rPr>
        <w:drawing>
          <wp:inline distT="0" distB="0" distL="0" distR="0" wp14:anchorId="6C23EF4A" wp14:editId="399FD64E">
            <wp:extent cx="3162300" cy="8667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18FA" w14:textId="77777777" w:rsidR="00F1583D" w:rsidRPr="00856516" w:rsidRDefault="00F1583D" w:rsidP="00F1583D">
      <w:pPr>
        <w:pStyle w:val="aa"/>
        <w:spacing w:line="360" w:lineRule="auto"/>
        <w:ind w:left="0"/>
        <w:jc w:val="center"/>
        <w:rPr>
          <w:sz w:val="44"/>
          <w:szCs w:val="44"/>
        </w:rPr>
      </w:pPr>
      <w:r w:rsidRPr="00856516">
        <w:rPr>
          <w:sz w:val="28"/>
          <w:szCs w:val="40"/>
        </w:rPr>
        <w:t xml:space="preserve">Рисунок </w:t>
      </w:r>
      <w:r>
        <w:rPr>
          <w:sz w:val="28"/>
          <w:szCs w:val="40"/>
        </w:rPr>
        <w:t>1</w:t>
      </w:r>
      <w:r w:rsidRPr="00856516">
        <w:rPr>
          <w:sz w:val="28"/>
          <w:szCs w:val="40"/>
        </w:rPr>
        <w:t xml:space="preserve"> – Установка у параметра «Уровень» флаг «Архивировать»</w:t>
      </w:r>
    </w:p>
    <w:p w14:paraId="5412F03B" w14:textId="77777777" w:rsidR="00F1583D" w:rsidRDefault="00F1583D" w:rsidP="00F1583D">
      <w:r>
        <w:t xml:space="preserve">Настроим хранение архивов во встроенной БД </w:t>
      </w:r>
      <w:r>
        <w:rPr>
          <w:lang w:val="en-US"/>
        </w:rPr>
        <w:t>SQLITE</w:t>
      </w:r>
      <w:r>
        <w:t>. В дереве системы откроем папку «Архивы</w:t>
      </w:r>
      <w:r w:rsidRPr="004E631B">
        <w:t>»</w:t>
      </w:r>
      <w:r>
        <w:t xml:space="preserve">. Для настройки используем элемент узла «Основной архив данных» </w:t>
      </w:r>
      <w:r w:rsidRPr="004E631B">
        <w:t xml:space="preserve">(рисунок </w:t>
      </w:r>
      <w:r>
        <w:t>2</w:t>
      </w:r>
      <w:r w:rsidRPr="004E631B">
        <w:t xml:space="preserve">). </w:t>
      </w:r>
    </w:p>
    <w:p w14:paraId="7596F739" w14:textId="77777777" w:rsidR="00F1583D" w:rsidRPr="00B61F3D" w:rsidRDefault="00F1583D" w:rsidP="00F1583D">
      <w:pPr>
        <w:pStyle w:val="aa"/>
        <w:spacing w:line="360" w:lineRule="auto"/>
        <w:ind w:left="0" w:firstLine="709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43ED41E2" wp14:editId="000542E3">
            <wp:extent cx="2299335" cy="1580515"/>
            <wp:effectExtent l="0" t="0" r="5715" b="635"/>
            <wp:docPr id="17923232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4636" w14:textId="77777777" w:rsidR="00F1583D" w:rsidRPr="00E63EF8" w:rsidRDefault="00F1583D" w:rsidP="00F1583D">
      <w:pPr>
        <w:pStyle w:val="aa"/>
        <w:spacing w:line="360" w:lineRule="auto"/>
        <w:ind w:left="0"/>
        <w:jc w:val="center"/>
        <w:rPr>
          <w:sz w:val="28"/>
          <w:szCs w:val="40"/>
        </w:rPr>
      </w:pPr>
      <w:r w:rsidRPr="00E63EF8">
        <w:rPr>
          <w:sz w:val="28"/>
          <w:szCs w:val="40"/>
        </w:rPr>
        <w:t xml:space="preserve">Рисунок </w:t>
      </w:r>
      <w:r>
        <w:rPr>
          <w:sz w:val="28"/>
          <w:szCs w:val="40"/>
        </w:rPr>
        <w:t>2</w:t>
      </w:r>
      <w:r w:rsidRPr="00E63EF8">
        <w:rPr>
          <w:sz w:val="28"/>
          <w:szCs w:val="40"/>
        </w:rPr>
        <w:t xml:space="preserve"> – Установка флага «Архивировать» параметра «Уровень»</w:t>
      </w:r>
    </w:p>
    <w:p w14:paraId="356D4CE0" w14:textId="77777777" w:rsidR="00F1583D" w:rsidRDefault="00F1583D" w:rsidP="00F1583D">
      <w:r>
        <w:t xml:space="preserve">Нажмём левой кнопкой мыши на элемент узла «Основной архив данных», после чего с правой стороны окна откроются подробные настройки элемента. </w:t>
      </w:r>
      <w:r w:rsidRPr="00C41F7F">
        <w:t>В панели свойств в категории «Настройки» найдем настройку «Тип БД». По условию задачи выбираем «sqlite3»</w:t>
      </w:r>
      <w:r>
        <w:t xml:space="preserve"> (рисунок 3).</w:t>
      </w:r>
    </w:p>
    <w:p w14:paraId="3D2AFD40" w14:textId="77777777" w:rsidR="00F1583D" w:rsidRDefault="00F1583D" w:rsidP="00F1583D">
      <w:pPr>
        <w:jc w:val="center"/>
      </w:pPr>
      <w:r w:rsidRPr="008D6BBA">
        <w:rPr>
          <w:noProof/>
        </w:rPr>
        <w:drawing>
          <wp:inline distT="0" distB="0" distL="0" distR="0" wp14:anchorId="64E3B263" wp14:editId="0E3F7B74">
            <wp:extent cx="2286319" cy="285790"/>
            <wp:effectExtent l="0" t="0" r="0" b="0"/>
            <wp:docPr id="185114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42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4BDB" w14:textId="77777777" w:rsidR="00F1583D" w:rsidRDefault="00F1583D" w:rsidP="00F1583D">
      <w:pPr>
        <w:jc w:val="center"/>
      </w:pPr>
      <w:r w:rsidRPr="00B61F3D">
        <w:t xml:space="preserve">Рисунок </w:t>
      </w:r>
      <w:r>
        <w:t>3</w:t>
      </w:r>
      <w:r w:rsidRPr="00B61F3D">
        <w:t xml:space="preserve"> – Настройка хранения архивов во встроенной БД </w:t>
      </w:r>
      <w:r w:rsidRPr="00B61F3D">
        <w:rPr>
          <w:lang w:val="en-US"/>
        </w:rPr>
        <w:t>SQLITE</w:t>
      </w:r>
    </w:p>
    <w:p w14:paraId="4B64CE99" w14:textId="77777777" w:rsidR="00F1583D" w:rsidRPr="008D6BBA" w:rsidRDefault="00F1583D" w:rsidP="00F1583D">
      <w:pPr>
        <w:jc w:val="center"/>
      </w:pPr>
    </w:p>
    <w:p w14:paraId="7556ACB4" w14:textId="77777777" w:rsidR="00F1583D" w:rsidRDefault="00F1583D" w:rsidP="00F1583D">
      <w:r>
        <w:lastRenderedPageBreak/>
        <w:t>Дополнительно в настройках зададим срок хранения архивов 3 месяца (92 дня). Определим и установим значение свойства «Максимальный объем архива» (Рисунок 4). Учтём, что для единичного архивирования 1-го параметр требуется примерно 73 байта.</w:t>
      </w:r>
      <w:r w:rsidRPr="000624C3">
        <w:t xml:space="preserve"> Период обработки параметра определяется периодом</w:t>
      </w:r>
      <w:r>
        <w:t>, установленным в параметре</w:t>
      </w:r>
      <w:r w:rsidRPr="000624C3">
        <w:t xml:space="preserve"> «Основн</w:t>
      </w:r>
      <w:r>
        <w:t>ая</w:t>
      </w:r>
      <w:r w:rsidRPr="000624C3">
        <w:t xml:space="preserve"> задач</w:t>
      </w:r>
      <w:r>
        <w:t>а</w:t>
      </w:r>
      <w:r w:rsidRPr="000624C3">
        <w:t>» узла.</w:t>
      </w:r>
    </w:p>
    <w:p w14:paraId="192C6F87" w14:textId="77777777" w:rsidR="00F1583D" w:rsidRDefault="00F1583D" w:rsidP="00F1583D">
      <w:pPr>
        <w:jc w:val="center"/>
      </w:pPr>
      <w:r w:rsidRPr="00026FF4">
        <w:rPr>
          <w:noProof/>
        </w:rPr>
        <w:drawing>
          <wp:inline distT="0" distB="0" distL="0" distR="0" wp14:anchorId="346FB94E" wp14:editId="3D24A699">
            <wp:extent cx="3067478" cy="790685"/>
            <wp:effectExtent l="0" t="0" r="0" b="9525"/>
            <wp:docPr id="1396553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53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4484" w14:textId="77777777" w:rsidR="00F1583D" w:rsidRPr="000624C3" w:rsidRDefault="00F1583D" w:rsidP="00F1583D">
      <w:pPr>
        <w:jc w:val="center"/>
      </w:pPr>
      <w:r w:rsidRPr="00B61F3D">
        <w:t xml:space="preserve">Рисунок </w:t>
      </w:r>
      <w:r>
        <w:t>4</w:t>
      </w:r>
      <w:r w:rsidRPr="00B61F3D">
        <w:t xml:space="preserve"> – Настройка </w:t>
      </w:r>
      <w:r>
        <w:t xml:space="preserve">срока </w:t>
      </w:r>
      <w:r w:rsidRPr="00B61F3D">
        <w:t xml:space="preserve">хранения </w:t>
      </w:r>
      <w:r>
        <w:t xml:space="preserve">и максимального объёма </w:t>
      </w:r>
      <w:r w:rsidRPr="00B61F3D">
        <w:t>архив</w:t>
      </w:r>
      <w:r>
        <w:t>а</w:t>
      </w:r>
      <w:r w:rsidRPr="00B61F3D">
        <w:t xml:space="preserve"> </w:t>
      </w:r>
    </w:p>
    <w:p w14:paraId="3CB457D1" w14:textId="77777777" w:rsidR="00F1583D" w:rsidRPr="000624C3" w:rsidRDefault="00F1583D" w:rsidP="00F1583D">
      <w:r>
        <w:t>Для отображения архивируемого параметра на тренде откроем</w:t>
      </w:r>
      <w:r w:rsidRPr="000624C3">
        <w:t xml:space="preserve"> окно «Бак» (Рисунок </w:t>
      </w:r>
      <w:r>
        <w:t>5</w:t>
      </w:r>
      <w:r w:rsidRPr="000624C3">
        <w:t>)</w:t>
      </w:r>
      <w:r>
        <w:t>.</w:t>
      </w:r>
    </w:p>
    <w:p w14:paraId="6D99BAEC" w14:textId="77777777" w:rsidR="00F1583D" w:rsidRPr="000624C3" w:rsidRDefault="00F1583D" w:rsidP="00F1583D">
      <w:pPr>
        <w:contextualSpacing/>
        <w:jc w:val="center"/>
        <w:rPr>
          <w:b/>
          <w:bCs/>
          <w:sz w:val="24"/>
          <w:szCs w:val="24"/>
          <w:lang w:val="en-US"/>
        </w:rPr>
      </w:pPr>
      <w:r w:rsidRPr="000624C3">
        <w:rPr>
          <w:noProof/>
          <w:sz w:val="24"/>
          <w:szCs w:val="24"/>
        </w:rPr>
        <w:drawing>
          <wp:inline distT="0" distB="0" distL="0" distR="0" wp14:anchorId="42181D70" wp14:editId="322E3412">
            <wp:extent cx="1954178" cy="1190625"/>
            <wp:effectExtent l="0" t="0" r="825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0038"/>
                    <a:stretch/>
                  </pic:blipFill>
                  <pic:spPr bwMode="auto">
                    <a:xfrm>
                      <a:off x="0" y="0"/>
                      <a:ext cx="1962255" cy="119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4F34F" w14:textId="77777777" w:rsidR="00F1583D" w:rsidRPr="000624C3" w:rsidRDefault="00F1583D" w:rsidP="00F1583D">
      <w:pPr>
        <w:contextualSpacing/>
        <w:jc w:val="center"/>
      </w:pPr>
      <w:r w:rsidRPr="000624C3">
        <w:t xml:space="preserve">Рисунок </w:t>
      </w:r>
      <w:r>
        <w:t>5</w:t>
      </w:r>
      <w:r w:rsidRPr="000624C3">
        <w:t xml:space="preserve"> – Открытие окна «Бак»</w:t>
      </w:r>
    </w:p>
    <w:p w14:paraId="7C16F609" w14:textId="77777777" w:rsidR="00F1583D" w:rsidRDefault="00F1583D" w:rsidP="00F1583D">
      <w:r w:rsidRPr="000624C3">
        <w:t>Добавим в окно</w:t>
      </w:r>
      <w:r>
        <w:t xml:space="preserve"> визуализации</w:t>
      </w:r>
      <w:r w:rsidRPr="000624C3">
        <w:t xml:space="preserve"> графический элемент «Тренд» (Рисунок </w:t>
      </w:r>
      <w:r>
        <w:t>6</w:t>
      </w:r>
      <w:r w:rsidRPr="000624C3">
        <w:t>)</w:t>
      </w:r>
      <w:r>
        <w:t xml:space="preserve"> из библиотеки</w:t>
      </w:r>
      <w:r w:rsidRPr="000624C3">
        <w:t>.</w:t>
      </w:r>
    </w:p>
    <w:p w14:paraId="17E9BD65" w14:textId="77777777" w:rsidR="00F1583D" w:rsidRDefault="00F1583D" w:rsidP="00F1583D">
      <w:pPr>
        <w:jc w:val="center"/>
      </w:pPr>
      <w:r w:rsidRPr="00026FF4">
        <w:rPr>
          <w:noProof/>
        </w:rPr>
        <w:drawing>
          <wp:inline distT="0" distB="0" distL="0" distR="0" wp14:anchorId="31905CF9" wp14:editId="0A4B8C69">
            <wp:extent cx="5153267" cy="3320248"/>
            <wp:effectExtent l="0" t="0" r="0" b="0"/>
            <wp:docPr id="1554150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50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304" cy="33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848F" w14:textId="77777777" w:rsidR="00F1583D" w:rsidRPr="000624C3" w:rsidRDefault="00F1583D" w:rsidP="00F1583D">
      <w:pPr>
        <w:contextualSpacing/>
        <w:jc w:val="center"/>
        <w:rPr>
          <w:noProof/>
        </w:rPr>
      </w:pPr>
      <w:r w:rsidRPr="000624C3">
        <w:t xml:space="preserve">Рисунок </w:t>
      </w:r>
      <w:r>
        <w:t>6</w:t>
      </w:r>
      <w:r w:rsidRPr="000624C3">
        <w:t xml:space="preserve"> – Добавление в окно графического элемента «Тренд»</w:t>
      </w:r>
    </w:p>
    <w:p w14:paraId="70D15CFB" w14:textId="77777777" w:rsidR="00F1583D" w:rsidRDefault="00F1583D" w:rsidP="00F1583D">
      <w:pPr>
        <w:jc w:val="both"/>
      </w:pPr>
      <w:r w:rsidRPr="000624C3">
        <w:lastRenderedPageBreak/>
        <w:t>Увеличим размер тренда</w:t>
      </w:r>
      <w:r>
        <w:t xml:space="preserve"> и настроим его размеры под окно</w:t>
      </w:r>
      <w:r w:rsidRPr="000624C3">
        <w:t>. Перетащим параметр «Уровень» на поле тренда</w:t>
      </w:r>
      <w:r>
        <w:t>, зажав левой кнопкой мыши параметр «Уровень» в дереве объектов</w:t>
      </w:r>
      <w:r w:rsidRPr="000624C3">
        <w:t xml:space="preserve">. </w:t>
      </w:r>
    </w:p>
    <w:p w14:paraId="2AE8ECEA" w14:textId="77777777" w:rsidR="00F1583D" w:rsidRDefault="00F1583D" w:rsidP="00F1583D">
      <w:pPr>
        <w:jc w:val="both"/>
      </w:pPr>
      <w:r>
        <w:t>Выберем тренд в дереве объектов, с правой стороны откроется окно настроек. В разделе «График» раскроем вкладку «Перья», а затем вкладку «Уровень». И</w:t>
      </w:r>
      <w:r w:rsidRPr="000624C3">
        <w:t xml:space="preserve">зменим цвет отображения пера с красного на синий (Рисунок </w:t>
      </w:r>
      <w:r>
        <w:t>7</w:t>
      </w:r>
      <w:r w:rsidRPr="000624C3">
        <w:t>).</w:t>
      </w:r>
    </w:p>
    <w:p w14:paraId="44D59DDB" w14:textId="77777777" w:rsidR="00F1583D" w:rsidRDefault="00F1583D" w:rsidP="00F1583D">
      <w:pPr>
        <w:jc w:val="center"/>
      </w:pPr>
      <w:r w:rsidRPr="00026FF4">
        <w:rPr>
          <w:noProof/>
        </w:rPr>
        <w:drawing>
          <wp:inline distT="0" distB="0" distL="0" distR="0" wp14:anchorId="0F56445B" wp14:editId="7B8910FA">
            <wp:extent cx="2876951" cy="2238687"/>
            <wp:effectExtent l="0" t="0" r="0" b="9525"/>
            <wp:docPr id="1066958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586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B406" w14:textId="77777777" w:rsidR="00F1583D" w:rsidRPr="000624C3" w:rsidRDefault="00F1583D" w:rsidP="00F1583D">
      <w:pPr>
        <w:contextualSpacing/>
        <w:jc w:val="center"/>
      </w:pPr>
      <w:r w:rsidRPr="000624C3">
        <w:t xml:space="preserve">Рисунок </w:t>
      </w:r>
      <w:r>
        <w:t>7</w:t>
      </w:r>
      <w:r w:rsidRPr="000624C3">
        <w:t xml:space="preserve"> – Изменение цвета отображения пера </w:t>
      </w:r>
      <w:r>
        <w:t>на тренде</w:t>
      </w:r>
    </w:p>
    <w:p w14:paraId="25A81F60" w14:textId="77777777" w:rsidR="00F1583D" w:rsidRPr="00E1515D" w:rsidRDefault="00F1583D" w:rsidP="00F1583D">
      <w:r w:rsidRPr="00365666">
        <w:t>У пера установи</w:t>
      </w:r>
      <w:r>
        <w:t>м</w:t>
      </w:r>
      <w:r w:rsidRPr="00365666">
        <w:t xml:space="preserve"> свойство «Тип графика» равным «Линия». </w:t>
      </w:r>
    </w:p>
    <w:p w14:paraId="3DC86D82" w14:textId="77777777" w:rsidR="00F1583D" w:rsidRDefault="00F1583D" w:rsidP="00F1583D">
      <w:r>
        <w:t>Нажмём на тренд. Справой стороны откроются подробные настройки тренда. В разделе график откроем вкладку «Перья», а затем «Уровень». У</w:t>
      </w:r>
      <w:r w:rsidRPr="000624C3">
        <w:t>становим свойство «Тип графика» равным «Линия» для отображения уровня воды в баке (</w:t>
      </w:r>
      <w:r>
        <w:t>р</w:t>
      </w:r>
      <w:r w:rsidRPr="000624C3">
        <w:t xml:space="preserve">исунок </w:t>
      </w:r>
      <w:r>
        <w:t>8</w:t>
      </w:r>
      <w:r w:rsidRPr="000624C3">
        <w:t>).</w:t>
      </w:r>
    </w:p>
    <w:p w14:paraId="4D1DE094" w14:textId="77777777" w:rsidR="00F1583D" w:rsidRDefault="00F1583D" w:rsidP="00F1583D">
      <w:pPr>
        <w:jc w:val="center"/>
      </w:pPr>
      <w:r w:rsidRPr="00026FF4">
        <w:rPr>
          <w:noProof/>
        </w:rPr>
        <w:drawing>
          <wp:inline distT="0" distB="0" distL="0" distR="0" wp14:anchorId="545D3052" wp14:editId="16138A0A">
            <wp:extent cx="2772162" cy="552527"/>
            <wp:effectExtent l="0" t="0" r="9525" b="0"/>
            <wp:docPr id="658658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588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6B21" w14:textId="77777777" w:rsidR="00F1583D" w:rsidRDefault="00F1583D" w:rsidP="00F1583D">
      <w:pPr>
        <w:jc w:val="center"/>
      </w:pPr>
      <w:r w:rsidRPr="000624C3">
        <w:t xml:space="preserve">Рисунок </w:t>
      </w:r>
      <w:r>
        <w:t>8</w:t>
      </w:r>
      <w:r w:rsidRPr="000624C3">
        <w:t xml:space="preserve"> – Изменение </w:t>
      </w:r>
      <w:r>
        <w:t>типа графика</w:t>
      </w:r>
      <w:r w:rsidRPr="000624C3">
        <w:t xml:space="preserve"> пера </w:t>
      </w:r>
      <w:r>
        <w:t>тренда</w:t>
      </w:r>
    </w:p>
    <w:p w14:paraId="654390E6" w14:textId="77777777" w:rsidR="00F1583D" w:rsidRDefault="00F1583D" w:rsidP="00F1583D">
      <w:pPr>
        <w:jc w:val="center"/>
      </w:pPr>
    </w:p>
    <w:p w14:paraId="6C1AC56F" w14:textId="77777777" w:rsidR="00F1583D" w:rsidRDefault="00F1583D" w:rsidP="00F1583D">
      <w:pPr>
        <w:jc w:val="center"/>
      </w:pPr>
    </w:p>
    <w:p w14:paraId="5A151328" w14:textId="77777777" w:rsidR="00F1583D" w:rsidRDefault="00F1583D" w:rsidP="00F1583D">
      <w:pPr>
        <w:jc w:val="center"/>
      </w:pPr>
    </w:p>
    <w:p w14:paraId="758CCBA8" w14:textId="77777777" w:rsidR="00F1583D" w:rsidRDefault="00F1583D" w:rsidP="00F1583D">
      <w:pPr>
        <w:jc w:val="center"/>
      </w:pPr>
    </w:p>
    <w:p w14:paraId="356DDBFA" w14:textId="77777777" w:rsidR="00F1583D" w:rsidRDefault="00F1583D" w:rsidP="00F1583D">
      <w:pPr>
        <w:jc w:val="center"/>
      </w:pPr>
    </w:p>
    <w:p w14:paraId="529CC7AE" w14:textId="77777777" w:rsidR="00F1583D" w:rsidRDefault="00F1583D" w:rsidP="00F1583D"/>
    <w:p w14:paraId="63A55173" w14:textId="77777777" w:rsidR="00F1583D" w:rsidRDefault="00F1583D" w:rsidP="00C57BEE"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267347"/>
      <w:bookmarkStart w:id="7" w:name="_Toc1855040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выполненной работы</w:t>
      </w:r>
      <w:bookmarkEnd w:id="6"/>
      <w:bookmarkEnd w:id="7"/>
    </w:p>
    <w:p w14:paraId="5832908D" w14:textId="77777777" w:rsidR="00F1583D" w:rsidRPr="00214498" w:rsidRDefault="00F1583D" w:rsidP="00C57BEE">
      <w:pPr>
        <w:pStyle w:val="aa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214498">
        <w:rPr>
          <w:sz w:val="28"/>
          <w:szCs w:val="28"/>
        </w:rPr>
        <w:t xml:space="preserve">Запустите проект на исполнение. </w:t>
      </w:r>
    </w:p>
    <w:p w14:paraId="26E06104" w14:textId="77777777" w:rsidR="00F1583D" w:rsidRPr="00214498" w:rsidRDefault="00F1583D" w:rsidP="00C57BEE">
      <w:pPr>
        <w:pStyle w:val="aa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214498">
        <w:rPr>
          <w:sz w:val="28"/>
          <w:szCs w:val="28"/>
        </w:rPr>
        <w:t>Проверьте связь с узлом.</w:t>
      </w:r>
    </w:p>
    <w:p w14:paraId="08F6B098" w14:textId="77777777" w:rsidR="00F1583D" w:rsidRPr="00214498" w:rsidRDefault="00F1583D" w:rsidP="00C57BEE">
      <w:pPr>
        <w:pStyle w:val="aa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214498">
        <w:rPr>
          <w:sz w:val="28"/>
          <w:szCs w:val="28"/>
        </w:rPr>
        <w:t>В клиенте визуализации должно открыться окно с емкостью.</w:t>
      </w:r>
    </w:p>
    <w:p w14:paraId="7AE17E66" w14:textId="77777777" w:rsidR="00F1583D" w:rsidRPr="00214498" w:rsidRDefault="00F1583D" w:rsidP="00C57BEE">
      <w:pPr>
        <w:pStyle w:val="aa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214498">
        <w:rPr>
          <w:sz w:val="28"/>
          <w:szCs w:val="28"/>
        </w:rPr>
        <w:t>В окне должен быть тренд, на котором отображается график.</w:t>
      </w:r>
    </w:p>
    <w:p w14:paraId="37BAFE53" w14:textId="77777777" w:rsidR="00F1583D" w:rsidRDefault="00F1583D" w:rsidP="00F1583D">
      <w:pPr>
        <w:jc w:val="center"/>
      </w:pPr>
      <w:r w:rsidRPr="00E7129A">
        <w:rPr>
          <w:noProof/>
        </w:rPr>
        <w:drawing>
          <wp:inline distT="0" distB="0" distL="0" distR="0" wp14:anchorId="06A369B8" wp14:editId="461B6147">
            <wp:extent cx="4953740" cy="3284320"/>
            <wp:effectExtent l="0" t="0" r="0" b="0"/>
            <wp:docPr id="844254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549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6638" cy="329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85F4" w14:textId="77777777" w:rsidR="00F1583D" w:rsidRDefault="00F1583D" w:rsidP="00F1583D">
      <w:pPr>
        <w:jc w:val="center"/>
      </w:pPr>
      <w:r>
        <w:t>Рисунок 9 – Проверка работы</w:t>
      </w:r>
    </w:p>
    <w:p w14:paraId="040EA647" w14:textId="77777777" w:rsidR="00F1583D" w:rsidRPr="00C66A84" w:rsidRDefault="00F1583D" w:rsidP="00C57BEE">
      <w:pPr>
        <w:pStyle w:val="aa"/>
        <w:numPr>
          <w:ilvl w:val="0"/>
          <w:numId w:val="6"/>
        </w:numPr>
        <w:spacing w:after="160" w:line="259" w:lineRule="auto"/>
        <w:jc w:val="both"/>
        <w:rPr>
          <w:sz w:val="28"/>
          <w:szCs w:val="28"/>
        </w:rPr>
      </w:pPr>
      <w:r w:rsidRPr="00C66A84">
        <w:rPr>
          <w:sz w:val="28"/>
          <w:szCs w:val="28"/>
        </w:rPr>
        <w:t>Измените положение задвижек так, чтобы уровень начал изменяться.</w:t>
      </w:r>
    </w:p>
    <w:p w14:paraId="410DB3F4" w14:textId="77777777" w:rsidR="00F1583D" w:rsidRPr="00C66A84" w:rsidRDefault="00F1583D" w:rsidP="00C57BEE">
      <w:pPr>
        <w:pStyle w:val="aa"/>
        <w:numPr>
          <w:ilvl w:val="0"/>
          <w:numId w:val="6"/>
        </w:numPr>
        <w:spacing w:after="160" w:line="259" w:lineRule="auto"/>
        <w:jc w:val="both"/>
        <w:rPr>
          <w:sz w:val="28"/>
          <w:szCs w:val="28"/>
        </w:rPr>
      </w:pPr>
      <w:r w:rsidRPr="00C66A84">
        <w:rPr>
          <w:sz w:val="28"/>
          <w:szCs w:val="28"/>
        </w:rPr>
        <w:t>Убедитесь, что значения на графике меняются.</w:t>
      </w:r>
    </w:p>
    <w:p w14:paraId="45BD8064" w14:textId="77777777" w:rsidR="00F1583D" w:rsidRDefault="00F1583D" w:rsidP="00F1583D">
      <w:pPr>
        <w:jc w:val="center"/>
      </w:pPr>
      <w:r w:rsidRPr="009E615F">
        <w:rPr>
          <w:noProof/>
        </w:rPr>
        <w:drawing>
          <wp:inline distT="0" distB="0" distL="0" distR="0" wp14:anchorId="236FCBCB" wp14:editId="12E9ECE9">
            <wp:extent cx="5080807" cy="3320249"/>
            <wp:effectExtent l="0" t="0" r="5715" b="0"/>
            <wp:docPr id="1338062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622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7192" cy="33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539F" w14:textId="77777777" w:rsidR="00F1583D" w:rsidRDefault="00F1583D" w:rsidP="00F1583D">
      <w:pPr>
        <w:jc w:val="center"/>
      </w:pPr>
      <w:r>
        <w:t>Рисунок 10 – Проверка работы</w:t>
      </w:r>
    </w:p>
    <w:p w14:paraId="3EDBC5B1" w14:textId="77777777" w:rsidR="00F1583D" w:rsidRPr="00C66A84" w:rsidRDefault="00F1583D" w:rsidP="00C57BEE">
      <w:pPr>
        <w:pStyle w:val="aa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 w:rsidRPr="00C66A84">
        <w:rPr>
          <w:sz w:val="28"/>
          <w:szCs w:val="28"/>
        </w:rPr>
        <w:lastRenderedPageBreak/>
        <w:t>Отключите режим исполнения</w:t>
      </w:r>
    </w:p>
    <w:p w14:paraId="103BE35B" w14:textId="77777777" w:rsidR="00F1583D" w:rsidRPr="00C66A84" w:rsidRDefault="00F1583D" w:rsidP="00C57BEE">
      <w:pPr>
        <w:pStyle w:val="aa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 w:rsidRPr="00C66A84">
        <w:rPr>
          <w:sz w:val="28"/>
          <w:szCs w:val="28"/>
        </w:rPr>
        <w:t>Запустите режим исполнения заново – данные должны быть как новые, так и те, что были накоплены в прошлый запуск.</w:t>
      </w:r>
    </w:p>
    <w:p w14:paraId="648DDB8B" w14:textId="77777777" w:rsidR="00F1583D" w:rsidRPr="00365666" w:rsidRDefault="00F1583D" w:rsidP="00F1583D">
      <w:pPr>
        <w:jc w:val="center"/>
      </w:pPr>
      <w:r>
        <w:rPr>
          <w:noProof/>
        </w:rPr>
        <w:drawing>
          <wp:inline distT="0" distB="0" distL="0" distR="0" wp14:anchorId="33326908" wp14:editId="2FF42F33">
            <wp:extent cx="5939155" cy="3932555"/>
            <wp:effectExtent l="0" t="0" r="4445" b="0"/>
            <wp:docPr id="9550086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5A42" w14:textId="77777777" w:rsidR="00F1583D" w:rsidRDefault="00F1583D" w:rsidP="00F1583D">
      <w:pPr>
        <w:jc w:val="center"/>
      </w:pPr>
      <w:r>
        <w:t>Рисунок 11 – Проверка работы</w:t>
      </w:r>
    </w:p>
    <w:p w14:paraId="0D8F6BFF" w14:textId="77777777" w:rsidR="00F1583D" w:rsidRPr="00C66A84" w:rsidRDefault="00F1583D" w:rsidP="00C57BEE">
      <w:pPr>
        <w:pStyle w:val="aa"/>
        <w:numPr>
          <w:ilvl w:val="0"/>
          <w:numId w:val="4"/>
        </w:numPr>
        <w:spacing w:after="160" w:line="360" w:lineRule="auto"/>
        <w:rPr>
          <w:sz w:val="28"/>
          <w:szCs w:val="40"/>
        </w:rPr>
      </w:pPr>
      <w:r w:rsidRPr="00C66A84">
        <w:rPr>
          <w:sz w:val="28"/>
          <w:szCs w:val="40"/>
        </w:rPr>
        <w:t>Отключите режим исполнения</w:t>
      </w:r>
    </w:p>
    <w:p w14:paraId="522EDD31" w14:textId="77777777" w:rsidR="00F1583D" w:rsidRPr="00C66A84" w:rsidRDefault="00F1583D" w:rsidP="00C57BEE">
      <w:pPr>
        <w:pStyle w:val="aa"/>
        <w:numPr>
          <w:ilvl w:val="0"/>
          <w:numId w:val="4"/>
        </w:numPr>
        <w:spacing w:after="160" w:line="360" w:lineRule="auto"/>
        <w:rPr>
          <w:sz w:val="28"/>
          <w:szCs w:val="40"/>
        </w:rPr>
      </w:pPr>
      <w:r w:rsidRPr="00C66A84">
        <w:rPr>
          <w:sz w:val="28"/>
          <w:szCs w:val="40"/>
        </w:rPr>
        <w:t>Закройте среду разработки, сохранив проект.</w:t>
      </w:r>
    </w:p>
    <w:p w14:paraId="6AE88C8C" w14:textId="77777777" w:rsidR="00F1583D" w:rsidRPr="00C66A84" w:rsidRDefault="00F1583D" w:rsidP="00C57BEE">
      <w:pPr>
        <w:pStyle w:val="aa"/>
        <w:numPr>
          <w:ilvl w:val="0"/>
          <w:numId w:val="4"/>
        </w:numPr>
        <w:spacing w:after="160" w:line="360" w:lineRule="auto"/>
        <w:rPr>
          <w:sz w:val="28"/>
          <w:szCs w:val="40"/>
        </w:rPr>
      </w:pPr>
      <w:r w:rsidRPr="00C66A84">
        <w:rPr>
          <w:sz w:val="28"/>
          <w:szCs w:val="40"/>
        </w:rPr>
        <w:t>Выполните клик по верхней задвижке, в открывшемся окне нажмите кнопку Открыть – емкость должна начать заполняться.</w:t>
      </w:r>
    </w:p>
    <w:p w14:paraId="7664B857" w14:textId="77777777" w:rsidR="00F1583D" w:rsidRPr="00C66A84" w:rsidRDefault="00F1583D" w:rsidP="00C57BEE">
      <w:pPr>
        <w:pStyle w:val="aa"/>
        <w:numPr>
          <w:ilvl w:val="0"/>
          <w:numId w:val="4"/>
        </w:numPr>
        <w:spacing w:after="160" w:line="360" w:lineRule="auto"/>
        <w:rPr>
          <w:sz w:val="28"/>
          <w:szCs w:val="40"/>
        </w:rPr>
      </w:pPr>
      <w:r w:rsidRPr="00C66A84">
        <w:rPr>
          <w:sz w:val="28"/>
          <w:szCs w:val="40"/>
        </w:rPr>
        <w:t>Дождитесь полного заполнения емкости и убедитесь, что индикатор в виде овала изменит цвет на красный.</w:t>
      </w:r>
    </w:p>
    <w:p w14:paraId="1100C796" w14:textId="77777777" w:rsidR="00F1583D" w:rsidRPr="00C66A84" w:rsidRDefault="00F1583D" w:rsidP="00C57BEE">
      <w:pPr>
        <w:pStyle w:val="aa"/>
        <w:numPr>
          <w:ilvl w:val="0"/>
          <w:numId w:val="4"/>
        </w:numPr>
        <w:spacing w:after="160" w:line="360" w:lineRule="auto"/>
        <w:rPr>
          <w:sz w:val="28"/>
          <w:szCs w:val="40"/>
        </w:rPr>
      </w:pPr>
      <w:r w:rsidRPr="00C66A84">
        <w:rPr>
          <w:sz w:val="28"/>
          <w:szCs w:val="40"/>
        </w:rPr>
        <w:t>Закройте окно управления верхней задвижкой.</w:t>
      </w:r>
    </w:p>
    <w:p w14:paraId="65F58135" w14:textId="77777777" w:rsidR="00F1583D" w:rsidRPr="00C66A84" w:rsidRDefault="00F1583D" w:rsidP="00C57BEE">
      <w:pPr>
        <w:pStyle w:val="aa"/>
        <w:numPr>
          <w:ilvl w:val="0"/>
          <w:numId w:val="4"/>
        </w:numPr>
        <w:spacing w:after="160" w:line="360" w:lineRule="auto"/>
        <w:rPr>
          <w:sz w:val="28"/>
          <w:szCs w:val="40"/>
        </w:rPr>
      </w:pPr>
      <w:r w:rsidRPr="00C66A84">
        <w:rPr>
          <w:sz w:val="28"/>
          <w:szCs w:val="40"/>
        </w:rPr>
        <w:t>Нажмите на нижнюю задвижку, в открывшемся окне нажмите кнопку «Открыть»– емкость должна начать сливаться.</w:t>
      </w:r>
    </w:p>
    <w:p w14:paraId="166AC58B" w14:textId="77777777" w:rsidR="00F1583D" w:rsidRDefault="00F1583D" w:rsidP="00F1583D">
      <w:pPr>
        <w:jc w:val="center"/>
      </w:pPr>
      <w:r w:rsidRPr="009E615F">
        <w:rPr>
          <w:noProof/>
        </w:rPr>
        <w:lastRenderedPageBreak/>
        <w:drawing>
          <wp:inline distT="0" distB="0" distL="0" distR="0" wp14:anchorId="45C38275" wp14:editId="78708E8E">
            <wp:extent cx="5415379" cy="3555669"/>
            <wp:effectExtent l="0" t="0" r="0" b="6985"/>
            <wp:docPr id="712436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362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20" cy="35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1F91" w14:textId="77777777" w:rsidR="00F1583D" w:rsidRDefault="00F1583D" w:rsidP="00F1583D">
      <w:pPr>
        <w:jc w:val="center"/>
      </w:pPr>
      <w:r>
        <w:t>Рисунок 12 – Проверка работы</w:t>
      </w:r>
    </w:p>
    <w:p w14:paraId="59ACCEBF" w14:textId="77777777" w:rsidR="00F1583D" w:rsidRDefault="00F1583D" w:rsidP="00F1583D">
      <w:pPr>
        <w:jc w:val="center"/>
      </w:pPr>
      <w:r w:rsidRPr="009E615F">
        <w:rPr>
          <w:noProof/>
        </w:rPr>
        <w:drawing>
          <wp:inline distT="0" distB="0" distL="0" distR="0" wp14:anchorId="1119C571" wp14:editId="24B82A3D">
            <wp:extent cx="5459767" cy="3589480"/>
            <wp:effectExtent l="0" t="0" r="7620" b="0"/>
            <wp:docPr id="459564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645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9873" cy="35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63C1" w14:textId="77777777" w:rsidR="00F1583D" w:rsidRPr="00BE2E7F" w:rsidRDefault="00F1583D" w:rsidP="00F1583D">
      <w:pPr>
        <w:jc w:val="center"/>
      </w:pPr>
      <w:r>
        <w:t>Рисунок 13 – Проверка работы</w:t>
      </w:r>
    </w:p>
    <w:p w14:paraId="52F3D24E" w14:textId="77777777" w:rsidR="00F1583D" w:rsidRDefault="00F1583D" w:rsidP="00C57BEE"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5267348"/>
      <w:bookmarkStart w:id="9" w:name="_Toc1855040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8"/>
      <w:bookmarkEnd w:id="9"/>
    </w:p>
    <w:p w14:paraId="28DBF8DD" w14:textId="321EF308" w:rsidR="00B06887" w:rsidRPr="00A051E9" w:rsidRDefault="00F1583D" w:rsidP="00A051E9">
      <w:pPr>
        <w:jc w:val="both"/>
        <w:rPr>
          <w:rFonts w:eastAsia="Calibri"/>
        </w:rPr>
      </w:pPr>
      <w:r w:rsidRPr="00A92DB1">
        <w:rPr>
          <w:rFonts w:eastAsia="Calibri"/>
        </w:rPr>
        <w:t>Настрои</w:t>
      </w:r>
      <w:r>
        <w:rPr>
          <w:rFonts w:eastAsia="Calibri"/>
        </w:rPr>
        <w:t>ли</w:t>
      </w:r>
      <w:r w:rsidRPr="00A92DB1">
        <w:rPr>
          <w:rFonts w:eastAsia="Calibri"/>
        </w:rPr>
        <w:t xml:space="preserve"> архивирование в проекте</w:t>
      </w:r>
      <w:r>
        <w:rPr>
          <w:rFonts w:eastAsia="Calibri"/>
        </w:rPr>
        <w:t>, о</w:t>
      </w:r>
      <w:r w:rsidRPr="00A92DB1">
        <w:rPr>
          <w:rFonts w:eastAsia="Calibri"/>
        </w:rPr>
        <w:t>беспечи</w:t>
      </w:r>
      <w:r>
        <w:rPr>
          <w:rFonts w:eastAsia="Calibri"/>
        </w:rPr>
        <w:t>ли</w:t>
      </w:r>
      <w:r w:rsidRPr="00A92DB1">
        <w:rPr>
          <w:rFonts w:eastAsia="Calibri"/>
        </w:rPr>
        <w:t xml:space="preserve"> хранение архивов данных и сообщений за три последних месяца</w:t>
      </w:r>
      <w:r>
        <w:rPr>
          <w:rFonts w:eastAsia="Calibri"/>
        </w:rPr>
        <w:t>, а также п</w:t>
      </w:r>
      <w:r w:rsidRPr="00A92DB1">
        <w:rPr>
          <w:rFonts w:eastAsia="Calibri"/>
        </w:rPr>
        <w:t>редостави</w:t>
      </w:r>
      <w:r>
        <w:rPr>
          <w:rFonts w:eastAsia="Calibri"/>
        </w:rPr>
        <w:t>ли</w:t>
      </w:r>
      <w:r w:rsidRPr="00A92DB1">
        <w:rPr>
          <w:rFonts w:eastAsia="Calibri"/>
        </w:rPr>
        <w:t xml:space="preserve"> оператору возможность просматривать данные за весь интервал.</w:t>
      </w:r>
    </w:p>
    <w:sectPr w:rsidR="00B06887" w:rsidRPr="00A051E9" w:rsidSect="00D91BC6">
      <w:footerReference w:type="default" r:id="rId24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51F13" w14:textId="77777777" w:rsidR="00810DAE" w:rsidRDefault="00810DAE">
      <w:pPr>
        <w:spacing w:line="240" w:lineRule="auto"/>
      </w:pPr>
      <w:r>
        <w:separator/>
      </w:r>
    </w:p>
  </w:endnote>
  <w:endnote w:type="continuationSeparator" w:id="0">
    <w:p w14:paraId="68C68ACE" w14:textId="77777777" w:rsidR="00810DAE" w:rsidRDefault="00810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 PL UKai C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25430871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437446" w:rsidRPr="00437446">
          <w:rPr>
            <w:noProof/>
            <w:color w:val="000000" w:themeColor="text1"/>
            <w:lang w:val="ru-RU"/>
          </w:rPr>
          <w:t>7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F4D6D" w14:textId="77777777" w:rsidR="00810DAE" w:rsidRDefault="00810DAE">
      <w:pPr>
        <w:spacing w:line="240" w:lineRule="auto"/>
      </w:pPr>
      <w:r>
        <w:separator/>
      </w:r>
    </w:p>
  </w:footnote>
  <w:footnote w:type="continuationSeparator" w:id="0">
    <w:p w14:paraId="3C7B1B4E" w14:textId="77777777" w:rsidR="00810DAE" w:rsidRDefault="00810D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6F9"/>
    <w:multiLevelType w:val="hybridMultilevel"/>
    <w:tmpl w:val="CB1ED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C3E64"/>
    <w:multiLevelType w:val="hybridMultilevel"/>
    <w:tmpl w:val="23E8E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7143A"/>
    <w:multiLevelType w:val="hybridMultilevel"/>
    <w:tmpl w:val="0CC0A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B644917"/>
    <w:multiLevelType w:val="hybridMultilevel"/>
    <w:tmpl w:val="1C820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46"/>
    <w:rsid w:val="00000AF9"/>
    <w:rsid w:val="0000245D"/>
    <w:rsid w:val="00003DEC"/>
    <w:rsid w:val="0000591C"/>
    <w:rsid w:val="000069CB"/>
    <w:rsid w:val="00014B72"/>
    <w:rsid w:val="000177D4"/>
    <w:rsid w:val="00024A76"/>
    <w:rsid w:val="0002687B"/>
    <w:rsid w:val="00035221"/>
    <w:rsid w:val="00036CDA"/>
    <w:rsid w:val="00042266"/>
    <w:rsid w:val="000435BE"/>
    <w:rsid w:val="00050F2A"/>
    <w:rsid w:val="00052712"/>
    <w:rsid w:val="00054C16"/>
    <w:rsid w:val="00055A85"/>
    <w:rsid w:val="0006638E"/>
    <w:rsid w:val="00067A02"/>
    <w:rsid w:val="00071663"/>
    <w:rsid w:val="00071D64"/>
    <w:rsid w:val="00072F7D"/>
    <w:rsid w:val="00072FF0"/>
    <w:rsid w:val="00073408"/>
    <w:rsid w:val="00082FF4"/>
    <w:rsid w:val="0008738E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D080C"/>
    <w:rsid w:val="000D1468"/>
    <w:rsid w:val="000D2C0E"/>
    <w:rsid w:val="000D2FA7"/>
    <w:rsid w:val="000D3C52"/>
    <w:rsid w:val="000E3779"/>
    <w:rsid w:val="000E7CC9"/>
    <w:rsid w:val="000F0B2B"/>
    <w:rsid w:val="000F3870"/>
    <w:rsid w:val="000F4B9D"/>
    <w:rsid w:val="000F5C24"/>
    <w:rsid w:val="00104398"/>
    <w:rsid w:val="00105377"/>
    <w:rsid w:val="00113D5D"/>
    <w:rsid w:val="00114F7E"/>
    <w:rsid w:val="00120A0A"/>
    <w:rsid w:val="00124743"/>
    <w:rsid w:val="00124EE2"/>
    <w:rsid w:val="00127EA1"/>
    <w:rsid w:val="00131D2B"/>
    <w:rsid w:val="00141B76"/>
    <w:rsid w:val="0014526B"/>
    <w:rsid w:val="00146EBD"/>
    <w:rsid w:val="001518DD"/>
    <w:rsid w:val="001526F0"/>
    <w:rsid w:val="00153D51"/>
    <w:rsid w:val="0015501F"/>
    <w:rsid w:val="00167A03"/>
    <w:rsid w:val="00170933"/>
    <w:rsid w:val="00171341"/>
    <w:rsid w:val="001735A5"/>
    <w:rsid w:val="001745E9"/>
    <w:rsid w:val="00175A5E"/>
    <w:rsid w:val="00182282"/>
    <w:rsid w:val="00183AC2"/>
    <w:rsid w:val="00187284"/>
    <w:rsid w:val="00191F42"/>
    <w:rsid w:val="001A416E"/>
    <w:rsid w:val="001A5737"/>
    <w:rsid w:val="001B11E8"/>
    <w:rsid w:val="001B6BCE"/>
    <w:rsid w:val="001B715D"/>
    <w:rsid w:val="001B7540"/>
    <w:rsid w:val="001C1C91"/>
    <w:rsid w:val="001C4381"/>
    <w:rsid w:val="001C5E85"/>
    <w:rsid w:val="001C7D05"/>
    <w:rsid w:val="001D0BFB"/>
    <w:rsid w:val="001E5384"/>
    <w:rsid w:val="001E5ECA"/>
    <w:rsid w:val="001F08E8"/>
    <w:rsid w:val="001F165D"/>
    <w:rsid w:val="001F5EE9"/>
    <w:rsid w:val="0021002A"/>
    <w:rsid w:val="00223A93"/>
    <w:rsid w:val="00233B46"/>
    <w:rsid w:val="002344ED"/>
    <w:rsid w:val="00237A11"/>
    <w:rsid w:val="00242B2C"/>
    <w:rsid w:val="00242BAF"/>
    <w:rsid w:val="0024509B"/>
    <w:rsid w:val="0025029E"/>
    <w:rsid w:val="0025115B"/>
    <w:rsid w:val="00256416"/>
    <w:rsid w:val="00261FF9"/>
    <w:rsid w:val="0026268C"/>
    <w:rsid w:val="00266B51"/>
    <w:rsid w:val="002847C5"/>
    <w:rsid w:val="00285775"/>
    <w:rsid w:val="0029004D"/>
    <w:rsid w:val="00294FE4"/>
    <w:rsid w:val="0029515B"/>
    <w:rsid w:val="002A0838"/>
    <w:rsid w:val="002A2832"/>
    <w:rsid w:val="002A5216"/>
    <w:rsid w:val="002A582B"/>
    <w:rsid w:val="002A5AF7"/>
    <w:rsid w:val="002A67B9"/>
    <w:rsid w:val="002B4961"/>
    <w:rsid w:val="002B50B6"/>
    <w:rsid w:val="002B6376"/>
    <w:rsid w:val="002C4211"/>
    <w:rsid w:val="002C58AA"/>
    <w:rsid w:val="002D58BA"/>
    <w:rsid w:val="002D5D89"/>
    <w:rsid w:val="002E0744"/>
    <w:rsid w:val="002E36D7"/>
    <w:rsid w:val="002F7F54"/>
    <w:rsid w:val="0030179F"/>
    <w:rsid w:val="003050FB"/>
    <w:rsid w:val="00305633"/>
    <w:rsid w:val="00307D4B"/>
    <w:rsid w:val="00311462"/>
    <w:rsid w:val="00311D97"/>
    <w:rsid w:val="00316CCE"/>
    <w:rsid w:val="00324F34"/>
    <w:rsid w:val="00332EAC"/>
    <w:rsid w:val="00335578"/>
    <w:rsid w:val="0035668E"/>
    <w:rsid w:val="00360C8D"/>
    <w:rsid w:val="00361D65"/>
    <w:rsid w:val="00364800"/>
    <w:rsid w:val="0037284D"/>
    <w:rsid w:val="00377FEC"/>
    <w:rsid w:val="00380880"/>
    <w:rsid w:val="003812E1"/>
    <w:rsid w:val="0038577F"/>
    <w:rsid w:val="00391961"/>
    <w:rsid w:val="00393B1D"/>
    <w:rsid w:val="00396890"/>
    <w:rsid w:val="003A49E1"/>
    <w:rsid w:val="003C3456"/>
    <w:rsid w:val="003C3A86"/>
    <w:rsid w:val="003C7C89"/>
    <w:rsid w:val="003D1EE5"/>
    <w:rsid w:val="003D24A4"/>
    <w:rsid w:val="003F18BC"/>
    <w:rsid w:val="003F5FD4"/>
    <w:rsid w:val="00402905"/>
    <w:rsid w:val="00405FBF"/>
    <w:rsid w:val="00414A71"/>
    <w:rsid w:val="00422DF8"/>
    <w:rsid w:val="004258E6"/>
    <w:rsid w:val="00425EE3"/>
    <w:rsid w:val="004272AE"/>
    <w:rsid w:val="00431378"/>
    <w:rsid w:val="00432830"/>
    <w:rsid w:val="00432DF8"/>
    <w:rsid w:val="004353A9"/>
    <w:rsid w:val="0043698E"/>
    <w:rsid w:val="00437446"/>
    <w:rsid w:val="00443037"/>
    <w:rsid w:val="00444AE7"/>
    <w:rsid w:val="00444E46"/>
    <w:rsid w:val="004503C5"/>
    <w:rsid w:val="00452273"/>
    <w:rsid w:val="00453F44"/>
    <w:rsid w:val="00455C61"/>
    <w:rsid w:val="00460379"/>
    <w:rsid w:val="00471BBA"/>
    <w:rsid w:val="0047482F"/>
    <w:rsid w:val="00474F9B"/>
    <w:rsid w:val="0047593B"/>
    <w:rsid w:val="004846A1"/>
    <w:rsid w:val="004872CD"/>
    <w:rsid w:val="004877CC"/>
    <w:rsid w:val="00487BF0"/>
    <w:rsid w:val="0049220F"/>
    <w:rsid w:val="00494314"/>
    <w:rsid w:val="004961C3"/>
    <w:rsid w:val="004A06B7"/>
    <w:rsid w:val="004A4534"/>
    <w:rsid w:val="004A7457"/>
    <w:rsid w:val="004B3067"/>
    <w:rsid w:val="004B6438"/>
    <w:rsid w:val="004C161C"/>
    <w:rsid w:val="004C3D6E"/>
    <w:rsid w:val="004D0B0C"/>
    <w:rsid w:val="004D1EEC"/>
    <w:rsid w:val="004D3F49"/>
    <w:rsid w:val="004D69D8"/>
    <w:rsid w:val="004E0AA8"/>
    <w:rsid w:val="004E193A"/>
    <w:rsid w:val="004E2EE6"/>
    <w:rsid w:val="004E372C"/>
    <w:rsid w:val="004F1CEE"/>
    <w:rsid w:val="004F31C1"/>
    <w:rsid w:val="004F55C0"/>
    <w:rsid w:val="0050356F"/>
    <w:rsid w:val="00503A30"/>
    <w:rsid w:val="0051158B"/>
    <w:rsid w:val="005116E5"/>
    <w:rsid w:val="00512FD8"/>
    <w:rsid w:val="0051614F"/>
    <w:rsid w:val="00516B48"/>
    <w:rsid w:val="005213E7"/>
    <w:rsid w:val="00521B28"/>
    <w:rsid w:val="00523218"/>
    <w:rsid w:val="00523EC8"/>
    <w:rsid w:val="00533C5D"/>
    <w:rsid w:val="00536997"/>
    <w:rsid w:val="0054326D"/>
    <w:rsid w:val="005450F4"/>
    <w:rsid w:val="005454B1"/>
    <w:rsid w:val="00550B24"/>
    <w:rsid w:val="00552C16"/>
    <w:rsid w:val="0055695A"/>
    <w:rsid w:val="0057391F"/>
    <w:rsid w:val="005771C5"/>
    <w:rsid w:val="00582FBB"/>
    <w:rsid w:val="005946BC"/>
    <w:rsid w:val="00596001"/>
    <w:rsid w:val="005A1856"/>
    <w:rsid w:val="005B1CB2"/>
    <w:rsid w:val="005B31E4"/>
    <w:rsid w:val="005C334A"/>
    <w:rsid w:val="005C512C"/>
    <w:rsid w:val="005C778A"/>
    <w:rsid w:val="005D1ABC"/>
    <w:rsid w:val="005D5BE3"/>
    <w:rsid w:val="005E18D6"/>
    <w:rsid w:val="005E1FD7"/>
    <w:rsid w:val="0060028C"/>
    <w:rsid w:val="00603D17"/>
    <w:rsid w:val="006130BC"/>
    <w:rsid w:val="00614E34"/>
    <w:rsid w:val="00615AAE"/>
    <w:rsid w:val="0062025D"/>
    <w:rsid w:val="00620EDA"/>
    <w:rsid w:val="00625AE4"/>
    <w:rsid w:val="00635163"/>
    <w:rsid w:val="006359DF"/>
    <w:rsid w:val="00646D32"/>
    <w:rsid w:val="0065187D"/>
    <w:rsid w:val="00651F7B"/>
    <w:rsid w:val="00653873"/>
    <w:rsid w:val="006611DA"/>
    <w:rsid w:val="00674489"/>
    <w:rsid w:val="00682471"/>
    <w:rsid w:val="006847E7"/>
    <w:rsid w:val="0068769C"/>
    <w:rsid w:val="00692C59"/>
    <w:rsid w:val="0069442E"/>
    <w:rsid w:val="00694CA8"/>
    <w:rsid w:val="006A1E4F"/>
    <w:rsid w:val="006A480D"/>
    <w:rsid w:val="006A76A2"/>
    <w:rsid w:val="006B065F"/>
    <w:rsid w:val="006B0DC5"/>
    <w:rsid w:val="006B102D"/>
    <w:rsid w:val="006B389A"/>
    <w:rsid w:val="006B6616"/>
    <w:rsid w:val="006C1759"/>
    <w:rsid w:val="006C51A0"/>
    <w:rsid w:val="006C5852"/>
    <w:rsid w:val="006D0754"/>
    <w:rsid w:val="006D449A"/>
    <w:rsid w:val="006D44C8"/>
    <w:rsid w:val="006F0469"/>
    <w:rsid w:val="006F1598"/>
    <w:rsid w:val="006F35E8"/>
    <w:rsid w:val="006F7A24"/>
    <w:rsid w:val="006F7C9A"/>
    <w:rsid w:val="007016D9"/>
    <w:rsid w:val="00711563"/>
    <w:rsid w:val="007132C4"/>
    <w:rsid w:val="0071380D"/>
    <w:rsid w:val="00715260"/>
    <w:rsid w:val="00720BE1"/>
    <w:rsid w:val="007250C3"/>
    <w:rsid w:val="00725286"/>
    <w:rsid w:val="00725B1B"/>
    <w:rsid w:val="0072699A"/>
    <w:rsid w:val="00731561"/>
    <w:rsid w:val="00731A34"/>
    <w:rsid w:val="00737A4A"/>
    <w:rsid w:val="00737B5E"/>
    <w:rsid w:val="00740FCC"/>
    <w:rsid w:val="00742E01"/>
    <w:rsid w:val="007436B2"/>
    <w:rsid w:val="00745196"/>
    <w:rsid w:val="00751E2C"/>
    <w:rsid w:val="00760ECE"/>
    <w:rsid w:val="00763811"/>
    <w:rsid w:val="00771395"/>
    <w:rsid w:val="007802F0"/>
    <w:rsid w:val="00781E7D"/>
    <w:rsid w:val="00782940"/>
    <w:rsid w:val="007862EE"/>
    <w:rsid w:val="00787B2E"/>
    <w:rsid w:val="007902FE"/>
    <w:rsid w:val="00790853"/>
    <w:rsid w:val="00791F24"/>
    <w:rsid w:val="007A0D0C"/>
    <w:rsid w:val="007A260A"/>
    <w:rsid w:val="007A4563"/>
    <w:rsid w:val="007B6062"/>
    <w:rsid w:val="007B6399"/>
    <w:rsid w:val="007B6668"/>
    <w:rsid w:val="007C387B"/>
    <w:rsid w:val="007C3BCE"/>
    <w:rsid w:val="007D687D"/>
    <w:rsid w:val="007E02E3"/>
    <w:rsid w:val="007E3413"/>
    <w:rsid w:val="007F470E"/>
    <w:rsid w:val="007F72CC"/>
    <w:rsid w:val="00807743"/>
    <w:rsid w:val="00810DAE"/>
    <w:rsid w:val="00815C1D"/>
    <w:rsid w:val="00815EA1"/>
    <w:rsid w:val="00820088"/>
    <w:rsid w:val="008207A5"/>
    <w:rsid w:val="0082325D"/>
    <w:rsid w:val="00825798"/>
    <w:rsid w:val="00827E39"/>
    <w:rsid w:val="00830242"/>
    <w:rsid w:val="008324D4"/>
    <w:rsid w:val="008329CB"/>
    <w:rsid w:val="00832FDD"/>
    <w:rsid w:val="008363E8"/>
    <w:rsid w:val="00847ED4"/>
    <w:rsid w:val="00850CB2"/>
    <w:rsid w:val="00854C15"/>
    <w:rsid w:val="00857374"/>
    <w:rsid w:val="00862878"/>
    <w:rsid w:val="00863FD3"/>
    <w:rsid w:val="008671D8"/>
    <w:rsid w:val="008807B9"/>
    <w:rsid w:val="00882366"/>
    <w:rsid w:val="0088342D"/>
    <w:rsid w:val="00884C26"/>
    <w:rsid w:val="00885146"/>
    <w:rsid w:val="00890D61"/>
    <w:rsid w:val="00892C43"/>
    <w:rsid w:val="00892ED5"/>
    <w:rsid w:val="008A65AC"/>
    <w:rsid w:val="008B1648"/>
    <w:rsid w:val="008B34FC"/>
    <w:rsid w:val="008B691B"/>
    <w:rsid w:val="008C31F4"/>
    <w:rsid w:val="008D3339"/>
    <w:rsid w:val="008D55C0"/>
    <w:rsid w:val="008D5775"/>
    <w:rsid w:val="008D5DAE"/>
    <w:rsid w:val="008E60BA"/>
    <w:rsid w:val="008E6838"/>
    <w:rsid w:val="008F19FE"/>
    <w:rsid w:val="00903698"/>
    <w:rsid w:val="00903F1C"/>
    <w:rsid w:val="00905387"/>
    <w:rsid w:val="00906B86"/>
    <w:rsid w:val="0091280E"/>
    <w:rsid w:val="00915412"/>
    <w:rsid w:val="0091550C"/>
    <w:rsid w:val="009163A3"/>
    <w:rsid w:val="00917D2D"/>
    <w:rsid w:val="00920796"/>
    <w:rsid w:val="00924587"/>
    <w:rsid w:val="009270B0"/>
    <w:rsid w:val="00930131"/>
    <w:rsid w:val="009400FB"/>
    <w:rsid w:val="00940797"/>
    <w:rsid w:val="00942912"/>
    <w:rsid w:val="009459AE"/>
    <w:rsid w:val="00962603"/>
    <w:rsid w:val="00963F62"/>
    <w:rsid w:val="009739B5"/>
    <w:rsid w:val="00974A62"/>
    <w:rsid w:val="009751A3"/>
    <w:rsid w:val="009840F4"/>
    <w:rsid w:val="00992AAF"/>
    <w:rsid w:val="009A11BE"/>
    <w:rsid w:val="009A3809"/>
    <w:rsid w:val="009B4DAA"/>
    <w:rsid w:val="009B6607"/>
    <w:rsid w:val="009C12C0"/>
    <w:rsid w:val="009C3359"/>
    <w:rsid w:val="009D0123"/>
    <w:rsid w:val="009E3857"/>
    <w:rsid w:val="009F445D"/>
    <w:rsid w:val="009F4944"/>
    <w:rsid w:val="009F7241"/>
    <w:rsid w:val="00A00DE3"/>
    <w:rsid w:val="00A051E9"/>
    <w:rsid w:val="00A129C1"/>
    <w:rsid w:val="00A14796"/>
    <w:rsid w:val="00A21751"/>
    <w:rsid w:val="00A22D71"/>
    <w:rsid w:val="00A27E82"/>
    <w:rsid w:val="00A3444A"/>
    <w:rsid w:val="00A34C2D"/>
    <w:rsid w:val="00A5284F"/>
    <w:rsid w:val="00A53765"/>
    <w:rsid w:val="00A53ED5"/>
    <w:rsid w:val="00A646D1"/>
    <w:rsid w:val="00A74C19"/>
    <w:rsid w:val="00A80B04"/>
    <w:rsid w:val="00A8309B"/>
    <w:rsid w:val="00A861A5"/>
    <w:rsid w:val="00A9146B"/>
    <w:rsid w:val="00A97E56"/>
    <w:rsid w:val="00AA05D4"/>
    <w:rsid w:val="00AA108B"/>
    <w:rsid w:val="00AA6A92"/>
    <w:rsid w:val="00AA7F51"/>
    <w:rsid w:val="00AB0863"/>
    <w:rsid w:val="00AB5226"/>
    <w:rsid w:val="00AB6EC5"/>
    <w:rsid w:val="00AC2403"/>
    <w:rsid w:val="00AC3721"/>
    <w:rsid w:val="00AD00BA"/>
    <w:rsid w:val="00AF0616"/>
    <w:rsid w:val="00AF0773"/>
    <w:rsid w:val="00AF5C9F"/>
    <w:rsid w:val="00B06887"/>
    <w:rsid w:val="00B14047"/>
    <w:rsid w:val="00B20087"/>
    <w:rsid w:val="00B24A64"/>
    <w:rsid w:val="00B268EF"/>
    <w:rsid w:val="00B359BB"/>
    <w:rsid w:val="00B451C7"/>
    <w:rsid w:val="00B53A27"/>
    <w:rsid w:val="00B54E38"/>
    <w:rsid w:val="00B62672"/>
    <w:rsid w:val="00B72943"/>
    <w:rsid w:val="00B74AD7"/>
    <w:rsid w:val="00B77611"/>
    <w:rsid w:val="00B803F0"/>
    <w:rsid w:val="00B82A81"/>
    <w:rsid w:val="00B8392B"/>
    <w:rsid w:val="00B90238"/>
    <w:rsid w:val="00B90A98"/>
    <w:rsid w:val="00B96BC2"/>
    <w:rsid w:val="00BB350F"/>
    <w:rsid w:val="00BB3CA6"/>
    <w:rsid w:val="00BC1247"/>
    <w:rsid w:val="00BC1C07"/>
    <w:rsid w:val="00BC77E6"/>
    <w:rsid w:val="00BD284A"/>
    <w:rsid w:val="00BD4358"/>
    <w:rsid w:val="00BD59E1"/>
    <w:rsid w:val="00BE46ED"/>
    <w:rsid w:val="00BE68BD"/>
    <w:rsid w:val="00BF21FA"/>
    <w:rsid w:val="00BF3087"/>
    <w:rsid w:val="00BF3C1C"/>
    <w:rsid w:val="00BF4B24"/>
    <w:rsid w:val="00C0716D"/>
    <w:rsid w:val="00C11885"/>
    <w:rsid w:val="00C1398E"/>
    <w:rsid w:val="00C16212"/>
    <w:rsid w:val="00C17FFB"/>
    <w:rsid w:val="00C209BD"/>
    <w:rsid w:val="00C2112A"/>
    <w:rsid w:val="00C2262E"/>
    <w:rsid w:val="00C2363D"/>
    <w:rsid w:val="00C3069D"/>
    <w:rsid w:val="00C3191E"/>
    <w:rsid w:val="00C36786"/>
    <w:rsid w:val="00C422D7"/>
    <w:rsid w:val="00C44508"/>
    <w:rsid w:val="00C45221"/>
    <w:rsid w:val="00C532F9"/>
    <w:rsid w:val="00C57BEE"/>
    <w:rsid w:val="00C60681"/>
    <w:rsid w:val="00C67988"/>
    <w:rsid w:val="00C720C4"/>
    <w:rsid w:val="00C72759"/>
    <w:rsid w:val="00C737CC"/>
    <w:rsid w:val="00C7463D"/>
    <w:rsid w:val="00C75631"/>
    <w:rsid w:val="00C76220"/>
    <w:rsid w:val="00C76375"/>
    <w:rsid w:val="00C93FE0"/>
    <w:rsid w:val="00C95AD4"/>
    <w:rsid w:val="00CA3CCD"/>
    <w:rsid w:val="00CA7B66"/>
    <w:rsid w:val="00CB21C6"/>
    <w:rsid w:val="00CB4132"/>
    <w:rsid w:val="00CD009B"/>
    <w:rsid w:val="00CD10E5"/>
    <w:rsid w:val="00CD4E61"/>
    <w:rsid w:val="00CD68C0"/>
    <w:rsid w:val="00CE06DB"/>
    <w:rsid w:val="00CE13DC"/>
    <w:rsid w:val="00CE6D34"/>
    <w:rsid w:val="00CE7A45"/>
    <w:rsid w:val="00CF5FE6"/>
    <w:rsid w:val="00CF78BF"/>
    <w:rsid w:val="00CF7D2A"/>
    <w:rsid w:val="00D02926"/>
    <w:rsid w:val="00D072E9"/>
    <w:rsid w:val="00D1519A"/>
    <w:rsid w:val="00D16AF8"/>
    <w:rsid w:val="00D254D2"/>
    <w:rsid w:val="00D27570"/>
    <w:rsid w:val="00D32AAC"/>
    <w:rsid w:val="00D33B79"/>
    <w:rsid w:val="00D35678"/>
    <w:rsid w:val="00D42D35"/>
    <w:rsid w:val="00D51934"/>
    <w:rsid w:val="00D534A3"/>
    <w:rsid w:val="00D5531D"/>
    <w:rsid w:val="00D616FF"/>
    <w:rsid w:val="00D61894"/>
    <w:rsid w:val="00D71ED8"/>
    <w:rsid w:val="00D83EBB"/>
    <w:rsid w:val="00D91BC6"/>
    <w:rsid w:val="00D92FBE"/>
    <w:rsid w:val="00DA07F0"/>
    <w:rsid w:val="00DA367B"/>
    <w:rsid w:val="00DA3A63"/>
    <w:rsid w:val="00DA5BDC"/>
    <w:rsid w:val="00DA63E6"/>
    <w:rsid w:val="00DB1762"/>
    <w:rsid w:val="00DB424B"/>
    <w:rsid w:val="00DB50BC"/>
    <w:rsid w:val="00DB599B"/>
    <w:rsid w:val="00DB62BE"/>
    <w:rsid w:val="00DB6BAA"/>
    <w:rsid w:val="00DC0C91"/>
    <w:rsid w:val="00DC4B50"/>
    <w:rsid w:val="00DC7E21"/>
    <w:rsid w:val="00DD1046"/>
    <w:rsid w:val="00DD3027"/>
    <w:rsid w:val="00DD7F63"/>
    <w:rsid w:val="00DE4E6D"/>
    <w:rsid w:val="00DF0798"/>
    <w:rsid w:val="00DF3716"/>
    <w:rsid w:val="00DF399D"/>
    <w:rsid w:val="00DF56BB"/>
    <w:rsid w:val="00DF5A26"/>
    <w:rsid w:val="00E00E33"/>
    <w:rsid w:val="00E01617"/>
    <w:rsid w:val="00E049CD"/>
    <w:rsid w:val="00E11CDE"/>
    <w:rsid w:val="00E154FA"/>
    <w:rsid w:val="00E22267"/>
    <w:rsid w:val="00E2348E"/>
    <w:rsid w:val="00E41E89"/>
    <w:rsid w:val="00E43160"/>
    <w:rsid w:val="00E4346C"/>
    <w:rsid w:val="00E51AFF"/>
    <w:rsid w:val="00E53943"/>
    <w:rsid w:val="00E54669"/>
    <w:rsid w:val="00E562C2"/>
    <w:rsid w:val="00E60A38"/>
    <w:rsid w:val="00E614E4"/>
    <w:rsid w:val="00E645FD"/>
    <w:rsid w:val="00E67218"/>
    <w:rsid w:val="00E71C53"/>
    <w:rsid w:val="00E721A5"/>
    <w:rsid w:val="00E74985"/>
    <w:rsid w:val="00E81100"/>
    <w:rsid w:val="00E8646D"/>
    <w:rsid w:val="00E90BF8"/>
    <w:rsid w:val="00E90E21"/>
    <w:rsid w:val="00E9427A"/>
    <w:rsid w:val="00E94C5A"/>
    <w:rsid w:val="00E94D01"/>
    <w:rsid w:val="00E97202"/>
    <w:rsid w:val="00E97399"/>
    <w:rsid w:val="00EA79F0"/>
    <w:rsid w:val="00EB1D49"/>
    <w:rsid w:val="00EB3969"/>
    <w:rsid w:val="00EB63D7"/>
    <w:rsid w:val="00EB68AE"/>
    <w:rsid w:val="00EB6AE5"/>
    <w:rsid w:val="00EB6E06"/>
    <w:rsid w:val="00EC796A"/>
    <w:rsid w:val="00ED2702"/>
    <w:rsid w:val="00ED2937"/>
    <w:rsid w:val="00ED45C5"/>
    <w:rsid w:val="00ED50DA"/>
    <w:rsid w:val="00ED523C"/>
    <w:rsid w:val="00EF287A"/>
    <w:rsid w:val="00F040FC"/>
    <w:rsid w:val="00F06EEB"/>
    <w:rsid w:val="00F07C67"/>
    <w:rsid w:val="00F1583D"/>
    <w:rsid w:val="00F20987"/>
    <w:rsid w:val="00F2276A"/>
    <w:rsid w:val="00F23CD8"/>
    <w:rsid w:val="00F23D7E"/>
    <w:rsid w:val="00F23FDD"/>
    <w:rsid w:val="00F264FF"/>
    <w:rsid w:val="00F312F3"/>
    <w:rsid w:val="00F332DA"/>
    <w:rsid w:val="00F34AD8"/>
    <w:rsid w:val="00F370E6"/>
    <w:rsid w:val="00F45510"/>
    <w:rsid w:val="00F467FF"/>
    <w:rsid w:val="00F5558D"/>
    <w:rsid w:val="00F56B52"/>
    <w:rsid w:val="00F5762A"/>
    <w:rsid w:val="00F653C4"/>
    <w:rsid w:val="00F664FA"/>
    <w:rsid w:val="00F70737"/>
    <w:rsid w:val="00F721FB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FEA"/>
    <w:rsid w:val="00F91FAA"/>
    <w:rsid w:val="00F9426B"/>
    <w:rsid w:val="00F942E5"/>
    <w:rsid w:val="00F9493B"/>
    <w:rsid w:val="00FA0E20"/>
    <w:rsid w:val="00FA1B0E"/>
    <w:rsid w:val="00FB728B"/>
    <w:rsid w:val="00FC4F10"/>
    <w:rsid w:val="00FC7DC1"/>
    <w:rsid w:val="00FD036F"/>
    <w:rsid w:val="00FE1581"/>
    <w:rsid w:val="00FE3A4D"/>
    <w:rsid w:val="00FF2684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E8C419CA-5CEC-4F4D-AB9A-753A1DA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F0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D50DA"/>
    <w:pPr>
      <w:spacing w:after="120" w:line="288" w:lineRule="auto"/>
      <w:ind w:left="426" w:firstLine="567"/>
      <w:outlineLvl w:val="1"/>
    </w:pPr>
    <w:rPr>
      <w:b/>
      <w:snapToGrid w:val="0"/>
      <w:color w:val="00000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D50DA"/>
    <w:rPr>
      <w:rFonts w:ascii="Times New Roman" w:eastAsia="Times New Roman" w:hAnsi="Times New Roman" w:cs="Times New Roman"/>
      <w:b/>
      <w:snapToGrid w:val="0"/>
      <w:color w:val="000000"/>
      <w:sz w:val="32"/>
      <w:szCs w:val="32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5953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customXml/itemProps3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E4E9C9-8D6F-44C1-B8CA-3ABCE7BA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Агарков Алексей Сергеевич</dc:creator>
  <cp:keywords/>
  <dc:description/>
  <cp:lastModifiedBy>Лихачев Сергей Святославович</cp:lastModifiedBy>
  <cp:revision>10</cp:revision>
  <cp:lastPrinted>2023-09-21T11:34:00Z</cp:lastPrinted>
  <dcterms:created xsi:type="dcterms:W3CDTF">2024-12-16T17:46:00Z</dcterms:created>
  <dcterms:modified xsi:type="dcterms:W3CDTF">2024-12-19T09:53:00Z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