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71" w:rsidRDefault="002538C3" w:rsidP="002538C3">
      <w:pPr>
        <w:jc w:val="center"/>
      </w:pPr>
      <w:r>
        <w:t>Лекция №1</w:t>
      </w:r>
    </w:p>
    <w:p w:rsidR="002538C3" w:rsidRDefault="002538C3" w:rsidP="002538C3">
      <w:pPr>
        <w:jc w:val="center"/>
      </w:pPr>
    </w:p>
    <w:p w:rsidR="002538C3" w:rsidRDefault="00934E14" w:rsidP="002538C3">
      <w:r>
        <w:t>Процессы безопасности жизнедеятельности:</w:t>
      </w:r>
    </w:p>
    <w:p w:rsidR="00934E14" w:rsidRDefault="00934E14" w:rsidP="00934E14">
      <w:pPr>
        <w:pStyle w:val="a3"/>
        <w:numPr>
          <w:ilvl w:val="0"/>
          <w:numId w:val="1"/>
        </w:numPr>
      </w:pPr>
      <w:r>
        <w:t>Трудовой процесс</w:t>
      </w:r>
    </w:p>
    <w:p w:rsidR="00934E14" w:rsidRDefault="00934E14" w:rsidP="00934E14">
      <w:r>
        <w:t xml:space="preserve">Природная биосфера – </w:t>
      </w:r>
    </w:p>
    <w:p w:rsidR="00934E14" w:rsidRDefault="00934E14" w:rsidP="00934E14">
      <w:r>
        <w:t xml:space="preserve">Техногенная биосфера – </w:t>
      </w:r>
      <w:r>
        <w:tab/>
      </w:r>
    </w:p>
    <w:p w:rsidR="00934E14" w:rsidRDefault="00070053" w:rsidP="00934E14">
      <w:r>
        <w:t>Противоречия между интересами общества и человека</w:t>
      </w:r>
    </w:p>
    <w:p w:rsidR="001605CD" w:rsidRDefault="001605CD" w:rsidP="00934E14"/>
    <w:p w:rsidR="001605CD" w:rsidRDefault="001605CD" w:rsidP="00934E14">
      <w:r>
        <w:t xml:space="preserve">Самое слабое звено – выносливость </w:t>
      </w:r>
    </w:p>
    <w:p w:rsidR="00AE65A8" w:rsidRDefault="00AE65A8" w:rsidP="00934E14"/>
    <w:p w:rsidR="00AE65A8" w:rsidRDefault="00AE65A8" w:rsidP="00934E14">
      <w:pPr>
        <w:rPr>
          <w:b/>
        </w:rPr>
      </w:pPr>
      <w:r>
        <w:rPr>
          <w:b/>
        </w:rPr>
        <w:t>Основы взаимодействия со средой обитания</w:t>
      </w:r>
    </w:p>
    <w:p w:rsidR="00AE65A8" w:rsidRDefault="00AE65A8" w:rsidP="00934E14">
      <w:r>
        <w:t xml:space="preserve">Потоки </w:t>
      </w:r>
      <w:r w:rsidR="004374A6">
        <w:t xml:space="preserve">отходов – </w:t>
      </w:r>
      <w:proofErr w:type="spellStart"/>
      <w:r w:rsidR="004374A6">
        <w:t>хар</w:t>
      </w:r>
      <w:proofErr w:type="spellEnd"/>
      <w:r w:rsidR="004374A6">
        <w:t>. Среда техногенной биосферы. Имеют побочное действие, не устранимы.</w:t>
      </w:r>
    </w:p>
    <w:p w:rsidR="00F72746" w:rsidRDefault="00F72746" w:rsidP="00934E14"/>
    <w:p w:rsidR="00F72746" w:rsidRDefault="00F72746" w:rsidP="00934E14"/>
    <w:p w:rsidR="00F72746" w:rsidRPr="00BB519A" w:rsidRDefault="00F72746" w:rsidP="00F72746">
      <w:pPr>
        <w:jc w:val="center"/>
      </w:pPr>
      <w:r>
        <w:t>Лекция</w:t>
      </w:r>
      <w:r w:rsidRPr="00BB519A">
        <w:t xml:space="preserve"> 2</w:t>
      </w:r>
    </w:p>
    <w:p w:rsidR="00F72746" w:rsidRDefault="00F72746" w:rsidP="00F72746">
      <w:proofErr w:type="spellStart"/>
      <w:r>
        <w:t>Ноксология</w:t>
      </w:r>
      <w:proofErr w:type="spellEnd"/>
      <w:r>
        <w:t xml:space="preserve"> - </w:t>
      </w:r>
      <w:r>
        <w:tab/>
      </w:r>
      <w:r w:rsidRPr="00F72746">
        <w:t>естественнонаучная дисциплина о материальных опасностях и потенциальных угрозах, которые может представлять окружающая среда для человеческого общества и отдельных его членов.</w:t>
      </w:r>
    </w:p>
    <w:p w:rsidR="00F72746" w:rsidRDefault="00F72746" w:rsidP="00F72746"/>
    <w:p w:rsidR="00C9121E" w:rsidRDefault="00C9121E" w:rsidP="00F72746">
      <w:pPr>
        <w:jc w:val="center"/>
      </w:pPr>
      <w:r>
        <w:t xml:space="preserve">Загрязнение </w:t>
      </w:r>
      <w:proofErr w:type="spellStart"/>
      <w:r>
        <w:t>а</w:t>
      </w:r>
      <w:r w:rsidR="00F72746">
        <w:t>мосферы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9121E" w:rsidTr="00C9121E">
        <w:tc>
          <w:tcPr>
            <w:tcW w:w="1869" w:type="dxa"/>
          </w:tcPr>
          <w:p w:rsidR="00C9121E" w:rsidRPr="00B7156B" w:rsidRDefault="00B7156B" w:rsidP="00C9121E">
            <w:r>
              <w:t>Вещество</w:t>
            </w:r>
          </w:p>
        </w:tc>
        <w:tc>
          <w:tcPr>
            <w:tcW w:w="1869" w:type="dxa"/>
          </w:tcPr>
          <w:p w:rsidR="00C9121E" w:rsidRDefault="00B7156B" w:rsidP="00C9121E">
            <w:r>
              <w:t>Город</w:t>
            </w:r>
          </w:p>
        </w:tc>
        <w:tc>
          <w:tcPr>
            <w:tcW w:w="1869" w:type="dxa"/>
          </w:tcPr>
          <w:p w:rsidR="00C9121E" w:rsidRDefault="00B7156B" w:rsidP="00C9121E">
            <w:r>
              <w:t>50км</w:t>
            </w:r>
          </w:p>
        </w:tc>
        <w:tc>
          <w:tcPr>
            <w:tcW w:w="1869" w:type="dxa"/>
          </w:tcPr>
          <w:p w:rsidR="00C9121E" w:rsidRDefault="00B7156B" w:rsidP="00C9121E">
            <w:r>
              <w:t>150км</w:t>
            </w:r>
          </w:p>
        </w:tc>
        <w:tc>
          <w:tcPr>
            <w:tcW w:w="1869" w:type="dxa"/>
          </w:tcPr>
          <w:p w:rsidR="00C9121E" w:rsidRDefault="00B7156B" w:rsidP="00C9121E">
            <w:r>
              <w:t>щек</w:t>
            </w:r>
          </w:p>
        </w:tc>
      </w:tr>
      <w:tr w:rsidR="00C9121E" w:rsidTr="00C9121E">
        <w:tc>
          <w:tcPr>
            <w:tcW w:w="1869" w:type="dxa"/>
          </w:tcPr>
          <w:p w:rsidR="00C9121E" w:rsidRPr="00C9121E" w:rsidRDefault="00C9121E" w:rsidP="00C9121E">
            <w:pPr>
              <w:tabs>
                <w:tab w:val="left" w:pos="3381"/>
              </w:tabs>
              <w:rPr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50..1000</w:t>
            </w:r>
          </w:p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10..S0</w:t>
            </w:r>
          </w:p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0,1,…,2</w:t>
            </w:r>
          </w:p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C9121E" w:rsidTr="00C9121E"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10..1000</w:t>
            </w:r>
          </w:p>
        </w:tc>
        <w:tc>
          <w:tcPr>
            <w:tcW w:w="1869" w:type="dxa"/>
          </w:tcPr>
          <w:p w:rsid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proofErr w:type="gramStart"/>
            <w:r>
              <w:rPr>
                <w:lang w:val="en-US"/>
              </w:rPr>
              <w:t>25..</w:t>
            </w:r>
            <w:proofErr w:type="gramEnd"/>
            <w:r>
              <w:rPr>
                <w:lang w:val="en-US"/>
              </w:rPr>
              <w:t xml:space="preserve"> 0.25</w:t>
            </w:r>
          </w:p>
          <w:p w:rsidR="00C9121E" w:rsidRPr="00C9121E" w:rsidRDefault="00C9121E" w:rsidP="00C9121E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Pr="00C9121E" w:rsidRDefault="00C9121E" w:rsidP="00C9121E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9121E" w:rsidTr="00C9121E"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</w:tr>
      <w:tr w:rsidR="00C9121E" w:rsidTr="00C9121E"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  <w:tc>
          <w:tcPr>
            <w:tcW w:w="1869" w:type="dxa"/>
          </w:tcPr>
          <w:p w:rsidR="00C9121E" w:rsidRDefault="00C9121E" w:rsidP="00C9121E"/>
        </w:tc>
      </w:tr>
    </w:tbl>
    <w:p w:rsidR="00C9121E" w:rsidRDefault="00C9121E" w:rsidP="00C9121E">
      <w:pPr>
        <w:rPr>
          <w:lang w:val="en-US"/>
        </w:rPr>
      </w:pPr>
    </w:p>
    <w:p w:rsidR="00BB519A" w:rsidRDefault="00BB519A" w:rsidP="00BB519A">
      <w:pPr>
        <w:jc w:val="center"/>
      </w:pPr>
      <w:r>
        <w:t>Загрязнение гидросферы</w:t>
      </w:r>
    </w:p>
    <w:p w:rsidR="00044775" w:rsidRDefault="00044775" w:rsidP="00BB519A">
      <w:pPr>
        <w:jc w:val="center"/>
      </w:pPr>
    </w:p>
    <w:p w:rsidR="00044775" w:rsidRDefault="00044775" w:rsidP="00BB519A">
      <w:pPr>
        <w:jc w:val="center"/>
      </w:pPr>
    </w:p>
    <w:p w:rsidR="00044775" w:rsidRDefault="00044775" w:rsidP="00BB519A">
      <w:pPr>
        <w:jc w:val="center"/>
      </w:pPr>
    </w:p>
    <w:p w:rsidR="00044775" w:rsidRDefault="00044775" w:rsidP="00BB519A">
      <w:pPr>
        <w:jc w:val="center"/>
      </w:pPr>
    </w:p>
    <w:p w:rsidR="00044775" w:rsidRDefault="00044775">
      <w:r>
        <w:br w:type="page"/>
      </w:r>
    </w:p>
    <w:p w:rsidR="00044775" w:rsidRDefault="00044775" w:rsidP="00BB519A">
      <w:pPr>
        <w:jc w:val="center"/>
      </w:pPr>
      <w:r>
        <w:lastRenderedPageBreak/>
        <w:t>14.09.2020</w:t>
      </w:r>
    </w:p>
    <w:p w:rsidR="00044775" w:rsidRDefault="00044775" w:rsidP="00BB519A">
      <w:pPr>
        <w:jc w:val="center"/>
      </w:pPr>
      <w:r>
        <w:t>Семинар 1</w:t>
      </w:r>
    </w:p>
    <w:p w:rsidR="00044775" w:rsidRDefault="00D977B3" w:rsidP="00044775">
      <w:r>
        <w:t xml:space="preserve">Семинарист: Щербакова Ирина </w:t>
      </w:r>
      <w:proofErr w:type="spellStart"/>
      <w:r>
        <w:t>Сергеевга</w:t>
      </w:r>
      <w:proofErr w:type="spellEnd"/>
      <w:r>
        <w:t>, 505э</w:t>
      </w:r>
      <w:r w:rsidR="00822CA4">
        <w:t xml:space="preserve"> </w:t>
      </w:r>
      <w:bookmarkStart w:id="0" w:name="_GoBack"/>
      <w:bookmarkEnd w:id="0"/>
    </w:p>
    <w:p w:rsidR="00044775" w:rsidRDefault="00044775" w:rsidP="00044775">
      <w:r>
        <w:t>7 лабораторных. ЛАБОРАТОРНЫХ КАРЛ! ПО ОБЖ!!! ОФИГЕТЬ!!!</w:t>
      </w:r>
    </w:p>
    <w:p w:rsidR="004D4068" w:rsidRDefault="00044775" w:rsidP="00044775">
      <w:proofErr w:type="spellStart"/>
      <w:r>
        <w:t>Энерго</w:t>
      </w:r>
      <w:proofErr w:type="spellEnd"/>
      <w:r>
        <w:t>, 615, 617 9:40-13:30, 14-18:30</w:t>
      </w:r>
      <w:r w:rsidR="004D4068">
        <w:t>. До 25 декабря!!!</w:t>
      </w:r>
      <w:r w:rsidR="00B139C2">
        <w:t xml:space="preserve"> Минимум 1 </w:t>
      </w:r>
      <w:proofErr w:type="spellStart"/>
      <w:r w:rsidR="00B139C2">
        <w:t>лаба</w:t>
      </w:r>
      <w:proofErr w:type="spellEnd"/>
      <w:r w:rsidR="00B139C2">
        <w:t xml:space="preserve"> нужна для зачета</w:t>
      </w:r>
      <w:r w:rsidR="00B25EA3">
        <w:t>.</w:t>
      </w:r>
    </w:p>
    <w:p w:rsidR="00044775" w:rsidRPr="00BB519A" w:rsidRDefault="00044775" w:rsidP="00BB519A">
      <w:pPr>
        <w:jc w:val="center"/>
      </w:pPr>
    </w:p>
    <w:sectPr w:rsidR="00044775" w:rsidRPr="00BB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B26F1"/>
    <w:multiLevelType w:val="hybridMultilevel"/>
    <w:tmpl w:val="F730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21"/>
    <w:rsid w:val="00044775"/>
    <w:rsid w:val="00070053"/>
    <w:rsid w:val="001605CD"/>
    <w:rsid w:val="001F2839"/>
    <w:rsid w:val="002538C3"/>
    <w:rsid w:val="00321002"/>
    <w:rsid w:val="004374A6"/>
    <w:rsid w:val="004A2B9D"/>
    <w:rsid w:val="004D4068"/>
    <w:rsid w:val="00747B71"/>
    <w:rsid w:val="00822CA4"/>
    <w:rsid w:val="008A1321"/>
    <w:rsid w:val="00934E14"/>
    <w:rsid w:val="00AE65A8"/>
    <w:rsid w:val="00B139C2"/>
    <w:rsid w:val="00B25EA3"/>
    <w:rsid w:val="00B7156B"/>
    <w:rsid w:val="00BB519A"/>
    <w:rsid w:val="00C9121E"/>
    <w:rsid w:val="00D977B3"/>
    <w:rsid w:val="00ED7D86"/>
    <w:rsid w:val="00F72746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214B"/>
  <w15:chartTrackingRefBased/>
  <w15:docId w15:val="{91D0B20E-7366-4135-BE62-00D17376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9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E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121E"/>
    <w:rPr>
      <w:color w:val="808080"/>
    </w:rPr>
  </w:style>
  <w:style w:type="table" w:styleId="a5">
    <w:name w:val="Table Grid"/>
    <w:basedOn w:val="a1"/>
    <w:uiPriority w:val="39"/>
    <w:rsid w:val="00C9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uiPriority w:val="99"/>
    <w:semiHidden/>
    <w:unhideWhenUsed/>
    <w:rsid w:val="00044775"/>
  </w:style>
  <w:style w:type="character" w:customStyle="1" w:styleId="a7">
    <w:name w:val="Дата Знак"/>
    <w:basedOn w:val="a0"/>
    <w:link w:val="a6"/>
    <w:uiPriority w:val="99"/>
    <w:semiHidden/>
    <w:rsid w:val="000447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17</cp:revision>
  <dcterms:created xsi:type="dcterms:W3CDTF">2020-09-01T16:12:00Z</dcterms:created>
  <dcterms:modified xsi:type="dcterms:W3CDTF">2020-09-14T14:52:00Z</dcterms:modified>
</cp:coreProperties>
</file>