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1EA3D" w14:textId="77777777" w:rsidR="009A3798" w:rsidRPr="00E72A13" w:rsidRDefault="009A3798" w:rsidP="009A3798">
      <w:pPr>
        <w:jc w:val="center"/>
        <w:rPr>
          <w:b/>
          <w:bCs/>
          <w:i/>
          <w:iCs/>
          <w:sz w:val="28"/>
          <w:szCs w:val="28"/>
        </w:rPr>
      </w:pPr>
      <w:r w:rsidRPr="00E72A13">
        <w:rPr>
          <w:b/>
          <w:bCs/>
          <w:i/>
          <w:iCs/>
          <w:sz w:val="28"/>
          <w:szCs w:val="28"/>
        </w:rPr>
        <w:t>Техническая часть</w:t>
      </w:r>
    </w:p>
    <w:p w14:paraId="2F53EA32" w14:textId="77777777" w:rsidR="009A3798" w:rsidRPr="00E72A13" w:rsidRDefault="009A3798" w:rsidP="009A3798">
      <w:pPr>
        <w:rPr>
          <w:b/>
          <w:bCs/>
        </w:rPr>
      </w:pPr>
      <w:r w:rsidRPr="00E72A13">
        <w:rPr>
          <w:b/>
          <w:bCs/>
        </w:rPr>
        <w:t>Технические характеристики модуля.</w:t>
      </w:r>
    </w:p>
    <w:p w14:paraId="414C574E" w14:textId="56BA2DC6" w:rsidR="009A3798" w:rsidRDefault="009A3798" w:rsidP="009A3798">
      <w:pPr>
        <w:pStyle w:val="a3"/>
        <w:numPr>
          <w:ilvl w:val="0"/>
          <w:numId w:val="1"/>
        </w:numPr>
      </w:pPr>
      <w:r>
        <w:t>Питание логическ</w:t>
      </w:r>
      <w:r>
        <w:t xml:space="preserve">ой части </w:t>
      </w:r>
      <w:r>
        <w:t xml:space="preserve">модуля осуществляется от </w:t>
      </w:r>
      <w:r>
        <w:t>5</w:t>
      </w:r>
      <w:r>
        <w:t xml:space="preserve"> вольт постоянного тока через </w:t>
      </w:r>
      <w:r>
        <w:t xml:space="preserve">меж платный </w:t>
      </w:r>
      <w:r>
        <w:t xml:space="preserve">разъем. </w:t>
      </w:r>
      <w:r>
        <w:t xml:space="preserve">Силовая часть (для питания светодиодов) запитывается от </w:t>
      </w:r>
      <w:bookmarkStart w:id="0" w:name="_GoBack"/>
      <w:bookmarkEnd w:id="0"/>
    </w:p>
    <w:p w14:paraId="28BE2EB1" w14:textId="77777777" w:rsidR="009A3798" w:rsidRDefault="009A3798" w:rsidP="009A3798">
      <w:pPr>
        <w:pStyle w:val="a3"/>
        <w:numPr>
          <w:ilvl w:val="0"/>
          <w:numId w:val="1"/>
        </w:numPr>
      </w:pPr>
      <w:r>
        <w:t xml:space="preserve">Управление модулем осуществляется через </w:t>
      </w:r>
      <w:r>
        <w:rPr>
          <w:lang w:val="en-US"/>
        </w:rPr>
        <w:t>Ethernet</w:t>
      </w:r>
      <w:r>
        <w:t xml:space="preserve"> интерфейс по протоколу </w:t>
      </w:r>
      <w:r>
        <w:rPr>
          <w:lang w:val="en-US"/>
        </w:rPr>
        <w:t>TCP</w:t>
      </w:r>
      <w:r w:rsidRPr="00826124">
        <w:br/>
      </w:r>
      <w:r>
        <w:t>Выступая в качестве сервера</w:t>
      </w:r>
    </w:p>
    <w:p w14:paraId="23121099" w14:textId="77777777" w:rsidR="009A3798" w:rsidRPr="00F92040" w:rsidRDefault="009A3798" w:rsidP="009A3798">
      <w:pPr>
        <w:pStyle w:val="a3"/>
        <w:numPr>
          <w:ilvl w:val="0"/>
          <w:numId w:val="1"/>
        </w:numPr>
      </w:pPr>
      <w:r>
        <w:t xml:space="preserve">Связь со вторичными модулями осуществляется через </w:t>
      </w:r>
      <w:r>
        <w:rPr>
          <w:lang w:val="en-US"/>
        </w:rPr>
        <w:t>USART</w:t>
      </w:r>
      <w:r>
        <w:t xml:space="preserve"> на скорости 115200</w:t>
      </w:r>
      <w:r w:rsidRPr="00F92040">
        <w:t xml:space="preserve"> </w:t>
      </w:r>
      <w:r>
        <w:rPr>
          <w:lang w:val="en-US"/>
        </w:rPr>
        <w:t>bod</w:t>
      </w:r>
    </w:p>
    <w:p w14:paraId="07137E53" w14:textId="77777777" w:rsidR="009A3798" w:rsidRDefault="009A3798" w:rsidP="009A3798">
      <w:pPr>
        <w:pStyle w:val="a3"/>
        <w:numPr>
          <w:ilvl w:val="0"/>
          <w:numId w:val="1"/>
        </w:numPr>
      </w:pPr>
      <w:r>
        <w:t>На плате присутствуют элементы управления и индикации работы модуля</w:t>
      </w:r>
    </w:p>
    <w:p w14:paraId="11E1E73C" w14:textId="77777777" w:rsidR="009A3798" w:rsidRDefault="009A3798" w:rsidP="009A3798">
      <w:pPr>
        <w:pStyle w:val="a3"/>
        <w:numPr>
          <w:ilvl w:val="0"/>
          <w:numId w:val="1"/>
        </w:numPr>
      </w:pPr>
      <w:r>
        <w:t xml:space="preserve">Разъем Х3 для программирования модуля через </w:t>
      </w:r>
      <w:r>
        <w:rPr>
          <w:lang w:val="en-US"/>
        </w:rPr>
        <w:t>SWD</w:t>
      </w:r>
      <w:r w:rsidRPr="00A87021">
        <w:t xml:space="preserve"> </w:t>
      </w:r>
      <w:r>
        <w:t>протокол</w:t>
      </w:r>
    </w:p>
    <w:p w14:paraId="22709B4D" w14:textId="77777777" w:rsidR="009A3798" w:rsidRDefault="009A3798" w:rsidP="009A3798">
      <w:pPr>
        <w:pStyle w:val="a3"/>
        <w:numPr>
          <w:ilvl w:val="0"/>
          <w:numId w:val="1"/>
        </w:numPr>
      </w:pPr>
      <w:r>
        <w:rPr>
          <w:lang w:val="en-US"/>
        </w:rPr>
        <w:t>DG</w:t>
      </w:r>
      <w:r w:rsidRPr="00A87021">
        <w:t xml:space="preserve">2 </w:t>
      </w:r>
      <w:r>
        <w:t xml:space="preserve">Разъем с интерфейсом </w:t>
      </w:r>
      <w:r>
        <w:rPr>
          <w:lang w:val="en-US"/>
        </w:rPr>
        <w:t>RS</w:t>
      </w:r>
      <w:r w:rsidRPr="00A87021">
        <w:t xml:space="preserve">485. </w:t>
      </w:r>
      <w:r>
        <w:rPr>
          <w:lang w:val="en-US"/>
        </w:rPr>
        <w:t xml:space="preserve">X4 </w:t>
      </w:r>
      <w:r>
        <w:t>терминатор 120 Ом</w:t>
      </w:r>
    </w:p>
    <w:p w14:paraId="55029CC8" w14:textId="77777777" w:rsidR="009A3798" w:rsidRPr="00E72A13" w:rsidRDefault="009A3798" w:rsidP="009A3798">
      <w:pPr>
        <w:rPr>
          <w:b/>
          <w:bCs/>
        </w:rPr>
      </w:pPr>
      <w:r>
        <w:rPr>
          <w:b/>
          <w:bCs/>
        </w:rPr>
        <w:t>У</w:t>
      </w:r>
      <w:r w:rsidRPr="00E72A13">
        <w:rPr>
          <w:b/>
          <w:bCs/>
        </w:rPr>
        <w:t>правления и индикация.</w:t>
      </w:r>
    </w:p>
    <w:p w14:paraId="60458D41" w14:textId="77777777" w:rsidR="009A3798" w:rsidRDefault="009A3798" w:rsidP="009A3798">
      <w:pPr>
        <w:pStyle w:val="a3"/>
        <w:numPr>
          <w:ilvl w:val="0"/>
          <w:numId w:val="2"/>
        </w:numPr>
      </w:pPr>
      <w:r w:rsidRPr="00E72A13">
        <w:rPr>
          <w:b/>
          <w:bCs/>
        </w:rPr>
        <w:t>Индикация</w:t>
      </w:r>
      <w:r w:rsidRPr="00E73A57">
        <w:br/>
      </w:r>
      <w:r>
        <w:rPr>
          <w:lang w:val="en-US"/>
        </w:rPr>
        <w:t>VD</w:t>
      </w:r>
      <w:r w:rsidRPr="009106BC">
        <w:t xml:space="preserve">4 </w:t>
      </w:r>
      <w:r>
        <w:t>(</w:t>
      </w:r>
      <w:proofErr w:type="spellStart"/>
      <w:r>
        <w:rPr>
          <w:lang w:val="en-US"/>
        </w:rPr>
        <w:t>OSstart</w:t>
      </w:r>
      <w:proofErr w:type="spellEnd"/>
      <w:r>
        <w:t>)</w:t>
      </w:r>
      <w:r w:rsidRPr="009106BC">
        <w:t xml:space="preserve"> </w:t>
      </w:r>
      <w:r>
        <w:t>Светодиод зажигается раз в 2 секунды индицируя работу индицируя работу операционной системы.</w:t>
      </w:r>
      <w:r>
        <w:br/>
      </w:r>
      <w:r>
        <w:rPr>
          <w:lang w:val="en-US"/>
        </w:rPr>
        <w:t>VD</w:t>
      </w:r>
      <w:r w:rsidRPr="00826124">
        <w:t>2 (</w:t>
      </w:r>
      <w:proofErr w:type="spellStart"/>
      <w:r>
        <w:rPr>
          <w:lang w:val="en-US"/>
        </w:rPr>
        <w:t>IPadr</w:t>
      </w:r>
      <w:proofErr w:type="spellEnd"/>
      <w:r w:rsidRPr="00826124">
        <w:t xml:space="preserve">) </w:t>
      </w:r>
      <w:r>
        <w:t xml:space="preserve">Показывает наличие связи по </w:t>
      </w:r>
      <w:r>
        <w:rPr>
          <w:lang w:val="en-US"/>
        </w:rPr>
        <w:t>TCP</w:t>
      </w:r>
      <w:r>
        <w:t xml:space="preserve">. При старте зажигается на 1 сек. Далее, когда клиент подключен по </w:t>
      </w:r>
      <w:r>
        <w:rPr>
          <w:lang w:val="en-US"/>
        </w:rPr>
        <w:t>TCP</w:t>
      </w:r>
      <w:r w:rsidRPr="00826124">
        <w:t xml:space="preserve"> </w:t>
      </w:r>
      <w:r>
        <w:t xml:space="preserve">светодиод светится. </w:t>
      </w:r>
      <w:r>
        <w:br/>
      </w:r>
      <w:r>
        <w:rPr>
          <w:lang w:val="en-US"/>
        </w:rPr>
        <w:t>VD</w:t>
      </w:r>
      <w:r w:rsidRPr="00826124">
        <w:t>3 (</w:t>
      </w:r>
      <w:r>
        <w:rPr>
          <w:lang w:val="en-US"/>
        </w:rPr>
        <w:t>Error</w:t>
      </w:r>
      <w:r w:rsidRPr="00826124">
        <w:t xml:space="preserve">) </w:t>
      </w:r>
      <w:r>
        <w:t xml:space="preserve">Показывает ошибки связи со вторичными платами. Если возникает ошибка с </w:t>
      </w:r>
      <w:r>
        <w:rPr>
          <w:lang w:val="en-US"/>
        </w:rPr>
        <w:t>USART</w:t>
      </w:r>
      <w:r>
        <w:t xml:space="preserve"> светодиод зажигается.</w:t>
      </w:r>
    </w:p>
    <w:p w14:paraId="6748E654" w14:textId="77777777" w:rsidR="009A3798" w:rsidRDefault="009A3798" w:rsidP="009A3798">
      <w:pPr>
        <w:pStyle w:val="a3"/>
        <w:ind w:left="360"/>
      </w:pPr>
    </w:p>
    <w:p w14:paraId="72B91E0C" w14:textId="77777777" w:rsidR="009A3798" w:rsidRDefault="009A3798" w:rsidP="009A3798">
      <w:pPr>
        <w:pStyle w:val="a3"/>
        <w:numPr>
          <w:ilvl w:val="0"/>
          <w:numId w:val="2"/>
        </w:numPr>
      </w:pPr>
      <w:r w:rsidRPr="00E72A13">
        <w:rPr>
          <w:b/>
          <w:bCs/>
        </w:rPr>
        <w:t xml:space="preserve"> </w:t>
      </w:r>
      <w:r>
        <w:rPr>
          <w:b/>
          <w:bCs/>
        </w:rPr>
        <w:t xml:space="preserve">Настройка </w:t>
      </w:r>
      <w:r>
        <w:rPr>
          <w:b/>
          <w:bCs/>
          <w:lang w:val="en-US"/>
        </w:rPr>
        <w:t>MAC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IP</w:t>
      </w:r>
      <w:r>
        <w:rPr>
          <w:b/>
          <w:bCs/>
        </w:rPr>
        <w:t xml:space="preserve"> без внешних устройств</w:t>
      </w:r>
      <w:r w:rsidRPr="00E72A13">
        <w:rPr>
          <w:b/>
          <w:bCs/>
        </w:rPr>
        <w:t>.</w:t>
      </w:r>
      <w:r>
        <w:br/>
        <w:t xml:space="preserve">С помощью ряда переключателей </w:t>
      </w:r>
      <w:r w:rsidRPr="00EB3D28">
        <w:rPr>
          <w:lang w:val="en-US"/>
        </w:rPr>
        <w:t>S</w:t>
      </w:r>
      <w:r w:rsidRPr="00826124">
        <w:t>1,</w:t>
      </w:r>
      <w:r>
        <w:t xml:space="preserve"> </w:t>
      </w:r>
      <w:r w:rsidRPr="00EB3D28">
        <w:rPr>
          <w:lang w:val="en-US"/>
        </w:rPr>
        <w:t>S</w:t>
      </w:r>
      <w:r w:rsidRPr="00826124">
        <w:t>2</w:t>
      </w:r>
      <w:r>
        <w:t xml:space="preserve"> и джампера </w:t>
      </w:r>
      <w:r w:rsidRPr="00EB3D28">
        <w:rPr>
          <w:lang w:val="en-US"/>
        </w:rPr>
        <w:t>XP</w:t>
      </w:r>
      <w:r w:rsidRPr="00EB3D28">
        <w:t xml:space="preserve">2 </w:t>
      </w:r>
      <w:r>
        <w:t xml:space="preserve">можно установить значение </w:t>
      </w:r>
      <w:r w:rsidRPr="00EB3D28">
        <w:rPr>
          <w:lang w:val="en-US"/>
        </w:rPr>
        <w:t>MAC</w:t>
      </w:r>
      <w:r>
        <w:t xml:space="preserve"> 0</w:t>
      </w:r>
      <w:r w:rsidRPr="00EB3D28">
        <w:rPr>
          <w:lang w:val="en-US"/>
        </w:rPr>
        <w:t>x</w:t>
      </w:r>
      <w:r w:rsidRPr="00EB3D28">
        <w:t>44.0</w:t>
      </w:r>
      <w:r w:rsidRPr="00EB3D28">
        <w:rPr>
          <w:lang w:val="en-US"/>
        </w:rPr>
        <w:t>x</w:t>
      </w:r>
      <w:r w:rsidRPr="00EB3D28">
        <w:t>84.0</w:t>
      </w:r>
      <w:r w:rsidRPr="00EB3D28">
        <w:rPr>
          <w:lang w:val="en-US"/>
        </w:rPr>
        <w:t>x</w:t>
      </w:r>
      <w:r w:rsidRPr="00EB3D28">
        <w:t>23.0</w:t>
      </w:r>
      <w:r w:rsidRPr="00EB3D28">
        <w:rPr>
          <w:lang w:val="en-US"/>
        </w:rPr>
        <w:t>x</w:t>
      </w:r>
      <w:r w:rsidRPr="00EB3D28">
        <w:t>84.0</w:t>
      </w:r>
      <w:r w:rsidRPr="00EB3D28">
        <w:rPr>
          <w:lang w:val="en-US"/>
        </w:rPr>
        <w:t>x</w:t>
      </w:r>
      <w:r w:rsidRPr="00EB3D28">
        <w:t>44.</w:t>
      </w:r>
      <w:r w:rsidRPr="00EB3D28">
        <w:rPr>
          <w:color w:val="FF0000"/>
        </w:rPr>
        <w:t>0</w:t>
      </w:r>
      <w:proofErr w:type="spellStart"/>
      <w:r w:rsidRPr="00EB3D28">
        <w:rPr>
          <w:color w:val="FF0000"/>
          <w:lang w:val="en-US"/>
        </w:rPr>
        <w:t>xXX</w:t>
      </w:r>
      <w:proofErr w:type="spellEnd"/>
      <w:r>
        <w:t xml:space="preserve">, и </w:t>
      </w:r>
      <w:r w:rsidRPr="00EB3D28">
        <w:rPr>
          <w:lang w:val="en-US"/>
        </w:rPr>
        <w:t>IP</w:t>
      </w:r>
      <w:r>
        <w:t xml:space="preserve"> </w:t>
      </w:r>
      <w:r w:rsidRPr="00EB3D28">
        <w:t>192.168.1.</w:t>
      </w:r>
      <w:r w:rsidRPr="00EB3D28">
        <w:rPr>
          <w:color w:val="FF0000"/>
          <w:lang w:val="en-US"/>
        </w:rPr>
        <w:t>xxx</w:t>
      </w:r>
      <w:r w:rsidRPr="00EB3D28">
        <w:t xml:space="preserve"> </w:t>
      </w:r>
      <w:r>
        <w:t>адреса</w:t>
      </w:r>
      <w:r w:rsidRPr="00EB3D28">
        <w:t xml:space="preserve">. </w:t>
      </w:r>
      <w:r>
        <w:t>Красным выделена та часть, которую можно изменить без использования внешних устройств</w:t>
      </w:r>
      <w:r w:rsidRPr="00A7790A">
        <w:t xml:space="preserve">. </w:t>
      </w:r>
      <w:r>
        <w:t>Переключатели представляют один байт в двоичной системе каждые переключатель это один бит начиная с 0 по 7 на плате модуля имеются соответствующие надписи</w:t>
      </w:r>
      <w:r>
        <w:br/>
      </w:r>
      <w:r>
        <w:br/>
      </w:r>
      <w:r w:rsidRPr="00E72A13">
        <w:rPr>
          <w:b/>
          <w:bCs/>
        </w:rPr>
        <w:t>Процедура установки значений.</w:t>
      </w:r>
      <w:r>
        <w:br/>
      </w:r>
      <w:r w:rsidRPr="00A7790A">
        <w:rPr>
          <w:b/>
          <w:bCs/>
        </w:rPr>
        <w:t>2</w:t>
      </w:r>
      <w:r w:rsidRPr="00E72A13">
        <w:t>.1</w:t>
      </w:r>
      <w:r>
        <w:t xml:space="preserve"> Выключить питание модуля и установить перемычку на </w:t>
      </w:r>
      <w:r>
        <w:rPr>
          <w:lang w:val="en-US"/>
        </w:rPr>
        <w:t>XP</w:t>
      </w:r>
      <w:r w:rsidRPr="00E72A13">
        <w:t>2</w:t>
      </w:r>
      <w:r>
        <w:t xml:space="preserve"> между контактами </w:t>
      </w:r>
      <w:r>
        <w:rPr>
          <w:lang w:val="en-US"/>
        </w:rPr>
        <w:t>R</w:t>
      </w:r>
      <w:r>
        <w:t xml:space="preserve"> и </w:t>
      </w:r>
      <w:r w:rsidRPr="00E72A13">
        <w:t>+3.3</w:t>
      </w:r>
    </w:p>
    <w:p w14:paraId="42C2A407" w14:textId="77777777" w:rsidR="009A3798" w:rsidRDefault="009A3798" w:rsidP="009A3798">
      <w:pPr>
        <w:pStyle w:val="a3"/>
        <w:ind w:left="360"/>
      </w:pPr>
      <w:r w:rsidRPr="00E72A13">
        <w:rPr>
          <w:b/>
          <w:bCs/>
        </w:rPr>
        <w:t>2.</w:t>
      </w:r>
      <w:r w:rsidRPr="00E72A13">
        <w:t xml:space="preserve">2 </w:t>
      </w:r>
      <w:r>
        <w:t xml:space="preserve">Выставить переключатели </w:t>
      </w:r>
      <w:r w:rsidRPr="00EB3D28">
        <w:rPr>
          <w:lang w:val="en-US"/>
        </w:rPr>
        <w:t>S</w:t>
      </w:r>
      <w:r w:rsidRPr="00826124">
        <w:t>1,</w:t>
      </w:r>
      <w:r>
        <w:t xml:space="preserve"> </w:t>
      </w:r>
      <w:r w:rsidRPr="00EB3D28">
        <w:rPr>
          <w:lang w:val="en-US"/>
        </w:rPr>
        <w:t>S</w:t>
      </w:r>
      <w:r w:rsidRPr="00826124">
        <w:t>2</w:t>
      </w:r>
      <w:r>
        <w:t xml:space="preserve"> в соответствии с необходимым числом для </w:t>
      </w:r>
      <w:r>
        <w:rPr>
          <w:lang w:val="en-US"/>
        </w:rPr>
        <w:t>MAC</w:t>
      </w:r>
      <w:r w:rsidRPr="00A7790A">
        <w:t xml:space="preserve"> </w:t>
      </w:r>
      <w:r>
        <w:t>адреса</w:t>
      </w:r>
      <w:r w:rsidRPr="00A7790A">
        <w:t xml:space="preserve"> </w:t>
      </w:r>
    </w:p>
    <w:p w14:paraId="401B6926" w14:textId="77777777" w:rsidR="009A3798" w:rsidRDefault="009A3798" w:rsidP="009A3798">
      <w:pPr>
        <w:pStyle w:val="a3"/>
        <w:ind w:left="360"/>
      </w:pPr>
      <w:r>
        <w:rPr>
          <w:b/>
          <w:bCs/>
        </w:rPr>
        <w:t>2.</w:t>
      </w:r>
      <w:r>
        <w:t xml:space="preserve">3 Подать питание, загорится светодиод </w:t>
      </w:r>
      <w:r>
        <w:rPr>
          <w:lang w:val="en-US"/>
        </w:rPr>
        <w:t>VD</w:t>
      </w:r>
      <w:r w:rsidRPr="00826124">
        <w:t>3</w:t>
      </w:r>
      <w:r>
        <w:t xml:space="preserve">(индикация того, что мы вошли в режим настройки). Далее произойдет считывание числа выставленного на </w:t>
      </w:r>
      <w:r w:rsidRPr="00EB3D28">
        <w:rPr>
          <w:lang w:val="en-US"/>
        </w:rPr>
        <w:t>S</w:t>
      </w:r>
      <w:r w:rsidRPr="00826124">
        <w:t>1,</w:t>
      </w:r>
      <w:r>
        <w:t xml:space="preserve"> </w:t>
      </w:r>
      <w:r w:rsidRPr="00EB3D28">
        <w:rPr>
          <w:lang w:val="en-US"/>
        </w:rPr>
        <w:t>S</w:t>
      </w:r>
      <w:r w:rsidRPr="00826124">
        <w:t>2</w:t>
      </w:r>
      <w:r>
        <w:t xml:space="preserve"> и загорится светодиод </w:t>
      </w:r>
      <w:r>
        <w:rPr>
          <w:lang w:val="en-US"/>
        </w:rPr>
        <w:t>VD</w:t>
      </w:r>
      <w:r>
        <w:t>2</w:t>
      </w:r>
      <w:r w:rsidRPr="00A7790A">
        <w:t xml:space="preserve"> (</w:t>
      </w:r>
      <w:r>
        <w:t xml:space="preserve">значит число для </w:t>
      </w:r>
      <w:r>
        <w:rPr>
          <w:lang w:val="en-US"/>
        </w:rPr>
        <w:t>MAC</w:t>
      </w:r>
      <w:r>
        <w:t xml:space="preserve"> адреса считано успешно</w:t>
      </w:r>
      <w:r w:rsidRPr="00A7790A">
        <w:t>)</w:t>
      </w:r>
      <w:r>
        <w:t xml:space="preserve">. </w:t>
      </w:r>
    </w:p>
    <w:p w14:paraId="769DB104" w14:textId="77777777" w:rsidR="009A3798" w:rsidRDefault="009A3798" w:rsidP="009A3798">
      <w:pPr>
        <w:pStyle w:val="a3"/>
        <w:ind w:left="360"/>
      </w:pPr>
      <w:r>
        <w:rPr>
          <w:b/>
          <w:bCs/>
        </w:rPr>
        <w:t>2.</w:t>
      </w:r>
      <w:r>
        <w:t xml:space="preserve">4 Выставить переключатели </w:t>
      </w:r>
      <w:r w:rsidRPr="00EB3D28">
        <w:rPr>
          <w:lang w:val="en-US"/>
        </w:rPr>
        <w:t>S</w:t>
      </w:r>
      <w:r w:rsidRPr="00826124">
        <w:t>1,</w:t>
      </w:r>
      <w:r>
        <w:t xml:space="preserve"> </w:t>
      </w:r>
      <w:r w:rsidRPr="00EB3D28">
        <w:rPr>
          <w:lang w:val="en-US"/>
        </w:rPr>
        <w:t>S</w:t>
      </w:r>
      <w:r w:rsidRPr="00826124">
        <w:t>2</w:t>
      </w:r>
      <w:r>
        <w:t xml:space="preserve"> в соответствии с необходимым числом для </w:t>
      </w:r>
      <w:r>
        <w:rPr>
          <w:lang w:val="en-US"/>
        </w:rPr>
        <w:t>IP</w:t>
      </w:r>
      <w:r w:rsidRPr="00A7790A">
        <w:t xml:space="preserve"> </w:t>
      </w:r>
      <w:r>
        <w:t>адреса.</w:t>
      </w:r>
    </w:p>
    <w:p w14:paraId="1A9CDAF8" w14:textId="77777777" w:rsidR="009A3798" w:rsidRPr="00A23940" w:rsidRDefault="009A3798" w:rsidP="009A3798">
      <w:pPr>
        <w:pStyle w:val="a3"/>
        <w:ind w:left="360"/>
      </w:pPr>
      <w:r>
        <w:t xml:space="preserve">После установки первого значения есть 60 сек для выставления второго значения </w:t>
      </w:r>
    </w:p>
    <w:p w14:paraId="0E8920F5" w14:textId="77777777" w:rsidR="009A3798" w:rsidRDefault="009A3798" w:rsidP="009A3798">
      <w:pPr>
        <w:pStyle w:val="a3"/>
        <w:ind w:left="360"/>
      </w:pPr>
      <w:r>
        <w:rPr>
          <w:b/>
          <w:bCs/>
        </w:rPr>
        <w:t>2.</w:t>
      </w:r>
      <w:r>
        <w:t xml:space="preserve">5 Снять перемычку с </w:t>
      </w:r>
      <w:r>
        <w:rPr>
          <w:lang w:val="en-US"/>
        </w:rPr>
        <w:t>XP</w:t>
      </w:r>
      <w:r w:rsidRPr="00E72A13">
        <w:t>2</w:t>
      </w:r>
      <w:r>
        <w:t xml:space="preserve"> после этого модуль считает число для </w:t>
      </w:r>
      <w:r>
        <w:rPr>
          <w:lang w:val="en-US"/>
        </w:rPr>
        <w:t>IP</w:t>
      </w:r>
      <w:r>
        <w:t xml:space="preserve"> и сохранит эти настройки в память и промигает тремя диодами по очереди и перезагрузится. На этом настройка завершена.  </w:t>
      </w:r>
      <w:r w:rsidRPr="00E73A57">
        <w:t xml:space="preserve">Если не снять перемычку за 60 сек после считывания первого числа, то произойдет </w:t>
      </w:r>
      <w:r>
        <w:t>перезагрузка без сохранения</w:t>
      </w:r>
      <w:r w:rsidRPr="00E73A57">
        <w:t xml:space="preserve">. </w:t>
      </w:r>
    </w:p>
    <w:p w14:paraId="3DC207B5" w14:textId="77777777" w:rsidR="009A3798" w:rsidRDefault="009A3798" w:rsidP="009A3798">
      <w:pPr>
        <w:pStyle w:val="a3"/>
        <w:ind w:left="360"/>
      </w:pPr>
    </w:p>
    <w:p w14:paraId="57AE8724" w14:textId="77777777" w:rsidR="009A3798" w:rsidRPr="009A3798" w:rsidRDefault="009A3798" w:rsidP="009A3798">
      <w:pPr>
        <w:pStyle w:val="a3"/>
        <w:numPr>
          <w:ilvl w:val="0"/>
          <w:numId w:val="2"/>
        </w:numPr>
      </w:pPr>
    </w:p>
    <w:p w14:paraId="448AC225" w14:textId="77777777" w:rsidR="00087762" w:rsidRDefault="000744E9"/>
    <w:sectPr w:rsidR="00087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D1818"/>
    <w:multiLevelType w:val="hybridMultilevel"/>
    <w:tmpl w:val="A04C0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B5D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D6"/>
    <w:rsid w:val="000744E9"/>
    <w:rsid w:val="00436C6A"/>
    <w:rsid w:val="004629D6"/>
    <w:rsid w:val="007C355F"/>
    <w:rsid w:val="009A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3487E"/>
  <w15:chartTrackingRefBased/>
  <w15:docId w15:val="{9BFDBFD7-9814-4903-B219-9B99DDCD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37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Ierixon-HP</dc:creator>
  <cp:keywords/>
  <dc:description/>
  <cp:lastModifiedBy>Ierixon-HP</cp:lastModifiedBy>
  <cp:revision>3</cp:revision>
  <dcterms:created xsi:type="dcterms:W3CDTF">2023-08-10T04:55:00Z</dcterms:created>
  <dcterms:modified xsi:type="dcterms:W3CDTF">2023-08-10T15:54:00Z</dcterms:modified>
</cp:coreProperties>
</file>