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196" w:rsidRDefault="00E12C34">
      <w:r>
        <w:t>2</w:t>
      </w:r>
      <w:r w:rsidR="00E0737A">
        <w:rPr>
          <w:noProof/>
          <w:lang w:eastAsia="ru-RU"/>
        </w:rPr>
        <w:drawing>
          <wp:inline distT="0" distB="0" distL="0" distR="0" wp14:anchorId="37FA6BC6" wp14:editId="61F3B3C7">
            <wp:extent cx="5940425" cy="33826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37A" w:rsidRDefault="00E0737A">
      <w:bookmarkStart w:id="0" w:name="_GoBack"/>
      <w:bookmarkEnd w:id="0"/>
    </w:p>
    <w:p w:rsidR="00E0737A" w:rsidRDefault="00E0737A">
      <w:r>
        <w:rPr>
          <w:noProof/>
          <w:lang w:eastAsia="ru-RU"/>
        </w:rPr>
        <w:drawing>
          <wp:inline distT="0" distB="0" distL="0" distR="0" wp14:anchorId="4038AEDA" wp14:editId="38B0C656">
            <wp:extent cx="5940425" cy="3399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123" w:rsidRDefault="00A66123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Нет необходимости писать различные функции для целочисленных, действительных или пользовательских типов – достаточно составить обобщенный алгоритм, не зависящий от типа данных, основывающийся только на общих свойствах.</w:t>
      </w:r>
      <w:r w:rsidR="00421CC2">
        <w:rPr>
          <w:rFonts w:ascii="Arial" w:hAnsi="Arial" w:cs="Arial"/>
          <w:color w:val="111111"/>
          <w:shd w:val="clear" w:color="auto" w:fill="FFFFFF"/>
        </w:rPr>
        <w:t xml:space="preserve"> (пример кода)</w:t>
      </w:r>
    </w:p>
    <w:p w:rsidR="00421CC2" w:rsidRDefault="00421CC2">
      <w:pPr>
        <w:rPr>
          <w:rFonts w:ascii="Arial" w:hAnsi="Arial" w:cs="Arial"/>
          <w:color w:val="111111"/>
          <w:shd w:val="clear" w:color="auto" w:fill="FFFFFF"/>
        </w:rPr>
      </w:pPr>
    </w:p>
    <w:p w:rsidR="00E0737A" w:rsidRDefault="00F86C0A">
      <w:r>
        <w:rPr>
          <w:noProof/>
          <w:lang w:eastAsia="ru-RU"/>
        </w:rPr>
        <w:lastRenderedPageBreak/>
        <w:drawing>
          <wp:inline distT="0" distB="0" distL="0" distR="0" wp14:anchorId="012FACA3" wp14:editId="4F11BFDA">
            <wp:extent cx="5940425" cy="32524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C0A" w:rsidRDefault="00F86C0A" w:rsidP="00F86C0A">
      <w:r>
        <w:t xml:space="preserve">Шаблоны функций -– это обобщенное описание поведения функций, которые могут вызываться для объектов разных типов. Другими словами, шаблон функции (шаблонная функция, обобщённая функция) представляет собой семейство разных функций (или описание алгоритма). </w:t>
      </w:r>
    </w:p>
    <w:p w:rsidR="008A62DA" w:rsidRDefault="00F86C0A" w:rsidP="00A66123">
      <w:r>
        <w:t>По описанию шаблон функции похож на обычную функцию: разница в том, что некоторые элементы не определены (типы, константы) и являются параметризованными.</w:t>
      </w:r>
    </w:p>
    <w:p w:rsidR="008A62DA" w:rsidRDefault="008A62DA" w:rsidP="00A66123"/>
    <w:p w:rsidR="008A62DA" w:rsidRDefault="008A62DA" w:rsidP="008A62DA">
      <w:pPr>
        <w:rPr>
          <w:rFonts w:ascii="Arial" w:hAnsi="Arial" w:cs="Arial"/>
          <w:color w:val="111111"/>
          <w:shd w:val="clear" w:color="auto" w:fill="FFFFFF"/>
        </w:rPr>
      </w:pPr>
      <w:r w:rsidRPr="00421CC2">
        <w:rPr>
          <w:rFonts w:ascii="Arial" w:hAnsi="Arial" w:cs="Arial"/>
          <w:color w:val="111111"/>
          <w:shd w:val="clear" w:color="auto" w:fill="FFFFFF"/>
        </w:rPr>
        <w:t xml:space="preserve">Шаблон начинается с шапки </w:t>
      </w:r>
      <w:proofErr w:type="spellStart"/>
      <w:r w:rsidRPr="00421CC2">
        <w:rPr>
          <w:rFonts w:ascii="Arial" w:hAnsi="Arial" w:cs="Arial"/>
          <w:b/>
          <w:color w:val="111111"/>
          <w:shd w:val="clear" w:color="auto" w:fill="FFFFFF"/>
        </w:rPr>
        <w:t>template</w:t>
      </w:r>
      <w:proofErr w:type="spellEnd"/>
      <w:r w:rsidRPr="00421CC2">
        <w:rPr>
          <w:rFonts w:ascii="Arial" w:hAnsi="Arial" w:cs="Arial"/>
          <w:color w:val="111111"/>
          <w:shd w:val="clear" w:color="auto" w:fill="FFFFFF"/>
        </w:rPr>
        <w:t xml:space="preserve">. Далее в угловых скобках перечисляются формальные имена параметров. В нашем случае параметр один — это тип T (от слова </w:t>
      </w:r>
      <w:proofErr w:type="spellStart"/>
      <w:r w:rsidRPr="00421CC2">
        <w:rPr>
          <w:rFonts w:ascii="Arial" w:hAnsi="Arial" w:cs="Arial"/>
          <w:color w:val="111111"/>
          <w:shd w:val="clear" w:color="auto" w:fill="FFFFFF"/>
        </w:rPr>
        <w:t>type</w:t>
      </w:r>
      <w:proofErr w:type="spellEnd"/>
      <w:r w:rsidRPr="00421CC2">
        <w:rPr>
          <w:rFonts w:ascii="Arial" w:hAnsi="Arial" w:cs="Arial"/>
          <w:color w:val="111111"/>
          <w:shd w:val="clear" w:color="auto" w:fill="FFFFFF"/>
        </w:rPr>
        <w:t xml:space="preserve">). Вместо ключевого слова </w:t>
      </w:r>
      <w:proofErr w:type="spellStart"/>
      <w:r w:rsidRPr="00421CC2">
        <w:rPr>
          <w:rFonts w:ascii="Arial" w:hAnsi="Arial" w:cs="Arial"/>
          <w:b/>
          <w:color w:val="111111"/>
          <w:shd w:val="clear" w:color="auto" w:fill="FFFFFF"/>
        </w:rPr>
        <w:t>typename</w:t>
      </w:r>
      <w:proofErr w:type="spellEnd"/>
      <w:r w:rsidRPr="00421CC2">
        <w:rPr>
          <w:rFonts w:ascii="Arial" w:hAnsi="Arial" w:cs="Arial"/>
          <w:color w:val="111111"/>
          <w:shd w:val="clear" w:color="auto" w:fill="FFFFFF"/>
        </w:rPr>
        <w:t xml:space="preserve"> в этом месте допускается использовать слово. А вместо имени T можно было бы использовать любой другой идентификатор.</w:t>
      </w:r>
    </w:p>
    <w:p w:rsidR="00A66123" w:rsidRDefault="00F86C0A" w:rsidP="00A66123">
      <w:r>
        <w:br/>
      </w:r>
      <w:r>
        <w:br/>
      </w:r>
      <w:r w:rsidR="00A66123" w:rsidRPr="005B6027">
        <w:rPr>
          <w:b/>
        </w:rPr>
        <w:t>Как написать первую шаблонную функцию?</w:t>
      </w:r>
    </w:p>
    <w:p w:rsidR="005B6027" w:rsidRDefault="00A66123" w:rsidP="00A66123">
      <w:r>
        <w:t>Рассмотрим случай определения минимального элемента из двух. В случае целых и действительных чисел придется написать 2 функции.</w:t>
      </w:r>
    </w:p>
    <w:p w:rsidR="005B6027" w:rsidRDefault="005B6027" w:rsidP="005B6027">
      <w:r>
        <w:rPr>
          <w:noProof/>
          <w:lang w:eastAsia="ru-RU"/>
        </w:rPr>
        <w:lastRenderedPageBreak/>
        <w:drawing>
          <wp:inline distT="0" distB="0" distL="0" distR="0" wp14:anchorId="79F5D859" wp14:editId="459695FD">
            <wp:extent cx="6645910" cy="375539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C0A">
        <w:br/>
      </w:r>
    </w:p>
    <w:p w:rsidR="005B6027" w:rsidRDefault="005B6027" w:rsidP="005B6027">
      <w:r>
        <w:t>Как упростить код?</w:t>
      </w:r>
    </w:p>
    <w:p w:rsidR="005B6027" w:rsidRDefault="005B6027" w:rsidP="005B6027">
      <w:r>
        <w:t>В этом случае, если алгоритм является общим для типов, с которыми приходится работать, можно определить шаблон функции. Принцип, в общем случае, будет следующим:</w:t>
      </w:r>
    </w:p>
    <w:p w:rsidR="005B6027" w:rsidRDefault="005B6027" w:rsidP="005B6027"/>
    <w:p w:rsidR="005B6027" w:rsidRDefault="005B6027" w:rsidP="005B6027">
      <w:pPr>
        <w:pStyle w:val="a3"/>
        <w:numPr>
          <w:ilvl w:val="0"/>
          <w:numId w:val="1"/>
        </w:numPr>
      </w:pPr>
      <w:r>
        <w:t>берётся реализация функции для какого-то типа;</w:t>
      </w:r>
    </w:p>
    <w:p w:rsidR="005B6027" w:rsidRDefault="005B6027" w:rsidP="005B6027">
      <w:pPr>
        <w:pStyle w:val="a3"/>
        <w:numPr>
          <w:ilvl w:val="0"/>
          <w:numId w:val="1"/>
        </w:numPr>
      </w:pPr>
      <w:r>
        <w:t xml:space="preserve">приписывается заголовок </w:t>
      </w:r>
      <w:proofErr w:type="spellStart"/>
      <w:proofErr w:type="gramStart"/>
      <w:r>
        <w:t>template</w:t>
      </w:r>
      <w:proofErr w:type="spellEnd"/>
      <w:r>
        <w:t>&lt;</w:t>
      </w:r>
      <w:proofErr w:type="spellStart"/>
      <w:proofErr w:type="gramEnd"/>
      <w:r>
        <w:t>class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&gt; (или </w:t>
      </w:r>
      <w:proofErr w:type="spellStart"/>
      <w:r>
        <w:t>template</w:t>
      </w:r>
      <w:proofErr w:type="spellEnd"/>
      <w:r>
        <w:t>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&gt;), что означает, что в алгоритме используется какой-то абстрактный тип </w:t>
      </w:r>
      <w:proofErr w:type="spellStart"/>
      <w:r>
        <w:t>Type</w:t>
      </w:r>
      <w:proofErr w:type="spellEnd"/>
      <w:r>
        <w:t>;</w:t>
      </w:r>
    </w:p>
    <w:p w:rsidR="00F86C0A" w:rsidRDefault="005B6027" w:rsidP="005B6027">
      <w:pPr>
        <w:pStyle w:val="a3"/>
        <w:numPr>
          <w:ilvl w:val="0"/>
          <w:numId w:val="1"/>
        </w:numPr>
      </w:pPr>
      <w:r>
        <w:t xml:space="preserve">в реализации функции имя типа заменяется на </w:t>
      </w:r>
      <w:proofErr w:type="spellStart"/>
      <w:r>
        <w:t>Type</w:t>
      </w:r>
      <w:proofErr w:type="spellEnd"/>
      <w:r>
        <w:t>.</w:t>
      </w:r>
    </w:p>
    <w:p w:rsidR="005B6027" w:rsidRDefault="005B6027" w:rsidP="005B6027"/>
    <w:p w:rsidR="005B6027" w:rsidRDefault="005B6027" w:rsidP="005B6027">
      <w:r>
        <w:rPr>
          <w:noProof/>
          <w:lang w:eastAsia="ru-RU"/>
        </w:rPr>
        <w:lastRenderedPageBreak/>
        <w:drawing>
          <wp:inline distT="0" distB="0" distL="0" distR="0" wp14:anchorId="1F7BE61C" wp14:editId="292E7975">
            <wp:extent cx="6645910" cy="39624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60E">
        <w:br/>
      </w:r>
      <w:r w:rsidR="00A0160E">
        <w:br/>
      </w:r>
      <w:r w:rsidR="00A0160E" w:rsidRPr="00A0160E">
        <w:t xml:space="preserve">Определение шаблона функции, как и шаблона класса, начинается с ключевого слова </w:t>
      </w:r>
      <w:proofErr w:type="spellStart"/>
      <w:r w:rsidR="00A0160E" w:rsidRPr="00A0160E">
        <w:rPr>
          <w:b/>
        </w:rPr>
        <w:t>template</w:t>
      </w:r>
      <w:proofErr w:type="spellEnd"/>
      <w:r w:rsidR="00A0160E" w:rsidRPr="00A0160E">
        <w:t xml:space="preserve">, после которого указываются </w:t>
      </w:r>
      <w:r w:rsidR="00A0160E" w:rsidRPr="00A0160E">
        <w:rPr>
          <w:b/>
        </w:rPr>
        <w:t>угловые скобки</w:t>
      </w:r>
      <w:r w:rsidR="00A0160E" w:rsidRPr="00A0160E">
        <w:t xml:space="preserve">. В угловых скобках после слова </w:t>
      </w:r>
      <w:proofErr w:type="spellStart"/>
      <w:r w:rsidR="00A0160E" w:rsidRPr="00A0160E">
        <w:rPr>
          <w:b/>
        </w:rPr>
        <w:t>typename</w:t>
      </w:r>
      <w:proofErr w:type="spellEnd"/>
      <w:r w:rsidR="00A0160E" w:rsidRPr="00A0160E">
        <w:t xml:space="preserve"> идет </w:t>
      </w:r>
      <w:r w:rsidR="00A0160E" w:rsidRPr="00A0160E">
        <w:rPr>
          <w:b/>
        </w:rPr>
        <w:t>параметр шаблона</w:t>
      </w:r>
      <w:r w:rsidR="00A0160E" w:rsidRPr="00A0160E">
        <w:t>. Можно определить несколько параметров шаблона</w:t>
      </w:r>
    </w:p>
    <w:p w:rsidR="00F73B5E" w:rsidRDefault="00F73B5E" w:rsidP="005B6027"/>
    <w:p w:rsidR="00F86C0A" w:rsidRDefault="00F86C0A" w:rsidP="00F86C0A">
      <w:r>
        <w:rPr>
          <w:noProof/>
          <w:lang w:eastAsia="ru-RU"/>
        </w:rPr>
        <w:drawing>
          <wp:inline distT="0" distB="0" distL="0" distR="0" wp14:anchorId="096BACC9" wp14:editId="75CB3E01">
            <wp:extent cx="5940425" cy="33134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C0A" w:rsidRDefault="00421CC2">
      <w:r>
        <w:t>В шаблонах, как и в ф-</w:t>
      </w:r>
      <w:proofErr w:type="spellStart"/>
      <w:r>
        <w:t>иях</w:t>
      </w:r>
      <w:proofErr w:type="spellEnd"/>
      <w:r>
        <w:t xml:space="preserve"> можно использовать несколько параметров. Это зависит от формулы. Которую нужно воплотить в реальность.</w:t>
      </w:r>
    </w:p>
    <w:p w:rsidR="00F86C0A" w:rsidRDefault="00F86C0A">
      <w:r>
        <w:rPr>
          <w:noProof/>
          <w:lang w:eastAsia="ru-RU"/>
        </w:rPr>
        <w:lastRenderedPageBreak/>
        <w:drawing>
          <wp:inline distT="0" distB="0" distL="0" distR="0" wp14:anchorId="38D2D614" wp14:editId="4074C4AD">
            <wp:extent cx="5940425" cy="3360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C0A" w:rsidRDefault="00F86C0A" w:rsidP="00F86C0A">
      <w:r>
        <w:t xml:space="preserve">Шаблоны классов -– обобщенное описание пользовательского типа, в котором могут быть </w:t>
      </w:r>
      <w:proofErr w:type="spellStart"/>
      <w:r>
        <w:t>параметризованы</w:t>
      </w:r>
      <w:proofErr w:type="spellEnd"/>
      <w:r>
        <w:t xml:space="preserve"> атрибуты и операции типа. </w:t>
      </w:r>
    </w:p>
    <w:p w:rsidR="005E1F4F" w:rsidRPr="005E1F4F" w:rsidRDefault="00F86C0A" w:rsidP="00F86C0A">
      <w:r>
        <w:t>Представляют собой конструкции, по которым могут быть сгенерированы действительные классы путём подстановки вместо параметров конкретных аргументов.</w:t>
      </w:r>
      <w:r w:rsidR="005E1F4F">
        <w:br/>
      </w:r>
      <w:r w:rsidR="005E1F4F">
        <w:br/>
        <w:t xml:space="preserve">Рассмотрим пример простого шаблонного класса (слайд презентации) </w:t>
      </w:r>
      <w:r w:rsidR="005E1F4F">
        <w:br/>
        <w:t xml:space="preserve">В нем нужно присвоить к </w:t>
      </w:r>
      <w:r w:rsidR="005E1F4F">
        <w:rPr>
          <w:lang w:val="en-US"/>
        </w:rPr>
        <w:t>x</w:t>
      </w:r>
      <w:r w:rsidR="005E1F4F" w:rsidRPr="005E1F4F">
        <w:t xml:space="preserve"> </w:t>
      </w:r>
      <w:r w:rsidR="005E1F4F">
        <w:t xml:space="preserve">и </w:t>
      </w:r>
      <w:r w:rsidR="005E1F4F">
        <w:rPr>
          <w:lang w:val="en-US"/>
        </w:rPr>
        <w:t>y</w:t>
      </w:r>
      <w:r w:rsidR="005E1F4F" w:rsidRPr="005E1F4F">
        <w:t xml:space="preserve"> </w:t>
      </w:r>
      <w:r w:rsidR="005E1F4F">
        <w:t>какие-то значения.</w:t>
      </w:r>
      <w:r w:rsidR="005E1F4F">
        <w:br/>
        <w:t xml:space="preserve">Вы можете поменять присваиваемое значение с целочисленного на </w:t>
      </w:r>
      <w:r w:rsidR="005E1F4F">
        <w:rPr>
          <w:lang w:val="en-US"/>
        </w:rPr>
        <w:t>double</w:t>
      </w:r>
      <w:r w:rsidR="005E1F4F">
        <w:t xml:space="preserve">, на </w:t>
      </w:r>
      <w:r w:rsidR="005E1F4F">
        <w:rPr>
          <w:lang w:val="en-US"/>
        </w:rPr>
        <w:t>string</w:t>
      </w:r>
      <w:r w:rsidR="005E1F4F">
        <w:t>, и поменять вам это нужно только в одной строке. Если бы писали через обычные функции, то пришлось бы менять и то, ка</w:t>
      </w:r>
      <w:r w:rsidR="00FB63D3">
        <w:t>к задаются функции.</w:t>
      </w:r>
      <w:r w:rsidR="005E1F4F">
        <w:br/>
      </w:r>
    </w:p>
    <w:p w:rsidR="00F86C0A" w:rsidRDefault="00F86C0A" w:rsidP="00F86C0A">
      <w:r>
        <w:rPr>
          <w:noProof/>
          <w:lang w:eastAsia="ru-RU"/>
        </w:rPr>
        <w:drawing>
          <wp:inline distT="0" distB="0" distL="0" distR="0" wp14:anchorId="2F526F9F" wp14:editId="3C1CA396">
            <wp:extent cx="5940425" cy="33293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44" w:rsidRDefault="00424E44">
      <w:r w:rsidRPr="00424E44">
        <w:t>Для шаблонного класса можно определить различное поведение в зависимости от типа данных</w:t>
      </w:r>
    </w:p>
    <w:p w:rsidR="00F86C0A" w:rsidRDefault="00F86C0A">
      <w:r>
        <w:rPr>
          <w:noProof/>
          <w:lang w:eastAsia="ru-RU"/>
        </w:rPr>
        <w:lastRenderedPageBreak/>
        <w:drawing>
          <wp:inline distT="0" distB="0" distL="0" distR="0" wp14:anchorId="475CD27E" wp14:editId="04E250A1">
            <wp:extent cx="5940425" cy="33064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C0A" w:rsidSect="00A661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166F2"/>
    <w:multiLevelType w:val="hybridMultilevel"/>
    <w:tmpl w:val="3D2C4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E38"/>
    <w:rsid w:val="00374E38"/>
    <w:rsid w:val="00421CC2"/>
    <w:rsid w:val="00424E44"/>
    <w:rsid w:val="0056512D"/>
    <w:rsid w:val="005B6027"/>
    <w:rsid w:val="005E1F4F"/>
    <w:rsid w:val="0072658A"/>
    <w:rsid w:val="008A62DA"/>
    <w:rsid w:val="00A0160E"/>
    <w:rsid w:val="00A66123"/>
    <w:rsid w:val="00A744B7"/>
    <w:rsid w:val="00E0737A"/>
    <w:rsid w:val="00E12C34"/>
    <w:rsid w:val="00F5605C"/>
    <w:rsid w:val="00F621B3"/>
    <w:rsid w:val="00F73B5E"/>
    <w:rsid w:val="00F86C0A"/>
    <w:rsid w:val="00FB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1C928"/>
  <w15:chartTrackingRefBased/>
  <w15:docId w15:val="{0831FE67-DCB7-4F32-B3CA-32726240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6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Богданова Мария Маратовна</dc:creator>
  <cp:keywords/>
  <dc:description/>
  <cp:lastModifiedBy>Богданова Мария Маратовна</cp:lastModifiedBy>
  <cp:revision>9</cp:revision>
  <dcterms:created xsi:type="dcterms:W3CDTF">2023-02-06T05:23:00Z</dcterms:created>
  <dcterms:modified xsi:type="dcterms:W3CDTF">2023-02-08T14:15:00Z</dcterms:modified>
</cp:coreProperties>
</file>