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0EAF" w14:textId="55CC9F79" w:rsidR="007211B2" w:rsidRPr="004E4DEA" w:rsidRDefault="007211B2" w:rsidP="007211B2">
      <w:pPr>
        <w:jc w:val="center"/>
        <w:rPr>
          <w:sz w:val="28"/>
          <w:szCs w:val="28"/>
        </w:rPr>
      </w:pPr>
      <w:r w:rsidRPr="004E4DEA">
        <w:rPr>
          <w:sz w:val="28"/>
          <w:szCs w:val="28"/>
        </w:rPr>
        <w:t>Ветвлени</w:t>
      </w:r>
      <w:r w:rsidR="006021B5">
        <w:rPr>
          <w:sz w:val="28"/>
          <w:szCs w:val="28"/>
        </w:rPr>
        <w:t>е</w:t>
      </w:r>
      <w:r w:rsidRPr="004E4DEA">
        <w:rPr>
          <w:sz w:val="28"/>
          <w:szCs w:val="28"/>
        </w:rPr>
        <w:t xml:space="preserve"> и циклы</w:t>
      </w:r>
    </w:p>
    <w:p w14:paraId="337B1D20" w14:textId="77777777" w:rsidR="007211B2" w:rsidRDefault="007211B2" w:rsidP="007211B2">
      <w:r>
        <w:t>Согласно теореме структурного программирования, любой исполняемый алгоритм может быть преобразован к структурированному виду, то есть такому виду, когда ход его выполнения определяется только при помощи трёх структур управления: </w:t>
      </w:r>
      <w:r>
        <w:rPr>
          <w:b/>
        </w:rPr>
        <w:t>последовательной</w:t>
      </w:r>
      <w:r>
        <w:t>, </w:t>
      </w:r>
      <w:r>
        <w:rPr>
          <w:b/>
        </w:rPr>
        <w:t>ветвлений</w:t>
      </w:r>
      <w:r>
        <w:t xml:space="preserve"> и </w:t>
      </w:r>
      <w:r>
        <w:rPr>
          <w:b/>
        </w:rPr>
        <w:t>циклов</w:t>
      </w:r>
      <w:r>
        <w:t xml:space="preserve">. </w:t>
      </w:r>
    </w:p>
    <w:p w14:paraId="15192E64" w14:textId="05A3DA76" w:rsidR="007211B2" w:rsidRDefault="007211B2" w:rsidP="007211B2">
      <w:r>
        <w:rPr>
          <w:noProof/>
          <w:lang w:eastAsia="ru-RU"/>
        </w:rPr>
        <w:drawing>
          <wp:inline distT="0" distB="0" distL="0" distR="0" wp14:anchorId="4662310A" wp14:editId="26E3A0FD">
            <wp:extent cx="5940425" cy="2947670"/>
            <wp:effectExtent l="0" t="0" r="3175" b="5080"/>
            <wp:docPr id="3" name="Рисунок 3" descr="Эдсгер Дейкстра: в поисках «кратчайшего пути» к осознанному программирован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Эдсгер Дейкстра: в поисках «кратчайшего пути» к осознанному программировани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7D09" w14:textId="77777777" w:rsidR="007211B2" w:rsidRDefault="007211B2" w:rsidP="007211B2">
      <w:r>
        <w:t xml:space="preserve">Последовательная структура была рассмотрена ранее. Рассмотрим оставшиеся структуры. </w:t>
      </w:r>
    </w:p>
    <w:p w14:paraId="0D6A796C" w14:textId="77777777" w:rsidR="007211B2" w:rsidRPr="004E4DEA" w:rsidRDefault="007211B2" w:rsidP="004E4DEA">
      <w:pPr>
        <w:jc w:val="center"/>
        <w:rPr>
          <w:bCs/>
        </w:rPr>
      </w:pPr>
      <w:r w:rsidRPr="004E4DEA">
        <w:rPr>
          <w:bCs/>
        </w:rPr>
        <w:t>Ветвление</w:t>
      </w:r>
    </w:p>
    <w:p w14:paraId="48C0CBB9" w14:textId="44AA6984" w:rsidR="007211B2" w:rsidRDefault="007211B2" w:rsidP="007211B2">
      <w:r>
        <w:t xml:space="preserve">В случае ветвления происходит проверка условия, в соответствии с которой осуществляется переход для выполнения определенных команд. </w:t>
      </w:r>
    </w:p>
    <w:p w14:paraId="27545E7C" w14:textId="77777777" w:rsidR="007211B2" w:rsidRDefault="007211B2" w:rsidP="007211B2">
      <w:r>
        <w:t xml:space="preserve">В </w:t>
      </w:r>
      <w:proofErr w:type="gramStart"/>
      <w:r>
        <w:t>языке</w:t>
      </w:r>
      <w:proofErr w:type="gramEnd"/>
      <w:r>
        <w:t xml:space="preserve"> С ветвление можно организовать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81"/>
        <w:gridCol w:w="4664"/>
      </w:tblGrid>
      <w:tr w:rsidR="007211B2" w14:paraId="5CF9C5E5" w14:textId="77777777" w:rsidTr="007211B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99290" w14:textId="7656921C" w:rsidR="007211B2" w:rsidRDefault="007211B2" w:rsidP="007211B2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00035AF" wp14:editId="018F6D09">
                  <wp:extent cx="1485900" cy="2743200"/>
                  <wp:effectExtent l="0" t="0" r="0" b="0"/>
                  <wp:docPr id="2" name="Рисунок 2" descr="неполная развил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неполная развил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7E25" w14:textId="77777777" w:rsidR="007211B2" w:rsidRPr="007211B2" w:rsidRDefault="007211B2" w:rsidP="007211B2">
            <w:pPr>
              <w:pStyle w:val="a3"/>
            </w:pPr>
            <w:proofErr w:type="spellStart"/>
            <w:r w:rsidRPr="007211B2">
              <w:t>if</w:t>
            </w:r>
            <w:proofErr w:type="spellEnd"/>
            <w:r w:rsidRPr="007211B2">
              <w:t> (Условие)</w:t>
            </w:r>
            <w:r w:rsidRPr="007211B2">
              <w:br/>
              <w:t>{</w:t>
            </w:r>
            <w:r w:rsidRPr="007211B2">
              <w:br/>
              <w:t>  БлокОпераций1;</w:t>
            </w:r>
            <w:r w:rsidRPr="007211B2">
              <w:br/>
              <w:t>}</w:t>
            </w:r>
          </w:p>
          <w:p w14:paraId="4E4C377E" w14:textId="77777777" w:rsidR="007211B2" w:rsidRDefault="007211B2" w:rsidP="007211B2"/>
        </w:tc>
      </w:tr>
    </w:tbl>
    <w:p w14:paraId="7529DC52" w14:textId="77777777" w:rsidR="007211B2" w:rsidRDefault="007211B2" w:rsidP="007211B2"/>
    <w:p w14:paraId="61F638D6" w14:textId="77777777" w:rsidR="007211B2" w:rsidRDefault="007211B2" w:rsidP="007211B2">
      <w:pPr>
        <w:rPr>
          <w:rFonts w:cs="Times New Roman"/>
          <w:szCs w:val="24"/>
          <w:shd w:val="clear" w:color="auto" w:fill="FFFFFF"/>
        </w:rPr>
      </w:pPr>
      <w:r>
        <w:rPr>
          <w:shd w:val="clear" w:color="auto" w:fill="FFFFFF"/>
        </w:rPr>
        <w:t xml:space="preserve">В </w:t>
      </w:r>
      <w:r>
        <w:rPr>
          <w:rFonts w:cs="Times New Roman"/>
          <w:szCs w:val="24"/>
          <w:shd w:val="clear" w:color="auto" w:fill="FFFFFF"/>
        </w:rPr>
        <w:t>данном случае, если </w:t>
      </w:r>
      <w:r>
        <w:rPr>
          <w:rStyle w:val="a7"/>
          <w:rFonts w:cs="Times New Roman"/>
          <w:szCs w:val="24"/>
          <w:shd w:val="clear" w:color="auto" w:fill="FFFFFF"/>
        </w:rPr>
        <w:t>Условие</w:t>
      </w:r>
      <w:r>
        <w:rPr>
          <w:rFonts w:cs="Times New Roman"/>
          <w:szCs w:val="24"/>
          <w:shd w:val="clear" w:color="auto" w:fill="FFFFFF"/>
        </w:rPr>
        <w:t> истинно, то </w:t>
      </w:r>
      <w:r>
        <w:rPr>
          <w:rStyle w:val="a7"/>
          <w:rFonts w:cs="Times New Roman"/>
          <w:szCs w:val="24"/>
          <w:shd w:val="clear" w:color="auto" w:fill="FFFFFF"/>
        </w:rPr>
        <w:t>БлокОпераций1</w:t>
      </w:r>
      <w:r>
        <w:rPr>
          <w:rFonts w:cs="Times New Roman"/>
          <w:szCs w:val="24"/>
          <w:shd w:val="clear" w:color="auto" w:fill="FFFFFF"/>
        </w:rPr>
        <w:t> выполняется, если </w:t>
      </w:r>
      <w:r>
        <w:rPr>
          <w:rStyle w:val="a7"/>
          <w:rFonts w:cs="Times New Roman"/>
          <w:szCs w:val="24"/>
          <w:shd w:val="clear" w:color="auto" w:fill="FFFFFF"/>
        </w:rPr>
        <w:t>Условие</w:t>
      </w:r>
      <w:r>
        <w:rPr>
          <w:rFonts w:cs="Times New Roman"/>
          <w:szCs w:val="24"/>
          <w:shd w:val="clear" w:color="auto" w:fill="FFFFFF"/>
        </w:rPr>
        <w:t> ложно, то </w:t>
      </w:r>
      <w:r>
        <w:rPr>
          <w:rStyle w:val="a7"/>
          <w:rFonts w:cs="Times New Roman"/>
          <w:szCs w:val="24"/>
          <w:shd w:val="clear" w:color="auto" w:fill="FFFFFF"/>
        </w:rPr>
        <w:t>БлокОпераций1</w:t>
      </w:r>
      <w:r>
        <w:rPr>
          <w:rFonts w:cs="Times New Roman"/>
          <w:szCs w:val="24"/>
          <w:shd w:val="clear" w:color="auto" w:fill="FFFFFF"/>
        </w:rPr>
        <w:t> не выполняется.</w:t>
      </w:r>
    </w:p>
    <w:p w14:paraId="3DEF5E1B" w14:textId="77777777" w:rsidR="007211B2" w:rsidRDefault="007211B2" w:rsidP="007211B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 xml:space="preserve">Также, можно добавить еще один блок операций, который будет </w:t>
      </w:r>
      <w:proofErr w:type="gramStart"/>
      <w:r>
        <w:rPr>
          <w:rFonts w:cs="Times New Roman"/>
          <w:szCs w:val="24"/>
          <w:shd w:val="clear" w:color="auto" w:fill="FFFFFF"/>
        </w:rPr>
        <w:t>выполнен  в</w:t>
      </w:r>
      <w:proofErr w:type="gramEnd"/>
      <w:r>
        <w:rPr>
          <w:rFonts w:cs="Times New Roman"/>
          <w:szCs w:val="24"/>
          <w:shd w:val="clear" w:color="auto" w:fill="FFFFFF"/>
        </w:rPr>
        <w:t xml:space="preserve"> том случае, если условие не выполнится.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31"/>
        <w:gridCol w:w="4614"/>
      </w:tblGrid>
      <w:tr w:rsidR="007211B2" w14:paraId="54653F1E" w14:textId="77777777" w:rsidTr="007211B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0F06" w14:textId="71C131E6" w:rsidR="007211B2" w:rsidRDefault="007211B2" w:rsidP="007211B2">
            <w:pPr>
              <w:jc w:val="center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184760" wp14:editId="0FB01924">
                  <wp:extent cx="2377440" cy="2743200"/>
                  <wp:effectExtent l="0" t="0" r="3810" b="0"/>
                  <wp:docPr id="1" name="Рисунок 1" descr="полная развил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полная развил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F0B28" w14:textId="77777777" w:rsidR="007211B2" w:rsidRPr="007211B2" w:rsidRDefault="007211B2" w:rsidP="007211B2">
            <w:pPr>
              <w:pStyle w:val="a3"/>
            </w:pPr>
            <w:proofErr w:type="spellStart"/>
            <w:r w:rsidRPr="007211B2">
              <w:t>if</w:t>
            </w:r>
            <w:proofErr w:type="spellEnd"/>
            <w:r w:rsidRPr="007211B2">
              <w:t> (Условие)</w:t>
            </w:r>
            <w:r w:rsidRPr="007211B2">
              <w:br/>
              <w:t>{</w:t>
            </w:r>
            <w:r w:rsidRPr="007211B2">
              <w:br/>
              <w:t>  БлокОпераций1;</w:t>
            </w:r>
            <w:r w:rsidRPr="007211B2">
              <w:br/>
              <w:t>}</w:t>
            </w:r>
            <w:r w:rsidRPr="007211B2">
              <w:br/>
            </w:r>
            <w:proofErr w:type="spellStart"/>
            <w:r w:rsidRPr="007211B2">
              <w:t>else</w:t>
            </w:r>
            <w:proofErr w:type="spellEnd"/>
            <w:r w:rsidRPr="007211B2">
              <w:br/>
              <w:t>{</w:t>
            </w:r>
            <w:r w:rsidRPr="007211B2">
              <w:br/>
              <w:t>  БлокОпераций2;</w:t>
            </w:r>
            <w:r w:rsidRPr="007211B2">
              <w:br/>
              <w:t>}</w:t>
            </w:r>
          </w:p>
          <w:p w14:paraId="37FBDD4A" w14:textId="77777777" w:rsidR="007211B2" w:rsidRPr="007211B2" w:rsidRDefault="007211B2" w:rsidP="007211B2">
            <w:pPr>
              <w:pStyle w:val="a3"/>
            </w:pPr>
          </w:p>
        </w:tc>
      </w:tr>
    </w:tbl>
    <w:p w14:paraId="4B333691" w14:textId="77777777" w:rsidR="007211B2" w:rsidRDefault="007211B2" w:rsidP="007211B2">
      <w:pPr>
        <w:rPr>
          <w:shd w:val="clear" w:color="auto" w:fill="FFFFFF"/>
        </w:rPr>
      </w:pPr>
    </w:p>
    <w:p w14:paraId="06C13C42" w14:textId="77777777" w:rsidR="007211B2" w:rsidRDefault="007211B2" w:rsidP="007211B2">
      <w:pPr>
        <w:rPr>
          <w:lang w:eastAsia="ru-RU"/>
        </w:rPr>
      </w:pPr>
      <w:r>
        <w:rPr>
          <w:lang w:eastAsia="ru-RU"/>
        </w:rPr>
        <w:t xml:space="preserve">Как и в других языках программирования, ветка </w:t>
      </w:r>
      <w:proofErr w:type="spellStart"/>
      <w:r>
        <w:rPr>
          <w:lang w:eastAsia="ru-RU"/>
        </w:rPr>
        <w:t>else</w:t>
      </w:r>
      <w:proofErr w:type="spellEnd"/>
      <w:r>
        <w:rPr>
          <w:lang w:eastAsia="ru-RU"/>
        </w:rPr>
        <w:t xml:space="preserve"> не является обязательной.</w:t>
      </w:r>
    </w:p>
    <w:p w14:paraId="3E3172D0" w14:textId="77777777" w:rsidR="007211B2" w:rsidRDefault="007211B2" w:rsidP="007211B2">
      <w:pPr>
        <w:rPr>
          <w:lang w:eastAsia="ru-RU"/>
        </w:rPr>
      </w:pPr>
      <w:r>
        <w:rPr>
          <w:lang w:eastAsia="ru-RU"/>
        </w:rPr>
        <w:t xml:space="preserve">Для задания условия используются логические операторы: </w:t>
      </w:r>
    </w:p>
    <w:p w14:paraId="0A0E704E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&gt; больше</w:t>
      </w:r>
    </w:p>
    <w:p w14:paraId="66F71289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>
        <w:rPr>
          <w:rFonts w:eastAsia="Times New Roman" w:cs="Times New Roman"/>
          <w:color w:val="000000"/>
          <w:szCs w:val="24"/>
          <w:lang w:eastAsia="ru-RU"/>
        </w:rPr>
        <w:t>&lt; меньше</w:t>
      </w:r>
      <w:proofErr w:type="gramEnd"/>
    </w:p>
    <w:p w14:paraId="2F8F066F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>
        <w:rPr>
          <w:rFonts w:eastAsia="Times New Roman" w:cs="Times New Roman"/>
          <w:color w:val="000000"/>
          <w:szCs w:val="24"/>
          <w:lang w:eastAsia="ru-RU"/>
        </w:rPr>
        <w:t>&gt;=</w:t>
      </w:r>
      <w:proofErr w:type="gramEnd"/>
      <w:r>
        <w:rPr>
          <w:rFonts w:eastAsia="Times New Roman" w:cs="Times New Roman"/>
          <w:color w:val="000000"/>
          <w:szCs w:val="24"/>
          <w:lang w:eastAsia="ru-RU"/>
        </w:rPr>
        <w:t xml:space="preserve"> больше или равно</w:t>
      </w:r>
    </w:p>
    <w:p w14:paraId="1CF6A30C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&lt;= меньше или равно</w:t>
      </w:r>
    </w:p>
    <w:p w14:paraId="3CD9CB37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== равно</w:t>
      </w:r>
    </w:p>
    <w:p w14:paraId="0A55DE3E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>
        <w:rPr>
          <w:rFonts w:eastAsia="Times New Roman" w:cs="Times New Roman"/>
          <w:color w:val="000000"/>
          <w:szCs w:val="24"/>
          <w:lang w:eastAsia="ru-RU"/>
        </w:rPr>
        <w:t>!=</w:t>
      </w:r>
      <w:proofErr w:type="gramEnd"/>
      <w:r>
        <w:rPr>
          <w:rFonts w:eastAsia="Times New Roman" w:cs="Times New Roman"/>
          <w:color w:val="000000"/>
          <w:szCs w:val="24"/>
          <w:lang w:eastAsia="ru-RU"/>
        </w:rPr>
        <w:t xml:space="preserve"> не равно</w:t>
      </w:r>
    </w:p>
    <w:p w14:paraId="1B3B9B29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! отрицание выражения</w:t>
      </w:r>
    </w:p>
    <w:p w14:paraId="58BC34EE" w14:textId="77777777" w:rsidR="007211B2" w:rsidRDefault="007211B2" w:rsidP="007211B2">
      <w:pPr>
        <w:rPr>
          <w:lang w:eastAsia="ru-RU"/>
        </w:rPr>
      </w:pPr>
    </w:p>
    <w:p w14:paraId="474781C7" w14:textId="77777777" w:rsidR="007211B2" w:rsidRDefault="007211B2" w:rsidP="007211B2">
      <w:pPr>
        <w:rPr>
          <w:lang w:eastAsia="ru-RU"/>
        </w:rPr>
      </w:pPr>
      <w:r>
        <w:rPr>
          <w:lang w:eastAsia="ru-RU"/>
        </w:rPr>
        <w:t xml:space="preserve">Например, </w:t>
      </w:r>
    </w:p>
    <w:p w14:paraId="14B6A020" w14:textId="77777777" w:rsidR="00034FC1" w:rsidRDefault="00034FC1" w:rsidP="00034FC1">
      <w:pPr>
        <w:pStyle w:val="a3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3D29B3DB" w14:textId="77777777" w:rsidR="00034FC1" w:rsidRDefault="00034FC1" w:rsidP="00034FC1">
      <w:pPr>
        <w:pStyle w:val="a3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3E5B64C" w14:textId="77777777" w:rsidR="00034FC1" w:rsidRDefault="00034FC1" w:rsidP="00034FC1">
      <w:pPr>
        <w:pStyle w:val="a3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;</w:t>
      </w:r>
    </w:p>
    <w:p w14:paraId="1E8F3E01" w14:textId="77777777" w:rsidR="00034FC1" w:rsidRDefault="00034FC1" w:rsidP="00034FC1">
      <w:pPr>
        <w:pStyle w:val="a3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t>"%d"</w:t>
      </w:r>
      <w:r>
        <w:rPr>
          <w:color w:val="000000"/>
        </w:rPr>
        <w:t>, &amp;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);</w:t>
      </w:r>
    </w:p>
    <w:p w14:paraId="784A6F45" w14:textId="77777777" w:rsidR="00034FC1" w:rsidRDefault="00034FC1" w:rsidP="00034FC1">
      <w:pPr>
        <w:pStyle w:val="a3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t>"Вы ввели число %d\n"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);</w:t>
      </w:r>
    </w:p>
    <w:p w14:paraId="5A9BB223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>
        <w:rPr>
          <w:color w:val="000000"/>
        </w:rPr>
        <w:tab/>
      </w:r>
      <w:r w:rsidRPr="00034FC1">
        <w:rPr>
          <w:color w:val="0000FF"/>
          <w:lang w:val="en-GB"/>
        </w:rPr>
        <w:t>if</w:t>
      </w:r>
      <w:r w:rsidRPr="00034FC1">
        <w:rPr>
          <w:color w:val="000000"/>
          <w:lang w:val="en-GB"/>
        </w:rPr>
        <w:t xml:space="preserve"> (</w:t>
      </w:r>
      <w:proofErr w:type="spellStart"/>
      <w:r w:rsidRPr="00034FC1">
        <w:rPr>
          <w:color w:val="000000"/>
          <w:lang w:val="en-GB"/>
        </w:rPr>
        <w:t>num</w:t>
      </w:r>
      <w:proofErr w:type="spellEnd"/>
      <w:r w:rsidRPr="00034FC1">
        <w:rPr>
          <w:color w:val="000000"/>
          <w:lang w:val="en-GB"/>
        </w:rPr>
        <w:t xml:space="preserve"> == 0)</w:t>
      </w:r>
    </w:p>
    <w:p w14:paraId="220DBD29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 w:rsidRPr="00034FC1">
        <w:rPr>
          <w:color w:val="000000"/>
          <w:lang w:val="en-GB"/>
        </w:rPr>
        <w:tab/>
      </w:r>
      <w:r w:rsidRPr="00034FC1">
        <w:rPr>
          <w:color w:val="000000"/>
          <w:lang w:val="en-GB"/>
        </w:rPr>
        <w:tab/>
      </w:r>
      <w:proofErr w:type="spellStart"/>
      <w:proofErr w:type="gramStart"/>
      <w:r w:rsidRPr="00034FC1">
        <w:rPr>
          <w:color w:val="000000"/>
          <w:lang w:val="en-GB"/>
        </w:rPr>
        <w:t>printf</w:t>
      </w:r>
      <w:proofErr w:type="spellEnd"/>
      <w:r w:rsidRPr="00034FC1">
        <w:rPr>
          <w:color w:val="000000"/>
          <w:lang w:val="en-GB"/>
        </w:rPr>
        <w:t>(</w:t>
      </w:r>
      <w:proofErr w:type="gramEnd"/>
      <w:r w:rsidRPr="00034FC1">
        <w:rPr>
          <w:lang w:val="en-GB"/>
        </w:rPr>
        <w:t>"</w:t>
      </w:r>
      <w:r>
        <w:t>Это</w:t>
      </w:r>
      <w:r w:rsidRPr="00034FC1">
        <w:rPr>
          <w:lang w:val="en-GB"/>
        </w:rPr>
        <w:t xml:space="preserve"> </w:t>
      </w:r>
      <w:r>
        <w:t>ноль</w:t>
      </w:r>
      <w:r w:rsidRPr="00034FC1">
        <w:rPr>
          <w:lang w:val="en-GB"/>
        </w:rPr>
        <w:t>\n"</w:t>
      </w:r>
      <w:r w:rsidRPr="00034FC1">
        <w:rPr>
          <w:color w:val="000000"/>
          <w:lang w:val="en-GB"/>
        </w:rPr>
        <w:t>);</w:t>
      </w:r>
    </w:p>
    <w:p w14:paraId="041E9C93" w14:textId="77777777" w:rsidR="00034FC1" w:rsidRDefault="00034FC1" w:rsidP="00034FC1">
      <w:pPr>
        <w:pStyle w:val="a3"/>
        <w:rPr>
          <w:color w:val="000000"/>
        </w:rPr>
      </w:pPr>
      <w:r w:rsidRPr="00034FC1">
        <w:rPr>
          <w:color w:val="000000"/>
          <w:lang w:val="en-GB"/>
        </w:rPr>
        <w:tab/>
      </w:r>
      <w:proofErr w:type="spellStart"/>
      <w:r>
        <w:rPr>
          <w:color w:val="0000FF"/>
        </w:rPr>
        <w:t>else</w:t>
      </w:r>
      <w:proofErr w:type="spellEnd"/>
    </w:p>
    <w:p w14:paraId="25695C3D" w14:textId="77777777" w:rsidR="00034FC1" w:rsidRDefault="00034FC1" w:rsidP="00034FC1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t>"Это не ноль\n"</w:t>
      </w:r>
      <w:r>
        <w:rPr>
          <w:color w:val="000000"/>
        </w:rPr>
        <w:t>);</w:t>
      </w:r>
    </w:p>
    <w:p w14:paraId="560469C6" w14:textId="77777777" w:rsidR="00034FC1" w:rsidRDefault="00034FC1" w:rsidP="00034FC1">
      <w:pPr>
        <w:pStyle w:val="a3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14:paraId="342CDF28" w14:textId="025AB410" w:rsidR="007211B2" w:rsidRDefault="00034FC1" w:rsidP="00034FC1">
      <w:pPr>
        <w:pStyle w:val="a3"/>
        <w:rPr>
          <w:lang w:eastAsia="ru-RU"/>
        </w:rPr>
      </w:pPr>
      <w:r>
        <w:rPr>
          <w:color w:val="000000"/>
        </w:rPr>
        <w:t>}</w:t>
      </w:r>
    </w:p>
    <w:p w14:paraId="6499A184" w14:textId="77777777" w:rsidR="006A4129" w:rsidRDefault="006A4129" w:rsidP="004E4DEA">
      <w:pPr>
        <w:jc w:val="center"/>
        <w:rPr>
          <w:rFonts w:cs="Times New Roman"/>
          <w:bCs/>
          <w:szCs w:val="24"/>
        </w:rPr>
      </w:pPr>
    </w:p>
    <w:p w14:paraId="3879CEDC" w14:textId="12C9D914" w:rsidR="007211B2" w:rsidRPr="004E4DEA" w:rsidRDefault="007211B2" w:rsidP="004E4DEA">
      <w:pPr>
        <w:jc w:val="center"/>
        <w:rPr>
          <w:rFonts w:cs="Times New Roman"/>
          <w:bCs/>
          <w:szCs w:val="24"/>
        </w:rPr>
      </w:pPr>
      <w:r w:rsidRPr="004E4DEA">
        <w:rPr>
          <w:rFonts w:cs="Times New Roman"/>
          <w:bCs/>
          <w:szCs w:val="24"/>
        </w:rPr>
        <w:t>Циклы</w:t>
      </w:r>
    </w:p>
    <w:p w14:paraId="340192C8" w14:textId="77777777" w:rsidR="007211B2" w:rsidRDefault="007211B2" w:rsidP="007211B2">
      <w:r>
        <w:t>Циклом называется блок кода, который для решения задачи требуется повторить несколько раз.</w:t>
      </w:r>
    </w:p>
    <w:p w14:paraId="3B68D9B9" w14:textId="77777777" w:rsidR="007211B2" w:rsidRDefault="007211B2" w:rsidP="007211B2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В языке Си следующие виды циклов:</w:t>
      </w:r>
    </w:p>
    <w:p w14:paraId="40756A98" w14:textId="77777777" w:rsidR="007211B2" w:rsidRDefault="007211B2" w:rsidP="007211B2">
      <w:pPr>
        <w:numPr>
          <w:ilvl w:val="0"/>
          <w:numId w:val="6"/>
        </w:numPr>
        <w:shd w:val="clear" w:color="auto" w:fill="FFFFFF"/>
        <w:spacing w:after="0"/>
        <w:ind w:left="567" w:hanging="426"/>
        <w:jc w:val="both"/>
        <w:rPr>
          <w:rFonts w:eastAsia="Times New Roman" w:cs="Times New Roman"/>
          <w:color w:val="000000"/>
          <w:szCs w:val="27"/>
          <w:lang w:eastAsia="ru-RU"/>
        </w:rPr>
      </w:pPr>
      <w:proofErr w:type="spellStart"/>
      <w:r>
        <w:rPr>
          <w:rFonts w:eastAsia="Times New Roman" w:cs="Times New Roman"/>
          <w:color w:val="000000"/>
          <w:szCs w:val="27"/>
          <w:lang w:eastAsia="ru-RU"/>
        </w:rPr>
        <w:t>while</w:t>
      </w:r>
      <w:proofErr w:type="spellEnd"/>
      <w:r>
        <w:rPr>
          <w:rFonts w:eastAsia="Times New Roman" w:cs="Times New Roman"/>
          <w:color w:val="000000"/>
          <w:szCs w:val="27"/>
          <w:lang w:eastAsia="ru-RU"/>
        </w:rPr>
        <w:t> — цикл с предусловием;</w:t>
      </w:r>
    </w:p>
    <w:p w14:paraId="738721A2" w14:textId="77777777" w:rsidR="007211B2" w:rsidRDefault="007211B2" w:rsidP="007211B2">
      <w:pPr>
        <w:numPr>
          <w:ilvl w:val="0"/>
          <w:numId w:val="6"/>
        </w:numPr>
        <w:shd w:val="clear" w:color="auto" w:fill="FFFFFF"/>
        <w:spacing w:after="0"/>
        <w:ind w:left="567" w:hanging="426"/>
        <w:jc w:val="both"/>
        <w:rPr>
          <w:rFonts w:eastAsia="Times New Roman" w:cs="Times New Roman"/>
          <w:color w:val="000000"/>
          <w:szCs w:val="27"/>
          <w:lang w:eastAsia="ru-RU"/>
        </w:rPr>
      </w:pPr>
      <w:proofErr w:type="spellStart"/>
      <w:r>
        <w:rPr>
          <w:rFonts w:eastAsia="Times New Roman" w:cs="Times New Roman"/>
          <w:color w:val="000000"/>
          <w:szCs w:val="27"/>
          <w:lang w:eastAsia="ru-RU"/>
        </w:rPr>
        <w:lastRenderedPageBreak/>
        <w:t>do</w:t>
      </w:r>
      <w:proofErr w:type="spellEnd"/>
      <w:r>
        <w:rPr>
          <w:rFonts w:eastAsia="Times New Roman" w:cs="Times New Roman"/>
          <w:color w:val="000000"/>
          <w:szCs w:val="27"/>
          <w:lang w:eastAsia="ru-RU"/>
        </w:rPr>
        <w:t>…</w:t>
      </w:r>
      <w:proofErr w:type="spellStart"/>
      <w:r>
        <w:rPr>
          <w:rFonts w:eastAsia="Times New Roman" w:cs="Times New Roman"/>
          <w:color w:val="000000"/>
          <w:szCs w:val="27"/>
          <w:lang w:eastAsia="ru-RU"/>
        </w:rPr>
        <w:t>while</w:t>
      </w:r>
      <w:proofErr w:type="spellEnd"/>
      <w:r>
        <w:rPr>
          <w:rFonts w:eastAsia="Times New Roman" w:cs="Times New Roman"/>
          <w:color w:val="000000"/>
          <w:szCs w:val="27"/>
          <w:lang w:eastAsia="ru-RU"/>
        </w:rPr>
        <w:t> — цикл с постусловием;</w:t>
      </w:r>
    </w:p>
    <w:p w14:paraId="22222A95" w14:textId="77777777" w:rsidR="007211B2" w:rsidRDefault="007211B2" w:rsidP="007211B2">
      <w:pPr>
        <w:numPr>
          <w:ilvl w:val="0"/>
          <w:numId w:val="6"/>
        </w:numPr>
        <w:shd w:val="clear" w:color="auto" w:fill="FFFFFF"/>
        <w:spacing w:after="0"/>
        <w:ind w:left="567" w:hanging="426"/>
        <w:jc w:val="both"/>
        <w:rPr>
          <w:rFonts w:eastAsia="Times New Roman" w:cs="Times New Roman"/>
          <w:color w:val="000000"/>
          <w:szCs w:val="27"/>
          <w:lang w:eastAsia="ru-RU"/>
        </w:rPr>
      </w:pPr>
      <w:proofErr w:type="spellStart"/>
      <w:r>
        <w:rPr>
          <w:rFonts w:eastAsia="Times New Roman" w:cs="Times New Roman"/>
          <w:color w:val="000000"/>
          <w:szCs w:val="27"/>
          <w:lang w:eastAsia="ru-RU"/>
        </w:rPr>
        <w:t>for</w:t>
      </w:r>
      <w:proofErr w:type="spellEnd"/>
      <w:r>
        <w:rPr>
          <w:rFonts w:eastAsia="Times New Roman" w:cs="Times New Roman"/>
          <w:color w:val="000000"/>
          <w:szCs w:val="27"/>
          <w:lang w:eastAsia="ru-RU"/>
        </w:rPr>
        <w:t> — параметрический цикл (цикл с заданным числом повторений).</w:t>
      </w:r>
    </w:p>
    <w:p w14:paraId="13C84ACE" w14:textId="77777777" w:rsidR="007211B2" w:rsidRDefault="007211B2" w:rsidP="007211B2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14:paraId="05EA8EEA" w14:textId="77777777" w:rsidR="007211B2" w:rsidRDefault="007211B2" w:rsidP="007211B2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В общем виде их можно представить:</w:t>
      </w:r>
    </w:p>
    <w:p w14:paraId="127964D4" w14:textId="6E70955B" w:rsidR="007211B2" w:rsidRDefault="007211B2" w:rsidP="007211B2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7211B2">
        <w:rPr>
          <w:rFonts w:ascii="Verdana" w:hAnsi="Verdan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701EC2D6" wp14:editId="6C9FEC46">
            <wp:extent cx="5940425" cy="2756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C6DF" w14:textId="77777777" w:rsidR="007211B2" w:rsidRPr="00034FC1" w:rsidRDefault="007211B2" w:rsidP="004E4DEA">
      <w:pPr>
        <w:rPr>
          <w:lang w:val="en-GB"/>
        </w:rPr>
      </w:pPr>
      <w:r w:rsidRPr="004E4DEA">
        <w:t>Пример</w:t>
      </w:r>
      <w:r w:rsidRPr="00034FC1">
        <w:rPr>
          <w:lang w:val="en-GB"/>
        </w:rPr>
        <w:t xml:space="preserve">: </w:t>
      </w:r>
    </w:p>
    <w:p w14:paraId="53F106AB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 w:rsidRPr="00034FC1">
        <w:rPr>
          <w:color w:val="808080"/>
          <w:lang w:val="en-GB"/>
        </w:rPr>
        <w:t>#include</w:t>
      </w:r>
      <w:r w:rsidRPr="00034FC1">
        <w:rPr>
          <w:color w:val="000000"/>
          <w:lang w:val="en-GB"/>
        </w:rPr>
        <w:t xml:space="preserve"> </w:t>
      </w:r>
      <w:r w:rsidRPr="00034FC1">
        <w:rPr>
          <w:lang w:val="en-GB"/>
        </w:rPr>
        <w:t>&lt;</w:t>
      </w:r>
      <w:proofErr w:type="spellStart"/>
      <w:r w:rsidRPr="00034FC1">
        <w:rPr>
          <w:lang w:val="en-GB"/>
        </w:rPr>
        <w:t>stdio.h</w:t>
      </w:r>
      <w:proofErr w:type="spellEnd"/>
      <w:r w:rsidRPr="00034FC1">
        <w:rPr>
          <w:lang w:val="en-GB"/>
        </w:rPr>
        <w:t>&gt;</w:t>
      </w:r>
    </w:p>
    <w:p w14:paraId="6099B991" w14:textId="77777777" w:rsidR="00034FC1" w:rsidRPr="00034FC1" w:rsidRDefault="00034FC1" w:rsidP="00034FC1">
      <w:pPr>
        <w:pStyle w:val="a3"/>
        <w:rPr>
          <w:color w:val="000000"/>
          <w:lang w:val="en-GB"/>
        </w:rPr>
      </w:pPr>
    </w:p>
    <w:p w14:paraId="0470DBA7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 w:rsidRPr="00034FC1">
        <w:rPr>
          <w:color w:val="0000FF"/>
          <w:lang w:val="en-GB"/>
        </w:rPr>
        <w:t>int</w:t>
      </w:r>
      <w:r w:rsidRPr="00034FC1">
        <w:rPr>
          <w:color w:val="000000"/>
          <w:lang w:val="en-GB"/>
        </w:rPr>
        <w:t xml:space="preserve"> </w:t>
      </w:r>
      <w:proofErr w:type="gramStart"/>
      <w:r w:rsidRPr="00034FC1">
        <w:rPr>
          <w:color w:val="000000"/>
          <w:lang w:val="en-GB"/>
        </w:rPr>
        <w:t>main(</w:t>
      </w:r>
      <w:proofErr w:type="gramEnd"/>
      <w:r w:rsidRPr="00034FC1">
        <w:rPr>
          <w:color w:val="000000"/>
          <w:lang w:val="en-GB"/>
        </w:rPr>
        <w:t>)</w:t>
      </w:r>
    </w:p>
    <w:p w14:paraId="78A73F53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 w:rsidRPr="00034FC1">
        <w:rPr>
          <w:color w:val="000000"/>
          <w:lang w:val="en-GB"/>
        </w:rPr>
        <w:t>{</w:t>
      </w:r>
    </w:p>
    <w:p w14:paraId="4335530E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 w:rsidRPr="00034FC1">
        <w:rPr>
          <w:color w:val="000000"/>
          <w:lang w:val="en-GB"/>
        </w:rPr>
        <w:tab/>
      </w:r>
      <w:r w:rsidRPr="00034FC1">
        <w:rPr>
          <w:color w:val="0000FF"/>
          <w:lang w:val="en-GB"/>
        </w:rPr>
        <w:t>for</w:t>
      </w:r>
      <w:r w:rsidRPr="00034FC1">
        <w:rPr>
          <w:color w:val="000000"/>
          <w:lang w:val="en-GB"/>
        </w:rPr>
        <w:t xml:space="preserve"> (</w:t>
      </w:r>
      <w:r w:rsidRPr="00034FC1">
        <w:rPr>
          <w:color w:val="0000FF"/>
          <w:lang w:val="en-GB"/>
        </w:rPr>
        <w:t>int</w:t>
      </w:r>
      <w:r w:rsidRPr="00034FC1">
        <w:rPr>
          <w:color w:val="000000"/>
          <w:lang w:val="en-GB"/>
        </w:rPr>
        <w:t xml:space="preserve"> </w:t>
      </w:r>
      <w:proofErr w:type="spellStart"/>
      <w:r w:rsidRPr="00034FC1">
        <w:rPr>
          <w:color w:val="000000"/>
          <w:lang w:val="en-GB"/>
        </w:rPr>
        <w:t>i</w:t>
      </w:r>
      <w:proofErr w:type="spellEnd"/>
      <w:r w:rsidRPr="00034FC1">
        <w:rPr>
          <w:color w:val="000000"/>
          <w:lang w:val="en-GB"/>
        </w:rPr>
        <w:t xml:space="preserve"> = 0; </w:t>
      </w:r>
      <w:proofErr w:type="spellStart"/>
      <w:r w:rsidRPr="00034FC1">
        <w:rPr>
          <w:color w:val="000000"/>
          <w:lang w:val="en-GB"/>
        </w:rPr>
        <w:t>i</w:t>
      </w:r>
      <w:proofErr w:type="spellEnd"/>
      <w:r w:rsidRPr="00034FC1">
        <w:rPr>
          <w:color w:val="000000"/>
          <w:lang w:val="en-GB"/>
        </w:rPr>
        <w:t xml:space="preserve"> &lt; 5; </w:t>
      </w:r>
      <w:proofErr w:type="spellStart"/>
      <w:r w:rsidRPr="00034FC1">
        <w:rPr>
          <w:color w:val="000000"/>
          <w:lang w:val="en-GB"/>
        </w:rPr>
        <w:t>i</w:t>
      </w:r>
      <w:proofErr w:type="spellEnd"/>
      <w:r w:rsidRPr="00034FC1">
        <w:rPr>
          <w:color w:val="000000"/>
          <w:lang w:val="en-GB"/>
        </w:rPr>
        <w:t>++) {</w:t>
      </w:r>
    </w:p>
    <w:p w14:paraId="6FC01C52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 w:rsidRPr="00034FC1">
        <w:rPr>
          <w:color w:val="000000"/>
          <w:lang w:val="en-GB"/>
        </w:rPr>
        <w:tab/>
      </w:r>
      <w:r w:rsidRPr="00034FC1">
        <w:rPr>
          <w:color w:val="000000"/>
          <w:lang w:val="en-GB"/>
        </w:rPr>
        <w:tab/>
      </w:r>
      <w:proofErr w:type="spellStart"/>
      <w:proofErr w:type="gramStart"/>
      <w:r w:rsidRPr="00034FC1">
        <w:rPr>
          <w:color w:val="000000"/>
          <w:lang w:val="en-GB"/>
        </w:rPr>
        <w:t>printf</w:t>
      </w:r>
      <w:proofErr w:type="spellEnd"/>
      <w:r w:rsidRPr="00034FC1">
        <w:rPr>
          <w:color w:val="000000"/>
          <w:lang w:val="en-GB"/>
        </w:rPr>
        <w:t>(</w:t>
      </w:r>
      <w:proofErr w:type="gramEnd"/>
      <w:r w:rsidRPr="00034FC1">
        <w:rPr>
          <w:lang w:val="en-GB"/>
        </w:rPr>
        <w:t>"FOR: Hello, MIET\n"</w:t>
      </w:r>
      <w:r w:rsidRPr="00034FC1">
        <w:rPr>
          <w:color w:val="000000"/>
          <w:lang w:val="en-GB"/>
        </w:rPr>
        <w:t>);</w:t>
      </w:r>
    </w:p>
    <w:p w14:paraId="380B66A2" w14:textId="77777777" w:rsidR="00034FC1" w:rsidRDefault="00034FC1" w:rsidP="00034FC1">
      <w:pPr>
        <w:pStyle w:val="a3"/>
        <w:rPr>
          <w:color w:val="000000"/>
        </w:rPr>
      </w:pPr>
      <w:r w:rsidRPr="00034FC1">
        <w:rPr>
          <w:color w:val="000000"/>
          <w:lang w:val="en-GB"/>
        </w:rPr>
        <w:tab/>
      </w:r>
      <w:r>
        <w:rPr>
          <w:color w:val="000000"/>
        </w:rPr>
        <w:t>}</w:t>
      </w:r>
    </w:p>
    <w:p w14:paraId="286D1D9C" w14:textId="77777777" w:rsidR="00034FC1" w:rsidRDefault="00034FC1" w:rsidP="00034FC1">
      <w:pPr>
        <w:pStyle w:val="a3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14:paraId="2C941C01" w14:textId="027C3E27" w:rsidR="007211B2" w:rsidRPr="00FB324A" w:rsidRDefault="00034FC1" w:rsidP="00FB324A">
      <w:pPr>
        <w:pStyle w:val="a3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color w:val="000000"/>
        </w:rPr>
        <w:t>}</w:t>
      </w:r>
    </w:p>
    <w:p w14:paraId="445915AF" w14:textId="5CF41161" w:rsidR="00A235FA" w:rsidRDefault="00034FC1" w:rsidP="007211B2">
      <w:r>
        <w:t>В данном примере происходит вывод строчки «</w:t>
      </w:r>
      <w:r w:rsidRPr="00034FC1">
        <w:rPr>
          <w:lang w:val="en-GB"/>
        </w:rPr>
        <w:t>FOR</w:t>
      </w:r>
      <w:r w:rsidRPr="00034FC1">
        <w:t xml:space="preserve">: </w:t>
      </w:r>
      <w:r w:rsidRPr="00034FC1">
        <w:rPr>
          <w:lang w:val="en-GB"/>
        </w:rPr>
        <w:t>Hello</w:t>
      </w:r>
      <w:r w:rsidRPr="00034FC1">
        <w:t xml:space="preserve">, </w:t>
      </w:r>
      <w:r w:rsidRPr="00034FC1">
        <w:rPr>
          <w:lang w:val="en-GB"/>
        </w:rPr>
        <w:t>MIET</w:t>
      </w:r>
      <w:r>
        <w:t xml:space="preserve">» 5 раз. </w:t>
      </w:r>
    </w:p>
    <w:p w14:paraId="1A4B90AE" w14:textId="0865A9C3" w:rsidR="00894DAE" w:rsidRDefault="00894DAE" w:rsidP="007211B2">
      <w:r>
        <w:t>Пример 2:</w:t>
      </w:r>
    </w:p>
    <w:p w14:paraId="106A1EEB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808080"/>
          <w:lang w:val="en-GB"/>
        </w:rPr>
        <w:t>#include</w:t>
      </w:r>
      <w:r w:rsidRPr="00894DAE">
        <w:rPr>
          <w:color w:val="000000"/>
          <w:lang w:val="en-GB"/>
        </w:rPr>
        <w:t xml:space="preserve"> </w:t>
      </w:r>
      <w:r w:rsidRPr="00894DAE">
        <w:rPr>
          <w:lang w:val="en-GB"/>
        </w:rPr>
        <w:t>&lt;</w:t>
      </w:r>
      <w:proofErr w:type="spellStart"/>
      <w:r w:rsidRPr="00894DAE">
        <w:rPr>
          <w:lang w:val="en-GB"/>
        </w:rPr>
        <w:t>stdio.h</w:t>
      </w:r>
      <w:proofErr w:type="spellEnd"/>
      <w:r w:rsidRPr="00894DAE">
        <w:rPr>
          <w:lang w:val="en-GB"/>
        </w:rPr>
        <w:t>&gt;</w:t>
      </w:r>
    </w:p>
    <w:p w14:paraId="5230E65A" w14:textId="77777777" w:rsidR="00894DAE" w:rsidRPr="00894DAE" w:rsidRDefault="00894DAE" w:rsidP="00894DAE">
      <w:pPr>
        <w:pStyle w:val="a3"/>
        <w:rPr>
          <w:color w:val="000000"/>
          <w:lang w:val="en-GB"/>
        </w:rPr>
      </w:pPr>
    </w:p>
    <w:p w14:paraId="183072E0" w14:textId="6ECE7C1C" w:rsidR="00894DAE" w:rsidRPr="00894DAE" w:rsidRDefault="00894DAE" w:rsidP="00894DAE">
      <w:pPr>
        <w:pStyle w:val="a3"/>
        <w:rPr>
          <w:color w:val="000000"/>
          <w:lang w:val="en-GB"/>
        </w:rPr>
      </w:pPr>
      <w:proofErr w:type="spellStart"/>
      <w:r w:rsidRPr="00894DAE">
        <w:rPr>
          <w:color w:val="0000FF"/>
          <w:lang w:val="en-GB"/>
        </w:rPr>
        <w:t>const</w:t>
      </w:r>
      <w:proofErr w:type="spellEnd"/>
      <w:r w:rsidRPr="00894DAE">
        <w:rPr>
          <w:color w:val="000000"/>
          <w:lang w:val="en-GB"/>
        </w:rPr>
        <w:t xml:space="preserve"> </w:t>
      </w:r>
      <w:r w:rsidRPr="00894DAE">
        <w:rPr>
          <w:color w:val="0000FF"/>
          <w:lang w:val="en-GB"/>
        </w:rPr>
        <w:t>int</w:t>
      </w:r>
      <w:r w:rsidRPr="00894DAE">
        <w:rPr>
          <w:color w:val="000000"/>
          <w:lang w:val="en-GB"/>
        </w:rPr>
        <w:t xml:space="preserve"> param = </w:t>
      </w:r>
      <w:proofErr w:type="gramStart"/>
      <w:r w:rsidRPr="00894DAE">
        <w:rPr>
          <w:color w:val="000000"/>
          <w:lang w:val="en-GB"/>
        </w:rPr>
        <w:t>0;</w:t>
      </w:r>
      <w:proofErr w:type="gramEnd"/>
    </w:p>
    <w:p w14:paraId="15B3C209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FF"/>
          <w:lang w:val="en-GB"/>
        </w:rPr>
        <w:t>int</w:t>
      </w:r>
      <w:r w:rsidRPr="00894DAE">
        <w:rPr>
          <w:color w:val="000000"/>
          <w:lang w:val="en-GB"/>
        </w:rPr>
        <w:t xml:space="preserve"> </w:t>
      </w:r>
      <w:proofErr w:type="gramStart"/>
      <w:r w:rsidRPr="00894DAE">
        <w:rPr>
          <w:color w:val="000000"/>
          <w:lang w:val="en-GB"/>
        </w:rPr>
        <w:t>main(</w:t>
      </w:r>
      <w:proofErr w:type="gramEnd"/>
      <w:r w:rsidRPr="00894DAE">
        <w:rPr>
          <w:color w:val="000000"/>
          <w:lang w:val="en-GB"/>
        </w:rPr>
        <w:t>)</w:t>
      </w:r>
    </w:p>
    <w:p w14:paraId="2C2791C3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>{</w:t>
      </w:r>
    </w:p>
    <w:p w14:paraId="050FAC0D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FF"/>
          <w:lang w:val="en-GB"/>
        </w:rPr>
        <w:t>int</w:t>
      </w:r>
      <w:r w:rsidRPr="00894DAE">
        <w:rPr>
          <w:color w:val="000000"/>
          <w:lang w:val="en-GB"/>
        </w:rPr>
        <w:t xml:space="preserve"> </w:t>
      </w:r>
      <w:proofErr w:type="spellStart"/>
      <w:r w:rsidRPr="00894DAE">
        <w:rPr>
          <w:color w:val="000000"/>
          <w:lang w:val="en-GB"/>
        </w:rPr>
        <w:t>i</w:t>
      </w:r>
      <w:proofErr w:type="spellEnd"/>
      <w:r w:rsidRPr="00894DAE">
        <w:rPr>
          <w:color w:val="000000"/>
          <w:lang w:val="en-GB"/>
        </w:rPr>
        <w:t xml:space="preserve"> = </w:t>
      </w:r>
      <w:proofErr w:type="gramStart"/>
      <w:r w:rsidRPr="00894DAE">
        <w:rPr>
          <w:color w:val="000000"/>
          <w:lang w:val="en-GB"/>
        </w:rPr>
        <w:t>param;</w:t>
      </w:r>
      <w:proofErr w:type="gramEnd"/>
    </w:p>
    <w:p w14:paraId="454829C4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FF"/>
          <w:lang w:val="en-GB"/>
        </w:rPr>
        <w:t>while</w:t>
      </w:r>
      <w:r w:rsidRPr="00894DAE">
        <w:rPr>
          <w:color w:val="000000"/>
          <w:lang w:val="en-GB"/>
        </w:rPr>
        <w:t xml:space="preserve"> (</w:t>
      </w:r>
      <w:proofErr w:type="spellStart"/>
      <w:r w:rsidRPr="00894DAE">
        <w:rPr>
          <w:color w:val="000000"/>
          <w:lang w:val="en-GB"/>
        </w:rPr>
        <w:t>i</w:t>
      </w:r>
      <w:proofErr w:type="spellEnd"/>
      <w:r w:rsidRPr="00894DAE">
        <w:rPr>
          <w:color w:val="000000"/>
          <w:lang w:val="en-GB"/>
        </w:rPr>
        <w:t xml:space="preserve"> &lt; 5) </w:t>
      </w:r>
    </w:p>
    <w:p w14:paraId="7C772322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  <w:t>{</w:t>
      </w:r>
    </w:p>
    <w:p w14:paraId="018BD4E1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00"/>
          <w:lang w:val="en-GB"/>
        </w:rPr>
        <w:tab/>
      </w:r>
      <w:proofErr w:type="spellStart"/>
      <w:proofErr w:type="gramStart"/>
      <w:r w:rsidRPr="00894DAE">
        <w:rPr>
          <w:color w:val="000000"/>
          <w:lang w:val="en-GB"/>
        </w:rPr>
        <w:t>printf</w:t>
      </w:r>
      <w:proofErr w:type="spellEnd"/>
      <w:r w:rsidRPr="00894DAE">
        <w:rPr>
          <w:color w:val="000000"/>
          <w:lang w:val="en-GB"/>
        </w:rPr>
        <w:t>(</w:t>
      </w:r>
      <w:proofErr w:type="gramEnd"/>
      <w:r w:rsidRPr="00894DAE">
        <w:rPr>
          <w:lang w:val="en-GB"/>
        </w:rPr>
        <w:t>"WHILE: Hello, MIET\n"</w:t>
      </w:r>
      <w:r w:rsidRPr="00894DAE">
        <w:rPr>
          <w:color w:val="000000"/>
          <w:lang w:val="en-GB"/>
        </w:rPr>
        <w:t>);</w:t>
      </w:r>
    </w:p>
    <w:p w14:paraId="6C726339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00"/>
          <w:lang w:val="en-GB"/>
        </w:rPr>
        <w:tab/>
      </w:r>
      <w:proofErr w:type="spellStart"/>
      <w:r w:rsidRPr="00894DAE">
        <w:rPr>
          <w:color w:val="000000"/>
          <w:lang w:val="en-GB"/>
        </w:rPr>
        <w:t>i</w:t>
      </w:r>
      <w:proofErr w:type="spellEnd"/>
      <w:r w:rsidRPr="00894DAE">
        <w:rPr>
          <w:color w:val="000000"/>
          <w:lang w:val="en-GB"/>
        </w:rPr>
        <w:t>+</w:t>
      </w:r>
      <w:proofErr w:type="gramStart"/>
      <w:r w:rsidRPr="00894DAE">
        <w:rPr>
          <w:color w:val="000000"/>
          <w:lang w:val="en-GB"/>
        </w:rPr>
        <w:t>+;</w:t>
      </w:r>
      <w:proofErr w:type="gramEnd"/>
    </w:p>
    <w:p w14:paraId="7B557758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  <w:t>}</w:t>
      </w:r>
    </w:p>
    <w:p w14:paraId="18D05718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</w:r>
      <w:proofErr w:type="spellStart"/>
      <w:r w:rsidRPr="00894DAE">
        <w:rPr>
          <w:color w:val="000000"/>
          <w:lang w:val="en-GB"/>
        </w:rPr>
        <w:t>i</w:t>
      </w:r>
      <w:proofErr w:type="spellEnd"/>
      <w:r w:rsidRPr="00894DAE">
        <w:rPr>
          <w:color w:val="000000"/>
          <w:lang w:val="en-GB"/>
        </w:rPr>
        <w:t xml:space="preserve"> = </w:t>
      </w:r>
      <w:proofErr w:type="gramStart"/>
      <w:r w:rsidRPr="00894DAE">
        <w:rPr>
          <w:color w:val="000000"/>
          <w:lang w:val="en-GB"/>
        </w:rPr>
        <w:t>param;</w:t>
      </w:r>
      <w:proofErr w:type="gramEnd"/>
    </w:p>
    <w:p w14:paraId="0BA9EB65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FF"/>
          <w:lang w:val="en-GB"/>
        </w:rPr>
        <w:t>do</w:t>
      </w:r>
    </w:p>
    <w:p w14:paraId="10B83399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  <w:t>{</w:t>
      </w:r>
    </w:p>
    <w:p w14:paraId="05A02703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00"/>
          <w:lang w:val="en-GB"/>
        </w:rPr>
        <w:tab/>
      </w:r>
      <w:proofErr w:type="spellStart"/>
      <w:proofErr w:type="gramStart"/>
      <w:r w:rsidRPr="00894DAE">
        <w:rPr>
          <w:color w:val="000000"/>
          <w:lang w:val="en-GB"/>
        </w:rPr>
        <w:t>printf</w:t>
      </w:r>
      <w:proofErr w:type="spellEnd"/>
      <w:r w:rsidRPr="00894DAE">
        <w:rPr>
          <w:color w:val="000000"/>
          <w:lang w:val="en-GB"/>
        </w:rPr>
        <w:t>(</w:t>
      </w:r>
      <w:proofErr w:type="gramEnd"/>
      <w:r w:rsidRPr="00894DAE">
        <w:rPr>
          <w:lang w:val="en-GB"/>
        </w:rPr>
        <w:t>"DO WHILE: Hello, MIET\n"</w:t>
      </w:r>
      <w:r w:rsidRPr="00894DAE">
        <w:rPr>
          <w:color w:val="000000"/>
          <w:lang w:val="en-GB"/>
        </w:rPr>
        <w:t>);</w:t>
      </w:r>
    </w:p>
    <w:p w14:paraId="6C055AEE" w14:textId="77777777" w:rsidR="00894DAE" w:rsidRDefault="00894DAE" w:rsidP="00894DAE">
      <w:pPr>
        <w:pStyle w:val="a3"/>
        <w:rPr>
          <w:color w:val="000000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00"/>
          <w:lang w:val="en-GB"/>
        </w:rPr>
        <w:tab/>
      </w:r>
      <w:r>
        <w:rPr>
          <w:color w:val="000000"/>
        </w:rPr>
        <w:t>i++;</w:t>
      </w:r>
    </w:p>
    <w:p w14:paraId="247E492F" w14:textId="77777777" w:rsidR="00894DAE" w:rsidRDefault="00894DAE" w:rsidP="00894DAE">
      <w:pPr>
        <w:pStyle w:val="a3"/>
        <w:rPr>
          <w:color w:val="000000"/>
        </w:rPr>
      </w:pPr>
      <w:r>
        <w:rPr>
          <w:color w:val="000000"/>
        </w:rPr>
        <w:tab/>
        <w:t xml:space="preserve">} </w:t>
      </w:r>
      <w:proofErr w:type="spellStart"/>
      <w:r>
        <w:rPr>
          <w:color w:val="0000FF"/>
        </w:rPr>
        <w:t>while</w:t>
      </w:r>
      <w:proofErr w:type="spellEnd"/>
      <w:r>
        <w:rPr>
          <w:color w:val="000000"/>
        </w:rPr>
        <w:t xml:space="preserve"> (i </w:t>
      </w:r>
      <w:proofErr w:type="gramStart"/>
      <w:r>
        <w:rPr>
          <w:color w:val="000000"/>
        </w:rPr>
        <w:t>&lt; 5</w:t>
      </w:r>
      <w:proofErr w:type="gramEnd"/>
      <w:r>
        <w:rPr>
          <w:color w:val="000000"/>
        </w:rPr>
        <w:t>);</w:t>
      </w:r>
    </w:p>
    <w:p w14:paraId="1BCA5922" w14:textId="77777777" w:rsidR="00894DAE" w:rsidRDefault="00894DAE" w:rsidP="00894DAE">
      <w:pPr>
        <w:pStyle w:val="a3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14:paraId="3CCA24A6" w14:textId="77777777" w:rsidR="00894DAE" w:rsidRDefault="00894DAE" w:rsidP="00894DAE">
      <w:pPr>
        <w:pStyle w:val="a3"/>
        <w:rPr>
          <w:color w:val="000000"/>
        </w:rPr>
      </w:pPr>
      <w:r>
        <w:rPr>
          <w:color w:val="000000"/>
        </w:rPr>
        <w:lastRenderedPageBreak/>
        <w:t>}</w:t>
      </w:r>
    </w:p>
    <w:p w14:paraId="3F2E5E6E" w14:textId="4CB584AF" w:rsidR="00894DAE" w:rsidRDefault="00894DAE" w:rsidP="007211B2"/>
    <w:p w14:paraId="008BE2FE" w14:textId="4624BF9C" w:rsidR="00894DAE" w:rsidRPr="004C5822" w:rsidRDefault="00894DAE" w:rsidP="00894DAE">
      <w:r>
        <w:t>В данном примере</w:t>
      </w:r>
      <w:r>
        <w:t xml:space="preserve"> дважды</w:t>
      </w:r>
      <w:r>
        <w:t xml:space="preserve"> происходит вывод строч</w:t>
      </w:r>
      <w:r>
        <w:t>ек</w:t>
      </w:r>
      <w:r>
        <w:t xml:space="preserve"> </w:t>
      </w:r>
      <w:r>
        <w:t>на экран</w:t>
      </w:r>
      <w:r>
        <w:t xml:space="preserve">. </w:t>
      </w:r>
      <w:r w:rsidR="004C5822">
        <w:t>Чтобы лучше понять, в чем разница между</w:t>
      </w:r>
      <w:r w:rsidR="00022C54">
        <w:t xml:space="preserve"> данными</w:t>
      </w:r>
      <w:r w:rsidR="004C5822">
        <w:t xml:space="preserve"> двумя циклами, измените значение </w:t>
      </w:r>
      <w:r w:rsidR="004C5822" w:rsidRPr="004C5822">
        <w:rPr>
          <w:i/>
          <w:iCs/>
          <w:lang w:val="en-US"/>
        </w:rPr>
        <w:t>param</w:t>
      </w:r>
      <w:r w:rsidR="004C5822" w:rsidRPr="004C5822">
        <w:rPr>
          <w:i/>
          <w:iCs/>
        </w:rPr>
        <w:t xml:space="preserve"> </w:t>
      </w:r>
      <w:r w:rsidR="004C5822">
        <w:t xml:space="preserve">на 5. </w:t>
      </w:r>
    </w:p>
    <w:p w14:paraId="6AB017BF" w14:textId="77777777" w:rsidR="00894DAE" w:rsidRPr="00034FC1" w:rsidRDefault="00894DAE" w:rsidP="007211B2"/>
    <w:sectPr w:rsidR="00894DAE" w:rsidRPr="00034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400"/>
    <w:multiLevelType w:val="multilevel"/>
    <w:tmpl w:val="3F3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10038"/>
    <w:multiLevelType w:val="multilevel"/>
    <w:tmpl w:val="48A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455D4A7D"/>
    <w:multiLevelType w:val="multilevel"/>
    <w:tmpl w:val="B00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E44E6"/>
    <w:multiLevelType w:val="multilevel"/>
    <w:tmpl w:val="F50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53EF5"/>
    <w:multiLevelType w:val="hybridMultilevel"/>
    <w:tmpl w:val="05804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565984">
    <w:abstractNumId w:val="2"/>
  </w:num>
  <w:num w:numId="2" w16cid:durableId="1230269299">
    <w:abstractNumId w:val="4"/>
  </w:num>
  <w:num w:numId="3" w16cid:durableId="1881093865">
    <w:abstractNumId w:val="3"/>
  </w:num>
  <w:num w:numId="4" w16cid:durableId="1183667629">
    <w:abstractNumId w:val="5"/>
  </w:num>
  <w:num w:numId="5" w16cid:durableId="1302420445">
    <w:abstractNumId w:val="1"/>
  </w:num>
  <w:num w:numId="6" w16cid:durableId="116582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8C"/>
    <w:rsid w:val="00022C54"/>
    <w:rsid w:val="00034FC1"/>
    <w:rsid w:val="004C5822"/>
    <w:rsid w:val="004E4DEA"/>
    <w:rsid w:val="006021B5"/>
    <w:rsid w:val="006A4129"/>
    <w:rsid w:val="007211B2"/>
    <w:rsid w:val="00894DAE"/>
    <w:rsid w:val="00895FA6"/>
    <w:rsid w:val="00A1608C"/>
    <w:rsid w:val="00A235FA"/>
    <w:rsid w:val="00C210BA"/>
    <w:rsid w:val="00E8417D"/>
    <w:rsid w:val="00F85089"/>
    <w:rsid w:val="00F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6C6A"/>
  <w15:chartTrackingRefBased/>
  <w15:docId w15:val="{7CF3A8A0-49AF-46BD-8467-0F812350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A6"/>
    <w:pPr>
      <w:spacing w:line="240" w:lineRule="auto"/>
    </w:pPr>
    <w:rPr>
      <w:rFonts w:ascii="Times New Roman" w:hAnsi="Times New Roman"/>
      <w:sz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Код"/>
    <w:basedOn w:val="a"/>
    <w:next w:val="a"/>
    <w:link w:val="a4"/>
    <w:qFormat/>
    <w:rsid w:val="00895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 w:line="160" w:lineRule="atLeast"/>
    </w:pPr>
    <w:rPr>
      <w:rFonts w:ascii="Consolas" w:hAnsi="Consolas"/>
      <w:sz w:val="22"/>
    </w:rPr>
  </w:style>
  <w:style w:type="character" w:customStyle="1" w:styleId="hgkelc">
    <w:name w:val="hgkelc"/>
    <w:basedOn w:val="a0"/>
    <w:rsid w:val="00895FA6"/>
  </w:style>
  <w:style w:type="character" w:customStyle="1" w:styleId="a4">
    <w:name w:val="Код Знак"/>
    <w:basedOn w:val="a0"/>
    <w:link w:val="a3"/>
    <w:rsid w:val="00895FA6"/>
    <w:rPr>
      <w:rFonts w:ascii="Consolas" w:hAnsi="Consolas"/>
      <w:shd w:val="clear" w:color="auto" w:fill="E7E6E6" w:themeFill="background2"/>
    </w:rPr>
  </w:style>
  <w:style w:type="character" w:styleId="HTML">
    <w:name w:val="HTML Code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95FA6"/>
    <w:pPr>
      <w:ind w:left="720"/>
      <w:contextualSpacing/>
    </w:pPr>
  </w:style>
  <w:style w:type="table" w:styleId="a6">
    <w:name w:val="Table Grid"/>
    <w:basedOn w:val="a1"/>
    <w:uiPriority w:val="59"/>
    <w:rsid w:val="0089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Typewriter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211B2"/>
  </w:style>
  <w:style w:type="character" w:styleId="a7">
    <w:name w:val="Strong"/>
    <w:basedOn w:val="a0"/>
    <w:uiPriority w:val="22"/>
    <w:qFormat/>
    <w:rsid w:val="00721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11</cp:revision>
  <dcterms:created xsi:type="dcterms:W3CDTF">2023-02-17T16:38:00Z</dcterms:created>
  <dcterms:modified xsi:type="dcterms:W3CDTF">2023-02-17T17:04:00Z</dcterms:modified>
</cp:coreProperties>
</file>