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3A" w:rsidRDefault="00A74B3A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в сети изучается уже более 50-ти лет. Эта задача имеет огромную практическую значимость. Во многих практически важных случаях функционирование системы, моделируемой ориентированным графом, определяется передачей между её отдельными частями некоторых потоков. Например, в электрических, транспортных сетях, при моделировании различных химических и физических процессов, для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74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 во всемирной сети интернет.  </w:t>
      </w:r>
    </w:p>
    <w:p w:rsidR="00A74B3A" w:rsidRP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решений этой задачи. В данной работе будут рассмотрены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62AA9" w:rsidRP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62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262AA9">
        <w:rPr>
          <w:rFonts w:ascii="Times New Roman" w:hAnsi="Times New Roman" w:cs="Times New Roman"/>
          <w:b/>
          <w:sz w:val="28"/>
          <w:szCs w:val="28"/>
        </w:rPr>
        <w:t>Диница</w:t>
      </w:r>
      <w:proofErr w:type="spellEnd"/>
    </w:p>
    <w:p w:rsid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AA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 - полиномиальный алгоритм для вычисления </w:t>
      </w:r>
      <w:r w:rsidRPr="00A74B3A">
        <w:rPr>
          <w:rFonts w:ascii="Times New Roman" w:hAnsi="Times New Roman" w:cs="Times New Roman"/>
          <w:i/>
          <w:sz w:val="28"/>
          <w:szCs w:val="28"/>
        </w:rPr>
        <w:t>максимального потока в транспортной сети. Его придумал израильтянин,</w:t>
      </w:r>
      <w:r w:rsidRPr="00262AA9">
        <w:rPr>
          <w:rFonts w:ascii="Times New Roman" w:hAnsi="Times New Roman" w:cs="Times New Roman"/>
          <w:sz w:val="28"/>
          <w:szCs w:val="28"/>
        </w:rPr>
        <w:t xml:space="preserve"> когда-то советский программист, Ефим (Хаим)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А.Диниц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. Этот алгоритм является улучшенной версией алгоритма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Эдмонд</w:t>
      </w:r>
      <w:r>
        <w:rPr>
          <w:rFonts w:ascii="Times New Roman" w:hAnsi="Times New Roman" w:cs="Times New Roman"/>
          <w:sz w:val="28"/>
          <w:szCs w:val="28"/>
        </w:rPr>
        <w:t>са-Карпа</w:t>
      </w:r>
      <w:proofErr w:type="spellEnd"/>
      <w:r>
        <w:rPr>
          <w:rFonts w:ascii="Times New Roman" w:hAnsi="Times New Roman" w:cs="Times New Roman"/>
          <w:sz w:val="28"/>
          <w:szCs w:val="28"/>
        </w:rPr>
        <w:t>. Его алгоритм справляется с работой за</w:t>
      </w:r>
      <w:r w:rsidRPr="0026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643890" cy="222885"/>
            <wp:effectExtent l="19050" t="0" r="3810" b="0"/>
            <wp:docPr id="1" name="Рисунок 1" descr="O(V^2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V^2 E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262AA9">
        <w:rPr>
          <w:rFonts w:ascii="Times New Roman" w:hAnsi="Times New Roman" w:cs="Times New Roman"/>
          <w:sz w:val="28"/>
          <w:szCs w:val="28"/>
        </w:rPr>
        <w:t>и использует самые короткие пути увеличения. Заполучить эту оценку позволяет введение понятий вспомогательной сети и блокирующего потока.</w:t>
      </w:r>
    </w:p>
    <w:p w:rsidR="009734EF" w:rsidRPr="00262AA9" w:rsidRDefault="009734EF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3 определения, на которых основан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Каждое из этих определений не зависит от других.</w:t>
      </w:r>
    </w:p>
    <w:p w:rsidR="00262AA9" w:rsidRPr="00B92B30" w:rsidRDefault="00A75801" w:rsidP="00A74B3A">
      <w:pPr>
        <w:spacing w:line="360" w:lineRule="auto"/>
        <w:ind w:firstLine="737"/>
        <w:rPr>
          <w:rFonts w:ascii="Times New Roman" w:hAnsi="Times New Roman" w:cs="Times New Roman"/>
          <w:sz w:val="28"/>
          <w:szCs w:val="28"/>
        </w:rPr>
      </w:pPr>
      <w:r w:rsidRPr="00B92B30">
        <w:rPr>
          <w:rFonts w:ascii="Times New Roman" w:hAnsi="Times New Roman" w:cs="Times New Roman"/>
          <w:b/>
          <w:sz w:val="28"/>
          <w:szCs w:val="28"/>
        </w:rPr>
        <w:t>Остаточная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</w:t>
      </w:r>
      <w:r w:rsidR="009734EF" w:rsidRPr="00B92B3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34EF">
        <w:rPr>
          <w:rFonts w:ascii="Arial" w:hAnsi="Arial" w:cs="Arial"/>
          <w:b/>
          <w:bCs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46380" cy="174625"/>
            <wp:effectExtent l="19050" t="0" r="1270" b="0"/>
            <wp:docPr id="4" name="Рисунок 4" descr="G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2B30">
        <w:rPr>
          <w:rFonts w:ascii="Times New Roman" w:hAnsi="Times New Roman" w:cs="Times New Roman"/>
          <w:sz w:val="28"/>
          <w:szCs w:val="28"/>
        </w:rPr>
        <w:t>строится относительно сети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G и некоторому потоку </w:t>
      </w:r>
      <w:proofErr w:type="spellStart"/>
      <w:r w:rsidR="00262AA9" w:rsidRPr="00B92B3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</w:t>
      </w:r>
      <w:r w:rsidRPr="00B92B30">
        <w:rPr>
          <w:rFonts w:ascii="Times New Roman" w:hAnsi="Times New Roman" w:cs="Times New Roman"/>
          <w:sz w:val="28"/>
          <w:szCs w:val="28"/>
        </w:rPr>
        <w:t xml:space="preserve">этой сети. В итоге построения получается </w:t>
      </w:r>
      <w:proofErr w:type="gramStart"/>
      <w:r w:rsidRPr="00B92B30"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которой каждому ребру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>
            <wp:extent cx="787400" cy="191135"/>
            <wp:effectExtent l="19050" t="0" r="0" b="0"/>
            <wp:docPr id="7" name="Рисунок 7" descr="(u,v) \in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u,v) \in 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w:r w:rsidR="009734EF">
        <w:rPr>
          <w:noProof/>
          <w:lang w:eastAsia="ru-RU"/>
        </w:rPr>
        <w:drawing>
          <wp:inline distT="0" distB="0" distL="0" distR="0">
            <wp:extent cx="230505" cy="111125"/>
            <wp:effectExtent l="19050" t="0" r="0" b="0"/>
            <wp:docPr id="10" name="Рисунок 10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{uv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и потоком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13" name="Рисунок 13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соответствуют два ребра: </w:t>
      </w:r>
    </w:p>
    <w:p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 </w:t>
      </w:r>
      <w:r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3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 w:rsidRPr="00A7580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216660" cy="207010"/>
            <wp:effectExtent l="19050" t="0" r="2540" b="0"/>
            <wp:docPr id="33" name="Рисунок 33" descr="c_{uv}^R = c_{uv} -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{uv}^R = c_{uv} - f_{uv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42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739775" cy="207010"/>
            <wp:effectExtent l="19050" t="0" r="3175" b="0"/>
            <wp:docPr id="43" name="Рисунок 43" descr="c_{vu}^R =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{vu}^R = f_{u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A9" w:rsidRPr="00262AA9" w:rsidRDefault="00A75801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</w:t>
      </w:r>
      <w:r w:rsidR="006766FD">
        <w:rPr>
          <w:rFonts w:ascii="Times New Roman" w:hAnsi="Times New Roman" w:cs="Times New Roman"/>
          <w:sz w:val="28"/>
          <w:szCs w:val="28"/>
        </w:rPr>
        <w:t>заметить, что в остаточной сети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6766FD">
        <w:rPr>
          <w:rFonts w:ascii="Times New Roman" w:hAnsi="Times New Roman" w:cs="Times New Roman"/>
          <w:sz w:val="28"/>
          <w:szCs w:val="28"/>
        </w:rPr>
        <w:t>появят</w:t>
      </w:r>
      <w:r w:rsidRPr="00262AA9">
        <w:rPr>
          <w:rFonts w:ascii="Times New Roman" w:hAnsi="Times New Roman" w:cs="Times New Roman"/>
          <w:sz w:val="28"/>
          <w:szCs w:val="28"/>
        </w:rPr>
        <w:t>ся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кратные рёбра</w:t>
      </w:r>
      <w:r w:rsidR="006766FD">
        <w:rPr>
          <w:rFonts w:ascii="Times New Roman" w:hAnsi="Times New Roman" w:cs="Times New Roman"/>
          <w:sz w:val="28"/>
          <w:szCs w:val="28"/>
        </w:rPr>
        <w:t xml:space="preserve">, если до построения сеть </w:t>
      </w:r>
      <w:r w:rsidR="006766FD" w:rsidRPr="00B92B30">
        <w:rPr>
          <w:rFonts w:ascii="Times New Roman" w:hAnsi="Times New Roman" w:cs="Times New Roman"/>
          <w:sz w:val="28"/>
          <w:szCs w:val="28"/>
        </w:rPr>
        <w:t>G</w:t>
      </w:r>
      <w:r w:rsidR="006766FD">
        <w:rPr>
          <w:rFonts w:ascii="Times New Roman" w:hAnsi="Times New Roman" w:cs="Times New Roman"/>
          <w:sz w:val="28"/>
          <w:szCs w:val="28"/>
        </w:rPr>
        <w:t xml:space="preserve"> содержала как </w:t>
      </w:r>
      <w:r w:rsidR="006766FD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766FD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6766FD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3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873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2AA9" w:rsidRP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Остаточное ребро несет в себе информацию о том, насколько ещё можно увеличить поток по этому ребру</w:t>
      </w:r>
      <w:r w:rsidR="00B92B30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Fonts w:ascii="Times New Roman" w:hAnsi="Times New Roman" w:cs="Times New Roman"/>
          <w:sz w:val="28"/>
          <w:szCs w:val="28"/>
        </w:rPr>
        <w:t>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сли по ребру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52" name="Рисунок 5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 пропускной </w:t>
      </w:r>
      <w:r w:rsidR="00B92B30">
        <w:rPr>
          <w:rFonts w:ascii="Times New Roman" w:hAnsi="Times New Roman" w:cs="Times New Roman"/>
          <w:sz w:val="28"/>
          <w:szCs w:val="28"/>
        </w:rPr>
        <w:t>способностью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11125"/>
            <wp:effectExtent l="19050" t="0" r="0" b="0"/>
            <wp:docPr id="55" name="Рисунок 55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_{uv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проходит поток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58" name="Рисунок 58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то </w:t>
      </w:r>
      <w:r w:rsidR="00B92B30">
        <w:rPr>
          <w:rFonts w:ascii="Times New Roman" w:hAnsi="Times New Roman" w:cs="Times New Roman"/>
          <w:sz w:val="28"/>
          <w:szCs w:val="28"/>
        </w:rPr>
        <w:t>оно способно вместить ещё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723265" cy="174625"/>
            <wp:effectExtent l="19050" t="0" r="635" b="0"/>
            <wp:docPr id="61" name="Рисунок 61" descr="c_{uv}-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{uv}-f_{uv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>единиц по</w:t>
      </w:r>
      <w:r w:rsidR="00B92B30">
        <w:rPr>
          <w:rFonts w:ascii="Times New Roman" w:hAnsi="Times New Roman" w:cs="Times New Roman"/>
          <w:sz w:val="28"/>
          <w:szCs w:val="28"/>
        </w:rPr>
        <w:t>тока, а в обратную сторону может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пропустить до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64" name="Рисунок 64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единиц потока, и это будет значить отмену потока в начальном направлении. </w:t>
      </w:r>
    </w:p>
    <w:p w:rsidR="00262AA9" w:rsidRPr="00262AA9" w:rsidRDefault="006766FD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Блокирующий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таковой поток, что любой путь из истока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сток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имеет насыщенное этим потоком ребро. Другими </w:t>
      </w:r>
      <w:r w:rsidR="00262AA9" w:rsidRPr="00262AA9">
        <w:rPr>
          <w:rFonts w:ascii="Times New Roman" w:hAnsi="Times New Roman" w:cs="Times New Roman"/>
          <w:sz w:val="28"/>
          <w:szCs w:val="28"/>
        </w:rPr>
        <w:lastRenderedPageBreak/>
        <w:t xml:space="preserve">словами, в предоставленной сети никак не найдётся такого пути из истока в сток, вдоль которого позволительно увеличить поток. </w:t>
      </w:r>
    </w:p>
    <w:p w:rsid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локирующий поток не всегда </w:t>
      </w:r>
      <w:r>
        <w:rPr>
          <w:rFonts w:ascii="Times New Roman" w:hAnsi="Times New Roman" w:cs="Times New Roman"/>
          <w:sz w:val="28"/>
          <w:szCs w:val="28"/>
        </w:rPr>
        <w:t>является максимальным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. </w:t>
      </w:r>
      <w:r w:rsidR="0083670C">
        <w:rPr>
          <w:rFonts w:ascii="Times New Roman" w:hAnsi="Times New Roman" w:cs="Times New Roman"/>
          <w:sz w:val="28"/>
          <w:szCs w:val="28"/>
        </w:rPr>
        <w:t>Об этом и говориться в теореме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 w:rsidR="0083670C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83670C">
        <w:rPr>
          <w:rFonts w:ascii="Times New Roman" w:hAnsi="Times New Roman" w:cs="Times New Roman"/>
          <w:sz w:val="28"/>
          <w:szCs w:val="28"/>
        </w:rPr>
        <w:t>П</w:t>
      </w:r>
      <w:r w:rsidR="00262AA9" w:rsidRPr="00262AA9">
        <w:rPr>
          <w:rFonts w:ascii="Times New Roman" w:hAnsi="Times New Roman" w:cs="Times New Roman"/>
          <w:sz w:val="28"/>
          <w:szCs w:val="28"/>
        </w:rPr>
        <w:t>оток будет максимальным тогда и лишь тогда, когда в остаточн</w:t>
      </w:r>
      <w:r w:rsidR="0083670C">
        <w:rPr>
          <w:rFonts w:ascii="Times New Roman" w:hAnsi="Times New Roman" w:cs="Times New Roman"/>
          <w:sz w:val="28"/>
          <w:szCs w:val="28"/>
        </w:rPr>
        <w:t>ой сети никак не будет пути из истока в сток.</w:t>
      </w:r>
    </w:p>
    <w:p w:rsidR="00FC7387" w:rsidRDefault="0083670C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70C">
        <w:rPr>
          <w:rFonts w:ascii="Times New Roman" w:hAnsi="Times New Roman" w:cs="Times New Roman"/>
          <w:b/>
          <w:sz w:val="28"/>
          <w:szCs w:val="28"/>
        </w:rPr>
        <w:t>Слоистая сеть</w:t>
      </w:r>
      <w:r w:rsidRPr="0083670C">
        <w:rPr>
          <w:rFonts w:ascii="Times New Roman" w:hAnsi="Times New Roman" w:cs="Times New Roman"/>
          <w:sz w:val="28"/>
          <w:szCs w:val="28"/>
        </w:rPr>
        <w:t xml:space="preserve"> для данной сети строится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определяются все длины кротчайших путей из истока ко всем остальным вершинам и обозначаются как </w:t>
      </w:r>
      <w:r>
        <w:rPr>
          <w:noProof/>
          <w:lang w:eastAsia="ru-RU"/>
        </w:rPr>
        <w:drawing>
          <wp:inline distT="0" distB="0" distL="0" distR="0">
            <wp:extent cx="524510" cy="198755"/>
            <wp:effectExtent l="19050" t="0" r="8890" b="0"/>
            <wp:docPr id="97" name="Рисунок 97" descr="\operatorname{dist}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operatorname{dist}(v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 слоистую сеть </w:t>
      </w:r>
      <w:r>
        <w:rPr>
          <w:rFonts w:ascii="Times New Roman" w:hAnsi="Times New Roman" w:cs="Times New Roman"/>
          <w:sz w:val="28"/>
          <w:szCs w:val="28"/>
        </w:rPr>
        <w:t>добавляют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все те рёбра (</w:t>
      </w:r>
      <w:proofErr w:type="spellStart"/>
      <w:r w:rsidRPr="0083670C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3670C">
        <w:rPr>
          <w:rFonts w:ascii="Times New Roman" w:hAnsi="Times New Roman" w:cs="Times New Roman"/>
          <w:sz w:val="28"/>
          <w:szCs w:val="28"/>
        </w:rPr>
        <w:t xml:space="preserve">) исходной сети, </w:t>
      </w:r>
      <w:r w:rsidR="00FC7387">
        <w:rPr>
          <w:rFonts w:ascii="Times New Roman" w:hAnsi="Times New Roman" w:cs="Times New Roman"/>
          <w:sz w:val="28"/>
          <w:szCs w:val="28"/>
        </w:rPr>
        <w:t xml:space="preserve">для которых справедливо 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7387" w:rsidRPr="00FC7387">
        <w:rPr>
          <w:rFonts w:ascii="Times New Roman" w:hAnsi="Times New Roman" w:cs="Times New Roman"/>
          <w:sz w:val="28"/>
          <w:szCs w:val="28"/>
        </w:rPr>
        <w:t>)=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C7387" w:rsidRPr="00FC7387">
        <w:rPr>
          <w:rFonts w:ascii="Times New Roman" w:hAnsi="Times New Roman" w:cs="Times New Roman"/>
          <w:sz w:val="28"/>
          <w:szCs w:val="28"/>
        </w:rPr>
        <w:t>)+1</w:t>
      </w:r>
      <w:r w:rsidRPr="0083670C">
        <w:rPr>
          <w:rFonts w:ascii="Times New Roman" w:hAnsi="Times New Roman" w:cs="Times New Roman"/>
          <w:sz w:val="28"/>
          <w:szCs w:val="28"/>
        </w:rPr>
        <w:t>.</w:t>
      </w:r>
    </w:p>
    <w:p w:rsidR="00FC7387" w:rsidRDefault="00FC7387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38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Алгоритм</w:t>
      </w:r>
    </w:p>
    <w:p w:rsidR="00DB5062" w:rsidRDefault="00DB5062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нескольких шагов. На вход алгоритму подаётся исходная сеть, в которой нужно найти максимальный поток. На выход алгоритм возвращает максимальный поток данной сети.</w:t>
      </w:r>
    </w:p>
    <w:p w:rsidR="00DB5062" w:rsidRP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слоистая сеть, если в слоистой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B50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506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DB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 останавливается и выводит максимальный поток.</w:t>
      </w:r>
      <w:r w:rsidRPr="00DB50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F2D" w:rsidRDefault="00DB5062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F2D">
        <w:rPr>
          <w:rFonts w:ascii="Times New Roman" w:hAnsi="Times New Roman" w:cs="Times New Roman"/>
          <w:sz w:val="28"/>
          <w:szCs w:val="28"/>
        </w:rPr>
        <w:t>По отношения к слоистой сети строится блокирующий поток</w:t>
      </w:r>
      <w:r w:rsidR="00CD2F2D">
        <w:rPr>
          <w:rFonts w:ascii="Times New Roman" w:hAnsi="Times New Roman" w:cs="Times New Roman"/>
          <w:sz w:val="28"/>
          <w:szCs w:val="28"/>
        </w:rPr>
        <w:t>.</w:t>
      </w:r>
    </w:p>
    <w:p w:rsid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 дополняется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блокирующим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D2F2D" w:rsidRDefault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2F2D" w:rsidRDefault="00CD2F2D" w:rsidP="00A74B3A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D2F2D">
        <w:t xml:space="preserve"> </w:t>
      </w:r>
    </w:p>
    <w:p w:rsidR="0007215A" w:rsidRPr="0007215A" w:rsidRDefault="0007215A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на простой транспортной сети, которая имеет 6 вершин и 9 ребер.</w:t>
      </w:r>
    </w:p>
    <w:p w:rsidR="00CD2F2D" w:rsidRPr="00CD2F2D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поток помечен синим.</w:t>
      </w:r>
    </w:p>
    <w:p w:rsidR="00DB5062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4489" cy="1216550"/>
            <wp:effectExtent l="19050" t="0" r="0" b="0"/>
            <wp:docPr id="128" name="Рисунок 128" descr="Dinic algorithm G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inic algorithm G1.sv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5" cy="12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062" w:rsidRPr="00CD2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98432" cy="1215406"/>
            <wp:effectExtent l="19050" t="0" r="0" b="0"/>
            <wp:docPr id="134" name="Рисунок 134" descr="Dinic algorithm Gf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inic algorithm Gf1.sv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89" cy="121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66626" cy="1213752"/>
            <wp:effectExtent l="19050" t="0" r="0" b="0"/>
            <wp:docPr id="137" name="Рисунок 137" descr="Dinic algorithm GL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nic algorithm GL1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50" cy="12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16" w:rsidRPr="00A74B3A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54706" cy="1208598"/>
            <wp:effectExtent l="19050" t="0" r="2644" b="0"/>
            <wp:docPr id="140" name="Рисунок 140" descr="Dinic algorithm G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inic algorithm G2.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2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66626" cy="1137003"/>
            <wp:effectExtent l="19050" t="0" r="0" b="0"/>
            <wp:docPr id="143" name="Рисунок 143" descr="Dinic algorithm Gf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inic algorithm Gf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94" cy="11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32916" cy="1079904"/>
            <wp:effectExtent l="19050" t="0" r="5384" b="0"/>
            <wp:docPr id="146" name="Рисунок 146" descr="Dinic algorithm G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nic algorithm GL2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36" cy="10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B16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1403" cy="1280160"/>
            <wp:effectExtent l="19050" t="0" r="4997" b="0"/>
            <wp:docPr id="149" name="Рисунок 149" descr="Dinic algorithm 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inic algorithm G3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9" cy="12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91478" cy="1224500"/>
            <wp:effectExtent l="19050" t="0" r="3972" b="0"/>
            <wp:docPr id="152" name="Рисунок 152" descr="Dinic algorithm Gf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inic algorithm Gf3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10" cy="12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09865" cy="1224500"/>
            <wp:effectExtent l="19050" t="0" r="4635" b="0"/>
            <wp:docPr id="155" name="Рисунок 155" descr="Dinic algorithm GL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inic algorithm GL3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01" cy="12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ED" w:rsidRPr="00DC36ED" w:rsidRDefault="00DC36E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алгоритм заканчивает работу, так как сток помечен меткой ∞. Получившийся максимальный поток равен 19.</w:t>
      </w:r>
    </w:p>
    <w:sectPr w:rsidR="00DC36ED" w:rsidRPr="00DC36ED" w:rsidSect="00B3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E1B07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89D"/>
    <w:multiLevelType w:val="hybridMultilevel"/>
    <w:tmpl w:val="EE0E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C40"/>
    <w:multiLevelType w:val="hybridMultilevel"/>
    <w:tmpl w:val="7EEA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849CD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A7F22"/>
    <w:multiLevelType w:val="hybridMultilevel"/>
    <w:tmpl w:val="155C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D4C08"/>
    <w:multiLevelType w:val="hybridMultilevel"/>
    <w:tmpl w:val="76E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22649"/>
    <w:multiLevelType w:val="multilevel"/>
    <w:tmpl w:val="0A3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2AA9"/>
    <w:rsid w:val="0007215A"/>
    <w:rsid w:val="00087386"/>
    <w:rsid w:val="000C4B88"/>
    <w:rsid w:val="00262AA9"/>
    <w:rsid w:val="00282B16"/>
    <w:rsid w:val="0066075E"/>
    <w:rsid w:val="006766FD"/>
    <w:rsid w:val="006A37E6"/>
    <w:rsid w:val="0083670C"/>
    <w:rsid w:val="009734EF"/>
    <w:rsid w:val="00A74B3A"/>
    <w:rsid w:val="00A75801"/>
    <w:rsid w:val="00B3618F"/>
    <w:rsid w:val="00B92B30"/>
    <w:rsid w:val="00CD2F2D"/>
    <w:rsid w:val="00DB5062"/>
    <w:rsid w:val="00DC36ED"/>
    <w:rsid w:val="00E04DFE"/>
    <w:rsid w:val="00FC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AA9"/>
  </w:style>
  <w:style w:type="paragraph" w:styleId="a3">
    <w:name w:val="Balloon Text"/>
    <w:basedOn w:val="a"/>
    <w:link w:val="a4"/>
    <w:uiPriority w:val="99"/>
    <w:semiHidden/>
    <w:unhideWhenUsed/>
    <w:rsid w:val="0026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4E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628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332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Admin</cp:lastModifiedBy>
  <cp:revision>5</cp:revision>
  <dcterms:created xsi:type="dcterms:W3CDTF">2016-05-08T09:35:00Z</dcterms:created>
  <dcterms:modified xsi:type="dcterms:W3CDTF">2016-05-09T10:12:00Z</dcterms:modified>
</cp:coreProperties>
</file>