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5A" w:rsidRDefault="002E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Добрый день, уважаемые коллеги!</w:t>
      </w:r>
    </w:p>
    <w:p w:rsidR="002E0461" w:rsidRDefault="002E0461" w:rsidP="002E04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Данным письмом я открываю серию писем, связанным с </w:t>
      </w:r>
      <w:r w:rsidR="002E74EB">
        <w:rPr>
          <w:rFonts w:ascii="Times New Roman" w:hAnsi="Times New Roman" w:cs="Times New Roman"/>
          <w:sz w:val="28"/>
          <w:szCs w:val="28"/>
        </w:rPr>
        <w:t xml:space="preserve">организацией создания информационных систем и </w:t>
      </w:r>
      <w:r>
        <w:rPr>
          <w:rFonts w:ascii="Times New Roman" w:hAnsi="Times New Roman" w:cs="Times New Roman"/>
          <w:sz w:val="28"/>
          <w:szCs w:val="28"/>
        </w:rPr>
        <w:t xml:space="preserve">разработкой программного обеспечения </w:t>
      </w:r>
      <w:r w:rsidR="00AE3F9C">
        <w:rPr>
          <w:rFonts w:ascii="Times New Roman" w:hAnsi="Times New Roman" w:cs="Times New Roman"/>
          <w:sz w:val="28"/>
          <w:szCs w:val="28"/>
        </w:rPr>
        <w:t xml:space="preserve">в отделе 08402 </w:t>
      </w:r>
      <w:r>
        <w:rPr>
          <w:rFonts w:ascii="Times New Roman" w:hAnsi="Times New Roman" w:cs="Times New Roman"/>
          <w:sz w:val="28"/>
          <w:szCs w:val="28"/>
        </w:rPr>
        <w:t xml:space="preserve">в условиях импортозамещения, а также с организацией процесса разработки </w:t>
      </w:r>
      <w:r w:rsidR="002E74EB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AE3F9C">
        <w:rPr>
          <w:rFonts w:ascii="Times New Roman" w:hAnsi="Times New Roman" w:cs="Times New Roman"/>
          <w:sz w:val="28"/>
          <w:szCs w:val="28"/>
        </w:rPr>
        <w:t>с использованием отечественных средств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0461" w:rsidRPr="00473356" w:rsidRDefault="002E0461" w:rsidP="002E0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356">
        <w:rPr>
          <w:rFonts w:ascii="Times New Roman" w:hAnsi="Times New Roman" w:cs="Times New Roman"/>
          <w:b/>
          <w:sz w:val="28"/>
          <w:szCs w:val="28"/>
        </w:rPr>
        <w:t>Архитектура</w:t>
      </w:r>
    </w:p>
    <w:p w:rsidR="002E0461" w:rsidRDefault="002E0461" w:rsidP="002E04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="002E74EB">
        <w:rPr>
          <w:rFonts w:ascii="Times New Roman" w:hAnsi="Times New Roman" w:cs="Times New Roman"/>
          <w:sz w:val="28"/>
          <w:szCs w:val="28"/>
        </w:rPr>
        <w:t xml:space="preserve">создании информационных систем и </w:t>
      </w:r>
      <w:r>
        <w:rPr>
          <w:rFonts w:ascii="Times New Roman" w:hAnsi="Times New Roman" w:cs="Times New Roman"/>
          <w:sz w:val="28"/>
          <w:szCs w:val="28"/>
        </w:rPr>
        <w:t>разработке программного обеспечения мы традиционно придерживались трехуровневой архитектуры, в которой задействовали систему управления базами данных, сервер приложений (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04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сервер) и клиентские рабочие места, использующие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04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браузер в качестве клиента.</w:t>
      </w:r>
    </w:p>
    <w:p w:rsidR="002E0461" w:rsidRDefault="00AB2426" w:rsidP="002E04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0461">
        <w:rPr>
          <w:rFonts w:ascii="Times New Roman" w:hAnsi="Times New Roman" w:cs="Times New Roman"/>
          <w:sz w:val="28"/>
          <w:szCs w:val="28"/>
        </w:rPr>
        <w:t xml:space="preserve">Мы будем </w:t>
      </w:r>
      <w:r w:rsidR="00AE3F9C">
        <w:rPr>
          <w:rFonts w:ascii="Times New Roman" w:hAnsi="Times New Roman" w:cs="Times New Roman"/>
          <w:sz w:val="28"/>
          <w:szCs w:val="28"/>
        </w:rPr>
        <w:t xml:space="preserve">продолжать </w:t>
      </w:r>
      <w:r w:rsidR="002E0461">
        <w:rPr>
          <w:rFonts w:ascii="Times New Roman" w:hAnsi="Times New Roman" w:cs="Times New Roman"/>
          <w:sz w:val="28"/>
          <w:szCs w:val="28"/>
        </w:rPr>
        <w:t>придерживаться данной архитектуры и в новых условиях.</w:t>
      </w:r>
      <w:r w:rsidR="002E74EB">
        <w:rPr>
          <w:rFonts w:ascii="Times New Roman" w:hAnsi="Times New Roman" w:cs="Times New Roman"/>
          <w:sz w:val="28"/>
          <w:szCs w:val="28"/>
        </w:rPr>
        <w:t xml:space="preserve"> В некоторых случаях возможно так же использование двухуровневой клиент-серверной архитектуры.</w:t>
      </w:r>
    </w:p>
    <w:p w:rsidR="00DE236D" w:rsidRPr="00473356" w:rsidRDefault="00DE236D" w:rsidP="00DE23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356">
        <w:rPr>
          <w:rFonts w:ascii="Times New Roman" w:hAnsi="Times New Roman" w:cs="Times New Roman"/>
          <w:b/>
          <w:sz w:val="28"/>
          <w:szCs w:val="28"/>
        </w:rPr>
        <w:t>Аппаратное обеспечение</w:t>
      </w:r>
    </w:p>
    <w:p w:rsidR="00DE236D" w:rsidRDefault="00DE236D" w:rsidP="00DE2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традиционны использовали зарубежное аппаратное обеспечение (сервера, системы хранения данных, принтеры, рабочие станции, сетевые устройства).</w:t>
      </w:r>
    </w:p>
    <w:p w:rsidR="00DE236D" w:rsidRDefault="00DE236D" w:rsidP="00DE2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настоящее время на рынке достаточно широко представлено отечественное аппаратное обеспечение, производимое различными российскими компаниями. </w:t>
      </w:r>
      <w:r w:rsidR="008D6492">
        <w:rPr>
          <w:rFonts w:ascii="Times New Roman" w:hAnsi="Times New Roman" w:cs="Times New Roman"/>
          <w:sz w:val="28"/>
          <w:szCs w:val="28"/>
        </w:rPr>
        <w:t xml:space="preserve">Мы будем использовать аппаратное обеспечение, включенное в </w:t>
      </w:r>
      <w:r w:rsidR="008D6492" w:rsidRPr="008D6492">
        <w:rPr>
          <w:rFonts w:ascii="Times New Roman" w:hAnsi="Times New Roman" w:cs="Times New Roman"/>
          <w:sz w:val="28"/>
          <w:szCs w:val="28"/>
        </w:rPr>
        <w:t>Реестр промышленной продукции, произведенной на территории Российской Федерации</w:t>
      </w:r>
      <w:r w:rsidR="008D6492">
        <w:rPr>
          <w:rFonts w:ascii="Times New Roman" w:hAnsi="Times New Roman" w:cs="Times New Roman"/>
          <w:sz w:val="28"/>
          <w:szCs w:val="28"/>
        </w:rPr>
        <w:t xml:space="preserve"> Министерства промышленности и торговли Российской Федерации, доступного по ссылке </w:t>
      </w:r>
      <w:hyperlink r:id="rId6" w:history="1">
        <w:r w:rsidR="008D6492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https://gisp.gov.ru/pp719v2/pub/prod/</w:t>
        </w:r>
      </w:hyperlink>
    </w:p>
    <w:p w:rsidR="003D3CBE" w:rsidRPr="003D3CBE" w:rsidRDefault="003D3CBE" w:rsidP="00DE2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пример – сервера </w:t>
      </w:r>
      <w:r w:rsidRPr="003D3CBE"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https://www.depo.ru/catalog/servery/servery-iz-reestra-minpromtorga-rf/</w:t>
        </w:r>
      </w:hyperlink>
      <w:r w:rsidRPr="003D3C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рабочие станции</w:t>
      </w:r>
      <w:r w:rsidRPr="003D3CBE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https://www.depo.ru/catalog/kompyutery/kompyutery-iz-reestra-minpromtorga-rf/</w:t>
        </w:r>
      </w:hyperlink>
      <w:r w:rsidRPr="003D3C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системы хранения данных</w:t>
      </w:r>
      <w:r w:rsidRPr="003D3CBE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https://www.depo.ru/catalog/sistemy-khraneniya-dannykh/</w:t>
        </w:r>
      </w:hyperlink>
      <w:r w:rsidRPr="003D3C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 отечественного производителя </w:t>
      </w:r>
      <w:r>
        <w:rPr>
          <w:rFonts w:ascii="Times New Roman" w:hAnsi="Times New Roman" w:cs="Times New Roman"/>
          <w:sz w:val="28"/>
          <w:szCs w:val="28"/>
          <w:lang w:val="en-US"/>
        </w:rPr>
        <w:t>Depo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Computers</w:t>
      </w:r>
      <w:r w:rsidRPr="003D3CBE">
        <w:rPr>
          <w:rFonts w:ascii="Times New Roman" w:hAnsi="Times New Roman" w:cs="Times New Roman"/>
          <w:sz w:val="28"/>
          <w:szCs w:val="28"/>
        </w:rPr>
        <w:t>.</w:t>
      </w:r>
    </w:p>
    <w:p w:rsidR="002E0461" w:rsidRPr="00473356" w:rsidRDefault="00AB2426" w:rsidP="00DE23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356">
        <w:rPr>
          <w:rFonts w:ascii="Times New Roman" w:hAnsi="Times New Roman" w:cs="Times New Roman"/>
          <w:b/>
          <w:sz w:val="28"/>
          <w:szCs w:val="28"/>
        </w:rPr>
        <w:t>П</w:t>
      </w:r>
      <w:r w:rsidR="002E0461" w:rsidRPr="00473356">
        <w:rPr>
          <w:rFonts w:ascii="Times New Roman" w:hAnsi="Times New Roman" w:cs="Times New Roman"/>
          <w:b/>
          <w:sz w:val="28"/>
          <w:szCs w:val="28"/>
        </w:rPr>
        <w:t>рограммное обеспечение</w:t>
      </w:r>
    </w:p>
    <w:p w:rsidR="00AB2426" w:rsidRDefault="00AB2426" w:rsidP="00AB2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традиционны использовали программное обеспечение импортного происхождения. В новых условиях нам необходимо использовать отечественное программное обеспечение из «</w:t>
      </w:r>
      <w:r w:rsidRPr="00AB2426">
        <w:rPr>
          <w:rFonts w:ascii="Times New Roman" w:hAnsi="Times New Roman" w:cs="Times New Roman"/>
          <w:sz w:val="28"/>
          <w:szCs w:val="28"/>
        </w:rPr>
        <w:t>Един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B2426">
        <w:rPr>
          <w:rFonts w:ascii="Times New Roman" w:hAnsi="Times New Roman" w:cs="Times New Roman"/>
          <w:sz w:val="28"/>
          <w:szCs w:val="28"/>
        </w:rPr>
        <w:t xml:space="preserve"> реестр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B2426">
        <w:rPr>
          <w:rFonts w:ascii="Times New Roman" w:hAnsi="Times New Roman" w:cs="Times New Roman"/>
          <w:sz w:val="28"/>
          <w:szCs w:val="28"/>
        </w:rPr>
        <w:t xml:space="preserve"> российских программ для электронных вычислительных машин и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D64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доступного по ссылке </w:t>
      </w:r>
      <w:hyperlink r:id="rId10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https://reestr.digital.gov.ru/</w:t>
        </w:r>
      </w:hyperlink>
    </w:p>
    <w:p w:rsidR="00AB2426" w:rsidRPr="00AB2426" w:rsidRDefault="00AB2426" w:rsidP="00AB2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рассматривается программное обеспечение, которое мы будем использовать для развертывания разрабатываемого нами программного обеспечения.</w:t>
      </w:r>
    </w:p>
    <w:p w:rsidR="00AB2426" w:rsidRPr="00473356" w:rsidRDefault="00AB2426" w:rsidP="00DE23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356">
        <w:rPr>
          <w:rFonts w:ascii="Times New Roman" w:hAnsi="Times New Roman" w:cs="Times New Roman"/>
          <w:b/>
          <w:sz w:val="28"/>
          <w:szCs w:val="28"/>
        </w:rPr>
        <w:t>Система виртуализации</w:t>
      </w:r>
    </w:p>
    <w:p w:rsidR="008D6492" w:rsidRDefault="00AB2426" w:rsidP="00AB2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настоящее время мы используем систему виртуализации </w:t>
      </w:r>
      <w:r w:rsidRPr="00AB2426">
        <w:rPr>
          <w:rFonts w:ascii="Times New Roman" w:hAnsi="Times New Roman" w:cs="Times New Roman"/>
          <w:sz w:val="28"/>
          <w:szCs w:val="28"/>
        </w:rPr>
        <w:t>VM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AB242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B2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426">
        <w:rPr>
          <w:rFonts w:ascii="Times New Roman" w:hAnsi="Times New Roman" w:cs="Times New Roman"/>
          <w:sz w:val="28"/>
          <w:szCs w:val="28"/>
        </w:rPr>
        <w:t>vSphere</w:t>
      </w:r>
      <w:proofErr w:type="spellEnd"/>
      <w:r w:rsidRPr="00AB2426">
        <w:rPr>
          <w:rFonts w:ascii="Times New Roman" w:hAnsi="Times New Roman" w:cs="Times New Roman"/>
          <w:sz w:val="28"/>
          <w:szCs w:val="28"/>
        </w:rPr>
        <w:t>.</w:t>
      </w:r>
    </w:p>
    <w:p w:rsidR="00AB2426" w:rsidRPr="003D3CBE" w:rsidRDefault="008D6492" w:rsidP="00AB2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B2426">
        <w:rPr>
          <w:rFonts w:ascii="Times New Roman" w:hAnsi="Times New Roman" w:cs="Times New Roman"/>
          <w:sz w:val="28"/>
          <w:szCs w:val="28"/>
        </w:rPr>
        <w:t xml:space="preserve"> В</w:t>
      </w:r>
      <w:r w:rsidR="00DE236D">
        <w:rPr>
          <w:rFonts w:ascii="Times New Roman" w:hAnsi="Times New Roman" w:cs="Times New Roman"/>
          <w:sz w:val="28"/>
          <w:szCs w:val="28"/>
        </w:rPr>
        <w:t> </w:t>
      </w:r>
      <w:r w:rsidR="00AB2426">
        <w:rPr>
          <w:rFonts w:ascii="Times New Roman" w:hAnsi="Times New Roman" w:cs="Times New Roman"/>
          <w:sz w:val="28"/>
          <w:szCs w:val="28"/>
        </w:rPr>
        <w:t xml:space="preserve">дальнейшем мы будем использовать отечественные системы виртуализации </w:t>
      </w:r>
      <w:r w:rsidR="00DE236D">
        <w:rPr>
          <w:rFonts w:ascii="Times New Roman" w:hAnsi="Times New Roman" w:cs="Times New Roman"/>
          <w:sz w:val="28"/>
          <w:szCs w:val="28"/>
        </w:rPr>
        <w:t>«</w:t>
      </w:r>
      <w:r w:rsidR="00DE236D" w:rsidRPr="00DE236D">
        <w:rPr>
          <w:rFonts w:ascii="Times New Roman" w:hAnsi="Times New Roman" w:cs="Times New Roman"/>
          <w:sz w:val="28"/>
          <w:szCs w:val="28"/>
        </w:rPr>
        <w:t>Р-Виртуализация</w:t>
      </w:r>
      <w:r w:rsidR="00DE236D">
        <w:rPr>
          <w:rFonts w:ascii="Times New Roman" w:hAnsi="Times New Roman" w:cs="Times New Roman"/>
          <w:sz w:val="28"/>
          <w:szCs w:val="28"/>
        </w:rPr>
        <w:t>» (</w:t>
      </w:r>
      <w:hyperlink r:id="rId11" w:history="1">
        <w:r w:rsidR="003D3CBE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https://rosplatforma.ru/product/virtualizatsiya/</w:t>
        </w:r>
      </w:hyperlink>
      <w:r w:rsidR="003D3CBE">
        <w:rPr>
          <w:rFonts w:ascii="Times New Roman" w:hAnsi="Times New Roman" w:cs="Times New Roman"/>
          <w:sz w:val="28"/>
          <w:szCs w:val="28"/>
        </w:rPr>
        <w:t xml:space="preserve">, </w:t>
      </w:r>
      <w:hyperlink r:id="rId12" w:history="1">
        <w:r w:rsidR="00DE236D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https://reestr.digital.gov.ru/reestr/304698/</w:t>
        </w:r>
      </w:hyperlink>
      <w:r w:rsidR="00DE236D">
        <w:rPr>
          <w:rFonts w:ascii="Times New Roman" w:hAnsi="Times New Roman" w:cs="Times New Roman"/>
          <w:sz w:val="28"/>
          <w:szCs w:val="28"/>
        </w:rPr>
        <w:t xml:space="preserve">) и </w:t>
      </w:r>
      <w:r w:rsidR="00DE236D">
        <w:rPr>
          <w:rFonts w:ascii="Times New Roman" w:hAnsi="Times New Roman" w:cs="Times New Roman"/>
          <w:sz w:val="28"/>
          <w:szCs w:val="28"/>
          <w:lang w:val="en-US"/>
        </w:rPr>
        <w:t>zVirt</w:t>
      </w:r>
      <w:r w:rsidR="00DE236D">
        <w:rPr>
          <w:rFonts w:ascii="Times New Roman" w:hAnsi="Times New Roman" w:cs="Times New Roman"/>
          <w:sz w:val="28"/>
          <w:szCs w:val="28"/>
        </w:rPr>
        <w:t xml:space="preserve"> (</w:t>
      </w:r>
      <w:hyperlink r:id="rId13" w:history="1">
        <w:r w:rsidR="003D3CBE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https://orionsoft.ru/zvirt</w:t>
        </w:r>
      </w:hyperlink>
      <w:r w:rsidR="003D3CBE" w:rsidRPr="003D3CBE">
        <w:rPr>
          <w:rFonts w:ascii="Times New Roman" w:hAnsi="Times New Roman" w:cs="Times New Roman"/>
          <w:sz w:val="28"/>
          <w:szCs w:val="28"/>
        </w:rPr>
        <w:t xml:space="preserve">, </w:t>
      </w:r>
      <w:hyperlink r:id="rId14" w:history="1"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reestr</w:t>
        </w:r>
        <w:proofErr w:type="spellEnd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digital</w:t>
        </w:r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gov</w:t>
        </w:r>
        <w:proofErr w:type="spellEnd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reestr</w:t>
        </w:r>
        <w:proofErr w:type="spellEnd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</w:rPr>
          <w:t>/306334/?</w:t>
        </w:r>
        <w:proofErr w:type="spellStart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sphrase</w:t>
        </w:r>
        <w:proofErr w:type="spellEnd"/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DE236D" w:rsidRPr="003D3CBE">
          <w:rPr>
            <w:rStyle w:val="a4"/>
            <w:rFonts w:ascii="Times New Roman" w:hAnsi="Times New Roman" w:cs="Times New Roman"/>
            <w:sz w:val="28"/>
            <w:szCs w:val="28"/>
          </w:rPr>
          <w:t>=1658630</w:t>
        </w:r>
      </w:hyperlink>
      <w:r w:rsidR="00DE236D" w:rsidRPr="003D3CBE">
        <w:rPr>
          <w:rFonts w:ascii="Times New Roman" w:hAnsi="Times New Roman" w:cs="Times New Roman"/>
          <w:sz w:val="28"/>
          <w:szCs w:val="28"/>
        </w:rPr>
        <w:t>).</w:t>
      </w:r>
    </w:p>
    <w:p w:rsidR="00DE236D" w:rsidRDefault="008D6492" w:rsidP="00AB2426">
      <w:pPr>
        <w:jc w:val="both"/>
        <w:rPr>
          <w:rFonts w:ascii="Times New Roman" w:hAnsi="Times New Roman" w:cs="Times New Roman"/>
          <w:sz w:val="28"/>
          <w:szCs w:val="28"/>
        </w:rPr>
      </w:pPr>
      <w:r w:rsidRPr="003D3CBE">
        <w:rPr>
          <w:rFonts w:ascii="Times New Roman" w:hAnsi="Times New Roman" w:cs="Times New Roman"/>
          <w:sz w:val="28"/>
          <w:szCs w:val="28"/>
        </w:rPr>
        <w:tab/>
      </w:r>
      <w:r w:rsidR="00DE236D">
        <w:rPr>
          <w:rFonts w:ascii="Times New Roman" w:hAnsi="Times New Roman" w:cs="Times New Roman"/>
          <w:sz w:val="28"/>
          <w:szCs w:val="28"/>
        </w:rPr>
        <w:t>Систему виртуализации «</w:t>
      </w:r>
      <w:r w:rsidR="00DE236D" w:rsidRPr="00DE236D">
        <w:rPr>
          <w:rFonts w:ascii="Times New Roman" w:hAnsi="Times New Roman" w:cs="Times New Roman"/>
          <w:sz w:val="28"/>
          <w:szCs w:val="28"/>
        </w:rPr>
        <w:t>Р-Виртуализация</w:t>
      </w:r>
      <w:r w:rsidR="00DE236D">
        <w:rPr>
          <w:rFonts w:ascii="Times New Roman" w:hAnsi="Times New Roman" w:cs="Times New Roman"/>
          <w:sz w:val="28"/>
          <w:szCs w:val="28"/>
        </w:rPr>
        <w:t>» рекомендуется</w:t>
      </w:r>
      <w:r>
        <w:rPr>
          <w:rFonts w:ascii="Times New Roman" w:hAnsi="Times New Roman" w:cs="Times New Roman"/>
          <w:sz w:val="28"/>
          <w:szCs w:val="28"/>
        </w:rPr>
        <w:t xml:space="preserve"> к использованию при создании информационных систем, не имеющих в своем составе выделенной системы хранения данных. В этом случае систему виртуализации рекомендуется использовать совместно с с</w:t>
      </w:r>
      <w:r w:rsidRPr="008D6492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D6492">
        <w:rPr>
          <w:rFonts w:ascii="Times New Roman" w:hAnsi="Times New Roman" w:cs="Times New Roman"/>
          <w:sz w:val="28"/>
          <w:szCs w:val="28"/>
        </w:rPr>
        <w:t xml:space="preserve"> распределенного хранения данных «Р-Хранилище»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15" w:history="1">
        <w:r w:rsidR="003D3CBE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https://rosplatforma.ru/product/khranilishche/</w:t>
        </w:r>
      </w:hyperlink>
      <w:r w:rsidR="003D3CBE" w:rsidRPr="003D3CBE">
        <w:rPr>
          <w:rFonts w:ascii="Times New Roman" w:hAnsi="Times New Roman" w:cs="Times New Roman"/>
          <w:sz w:val="28"/>
          <w:szCs w:val="28"/>
        </w:rPr>
        <w:t xml:space="preserve">, </w:t>
      </w:r>
      <w:hyperlink r:id="rId16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https://reestr.digital.gov.ru/reestr/304730/</w:t>
        </w:r>
      </w:hyperlink>
      <w:r>
        <w:rPr>
          <w:rFonts w:ascii="Times New Roman" w:hAnsi="Times New Roman" w:cs="Times New Roman"/>
          <w:sz w:val="28"/>
          <w:szCs w:val="28"/>
        </w:rPr>
        <w:t>) для обеспечения распределенного избыточного хранения данных с целью обеспечения надежного хранения и отказоустойчивости.</w:t>
      </w:r>
    </w:p>
    <w:p w:rsidR="008D6492" w:rsidRPr="008D6492" w:rsidRDefault="008D6492" w:rsidP="00AB2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Систему виртуализации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zVirt</w:t>
      </w:r>
      <w:r w:rsidRPr="008D6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рекомендуется к использованию при создании информационных систем, имеющих в </w:t>
      </w:r>
      <w:r w:rsidR="009751E7">
        <w:rPr>
          <w:rFonts w:ascii="Times New Roman" w:hAnsi="Times New Roman" w:cs="Times New Roman"/>
          <w:sz w:val="28"/>
          <w:szCs w:val="28"/>
        </w:rPr>
        <w:t>своем составе выделенную систему</w:t>
      </w:r>
      <w:r>
        <w:rPr>
          <w:rFonts w:ascii="Times New Roman" w:hAnsi="Times New Roman" w:cs="Times New Roman"/>
          <w:sz w:val="28"/>
          <w:szCs w:val="28"/>
        </w:rPr>
        <w:t xml:space="preserve"> хранения данных.</w:t>
      </w:r>
    </w:p>
    <w:p w:rsidR="002E0461" w:rsidRPr="00473356" w:rsidRDefault="002E0461" w:rsidP="00DE23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356">
        <w:rPr>
          <w:rFonts w:ascii="Times New Roman" w:hAnsi="Times New Roman" w:cs="Times New Roman"/>
          <w:b/>
          <w:sz w:val="28"/>
          <w:szCs w:val="28"/>
        </w:rPr>
        <w:t>Операционная система</w:t>
      </w:r>
      <w:r w:rsidR="00AB2426" w:rsidRPr="00473356">
        <w:rPr>
          <w:rFonts w:ascii="Times New Roman" w:hAnsi="Times New Roman" w:cs="Times New Roman"/>
          <w:b/>
          <w:sz w:val="28"/>
          <w:szCs w:val="28"/>
        </w:rPr>
        <w:t xml:space="preserve"> серверов</w:t>
      </w:r>
    </w:p>
    <w:p w:rsidR="008D6492" w:rsidRDefault="008D6492" w:rsidP="008D6492">
      <w:pPr>
        <w:jc w:val="both"/>
        <w:rPr>
          <w:rFonts w:ascii="Times New Roman" w:hAnsi="Times New Roman" w:cs="Times New Roman"/>
          <w:sz w:val="28"/>
          <w:szCs w:val="28"/>
        </w:rPr>
      </w:pPr>
      <w:r w:rsidRPr="008D6492">
        <w:rPr>
          <w:rFonts w:ascii="Times New Roman" w:hAnsi="Times New Roman" w:cs="Times New Roman"/>
          <w:sz w:val="28"/>
          <w:szCs w:val="28"/>
        </w:rPr>
        <w:tab/>
        <w:t xml:space="preserve">В настоящее время мы используем </w:t>
      </w:r>
      <w:r>
        <w:rPr>
          <w:rFonts w:ascii="Times New Roman" w:hAnsi="Times New Roman" w:cs="Times New Roman"/>
          <w:sz w:val="28"/>
          <w:szCs w:val="28"/>
        </w:rPr>
        <w:t>операционн</w:t>
      </w:r>
      <w:r w:rsidR="009751E7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751E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D6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D649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бинарный аналог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8D6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Pr="008D6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D6492">
        <w:rPr>
          <w:rFonts w:ascii="Times New Roman" w:hAnsi="Times New Roman" w:cs="Times New Roman"/>
          <w:sz w:val="28"/>
          <w:szCs w:val="28"/>
        </w:rPr>
        <w:t>)</w:t>
      </w:r>
      <w:r w:rsidR="009751E7">
        <w:rPr>
          <w:rFonts w:ascii="Times New Roman" w:hAnsi="Times New Roman" w:cs="Times New Roman"/>
          <w:sz w:val="28"/>
          <w:szCs w:val="28"/>
        </w:rPr>
        <w:t xml:space="preserve"> и </w:t>
      </w:r>
      <w:r w:rsidR="009751E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751E7" w:rsidRPr="009751E7">
        <w:rPr>
          <w:rFonts w:ascii="Times New Roman" w:hAnsi="Times New Roman" w:cs="Times New Roman"/>
          <w:sz w:val="28"/>
          <w:szCs w:val="28"/>
        </w:rPr>
        <w:t xml:space="preserve"> </w:t>
      </w:r>
      <w:r w:rsidR="009751E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751E7" w:rsidRPr="009751E7">
        <w:rPr>
          <w:rFonts w:ascii="Times New Roman" w:hAnsi="Times New Roman" w:cs="Times New Roman"/>
          <w:sz w:val="28"/>
          <w:szCs w:val="28"/>
        </w:rPr>
        <w:t xml:space="preserve"> </w:t>
      </w:r>
      <w:r w:rsidR="009751E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D6492">
        <w:rPr>
          <w:rFonts w:ascii="Times New Roman" w:hAnsi="Times New Roman" w:cs="Times New Roman"/>
          <w:sz w:val="28"/>
          <w:szCs w:val="28"/>
        </w:rPr>
        <w:t>.</w:t>
      </w:r>
    </w:p>
    <w:p w:rsidR="003D3CBE" w:rsidRDefault="003D3CBE" w:rsidP="008D64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дальнейшем мы будем использовать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3D3C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бинарный аналог операционной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D3CBE">
        <w:rPr>
          <w:rFonts w:ascii="Times New Roman" w:hAnsi="Times New Roman" w:cs="Times New Roman"/>
          <w:sz w:val="28"/>
          <w:szCs w:val="28"/>
        </w:rPr>
        <w:t xml:space="preserve">, </w:t>
      </w:r>
      <w:hyperlink r:id="rId17" w:history="1"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astralinux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astra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linux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special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edition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https://reestr.digital.gov.ru/reestr/301718/</w:t>
        </w:r>
      </w:hyperlink>
      <w:r w:rsidRPr="003D3CBE">
        <w:rPr>
          <w:rFonts w:ascii="Times New Roman" w:hAnsi="Times New Roman" w:cs="Times New Roman"/>
          <w:sz w:val="28"/>
          <w:szCs w:val="28"/>
        </w:rPr>
        <w:t>).</w:t>
      </w:r>
    </w:p>
    <w:p w:rsidR="001B76FE" w:rsidRPr="003D3CBE" w:rsidRDefault="001B76FE" w:rsidP="008D64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операционная система </w:t>
      </w:r>
      <w:r w:rsidR="00744829">
        <w:rPr>
          <w:rFonts w:ascii="Times New Roman" w:hAnsi="Times New Roman" w:cs="Times New Roman"/>
          <w:sz w:val="28"/>
          <w:szCs w:val="28"/>
        </w:rPr>
        <w:t>выпускается в трех уровнях защищенности – базовом,</w:t>
      </w:r>
      <w:r w:rsidR="001F6903">
        <w:rPr>
          <w:rFonts w:ascii="Times New Roman" w:hAnsi="Times New Roman" w:cs="Times New Roman"/>
          <w:sz w:val="28"/>
          <w:szCs w:val="28"/>
        </w:rPr>
        <w:t xml:space="preserve"> усиленном и максимальном. Поскольку в большинстве случаев перед нами не стоит задача обработки конфиденциальной или секретной информации, мы будем использовать операционную систему в базовом уровне защищенности.</w:t>
      </w:r>
    </w:p>
    <w:p w:rsidR="002E0461" w:rsidRPr="0020296E" w:rsidRDefault="002E0461" w:rsidP="00DE23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96E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r w:rsidR="00AB2426" w:rsidRPr="0020296E">
        <w:rPr>
          <w:rFonts w:ascii="Times New Roman" w:hAnsi="Times New Roman" w:cs="Times New Roman"/>
          <w:b/>
          <w:sz w:val="28"/>
          <w:szCs w:val="28"/>
        </w:rPr>
        <w:t>управления базами данных</w:t>
      </w:r>
    </w:p>
    <w:p w:rsidR="0020296E" w:rsidRDefault="0020296E" w:rsidP="0020296E">
      <w:pPr>
        <w:jc w:val="both"/>
        <w:rPr>
          <w:rFonts w:ascii="Times New Roman" w:hAnsi="Times New Roman" w:cs="Times New Roman"/>
          <w:sz w:val="28"/>
          <w:szCs w:val="28"/>
        </w:rPr>
      </w:pPr>
      <w:r w:rsidRPr="0020296E">
        <w:rPr>
          <w:rFonts w:ascii="Times New Roman" w:hAnsi="Times New Roman" w:cs="Times New Roman"/>
          <w:sz w:val="28"/>
          <w:szCs w:val="28"/>
        </w:rPr>
        <w:tab/>
        <w:t xml:space="preserve">В настоящее время мы используем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0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различных версиях и конфигурациях</w:t>
      </w:r>
      <w:r w:rsidRPr="0020296E">
        <w:rPr>
          <w:rFonts w:ascii="Times New Roman" w:hAnsi="Times New Roman" w:cs="Times New Roman"/>
          <w:sz w:val="28"/>
          <w:szCs w:val="28"/>
        </w:rPr>
        <w:t>.</w:t>
      </w:r>
    </w:p>
    <w:p w:rsidR="009751E7" w:rsidRDefault="008E09AE" w:rsidP="00202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296E">
        <w:rPr>
          <w:rFonts w:ascii="Times New Roman" w:hAnsi="Times New Roman" w:cs="Times New Roman"/>
          <w:sz w:val="28"/>
          <w:szCs w:val="28"/>
        </w:rPr>
        <w:t xml:space="preserve">В дальнейшем мы будем использовать СУБД </w:t>
      </w:r>
      <w:r w:rsidR="0020296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0296E" w:rsidRPr="0020296E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0296E"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PostgreSQL</w:t>
        </w:r>
      </w:hyperlink>
      <w:r w:rsidR="0020296E" w:rsidRPr="0020296E">
        <w:rPr>
          <w:rFonts w:ascii="Times New Roman" w:hAnsi="Times New Roman" w:cs="Times New Roman"/>
          <w:sz w:val="28"/>
          <w:szCs w:val="28"/>
        </w:rPr>
        <w:t>)</w:t>
      </w:r>
      <w:r w:rsidR="0020296E">
        <w:rPr>
          <w:rFonts w:ascii="Times New Roman" w:hAnsi="Times New Roman" w:cs="Times New Roman"/>
          <w:sz w:val="28"/>
          <w:szCs w:val="28"/>
        </w:rPr>
        <w:t>, входящую в состав операционн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20296E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0296E">
        <w:rPr>
          <w:rFonts w:ascii="Times New Roman" w:hAnsi="Times New Roman" w:cs="Times New Roman"/>
          <w:sz w:val="28"/>
          <w:szCs w:val="28"/>
        </w:rPr>
        <w:t xml:space="preserve"> </w:t>
      </w:r>
      <w:r w:rsidR="0020296E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20296E" w:rsidRPr="003D3CBE">
        <w:rPr>
          <w:rFonts w:ascii="Times New Roman" w:hAnsi="Times New Roman" w:cs="Times New Roman"/>
          <w:sz w:val="28"/>
          <w:szCs w:val="28"/>
        </w:rPr>
        <w:t xml:space="preserve"> </w:t>
      </w:r>
      <w:r w:rsidR="002029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0296E" w:rsidRPr="003D3CBE">
        <w:rPr>
          <w:rFonts w:ascii="Times New Roman" w:hAnsi="Times New Roman" w:cs="Times New Roman"/>
          <w:sz w:val="28"/>
          <w:szCs w:val="28"/>
        </w:rPr>
        <w:t xml:space="preserve"> </w:t>
      </w:r>
      <w:r w:rsidR="0020296E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20296E" w:rsidRPr="003D3CBE">
        <w:rPr>
          <w:rFonts w:ascii="Times New Roman" w:hAnsi="Times New Roman" w:cs="Times New Roman"/>
          <w:sz w:val="28"/>
          <w:szCs w:val="28"/>
        </w:rPr>
        <w:t xml:space="preserve"> </w:t>
      </w:r>
      <w:r w:rsidR="0020296E"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. Поскольку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входящая в состав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 не поддерживается разработчиком </w:t>
      </w:r>
      <w:r w:rsidR="00852FEE">
        <w:rPr>
          <w:rFonts w:ascii="Times New Roman" w:hAnsi="Times New Roman" w:cs="Times New Roman"/>
          <w:sz w:val="28"/>
          <w:szCs w:val="28"/>
        </w:rPr>
        <w:t>операционной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системы и имеет значительное отставание по номеру версии и возможностям от версии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E0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выпускаемой сообществом разработчиков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то для особо важных приложений нами будет использоваться отечественная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8E0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8E09AE">
        <w:rPr>
          <w:rFonts w:ascii="Times New Roman" w:hAnsi="Times New Roman" w:cs="Times New Roman"/>
          <w:sz w:val="28"/>
          <w:szCs w:val="28"/>
        </w:rPr>
        <w:t xml:space="preserve"> (</w:t>
      </w:r>
      <w:hyperlink r:id="rId20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https://postgrespro.ru/products/postgrespro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21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https://reestr.digital.gov.ru/reestr/301574/?sphrase_id=1658777</w:t>
        </w:r>
      </w:hyperlink>
      <w:r w:rsidRPr="008E09AE">
        <w:rPr>
          <w:rFonts w:ascii="Times New Roman" w:hAnsi="Times New Roman" w:cs="Times New Roman"/>
          <w:sz w:val="28"/>
          <w:szCs w:val="28"/>
        </w:rPr>
        <w:t>)</w:t>
      </w:r>
    </w:p>
    <w:p w:rsidR="009751E7" w:rsidRDefault="00975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7039" w:rsidRPr="00AD1DBE" w:rsidRDefault="00537039" w:rsidP="00DE23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1D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Виртуальная машина </w:t>
      </w:r>
      <w:proofErr w:type="spellStart"/>
      <w:r w:rsidRPr="00AD1DBE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AD1DBE" w:rsidRDefault="00AD1DBE" w:rsidP="00AD1D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Поскольку для работы используемого нами сервера приложений необходимо наличие виртуальной машины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1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0296E">
        <w:rPr>
          <w:rFonts w:ascii="Times New Roman" w:hAnsi="Times New Roman" w:cs="Times New Roman"/>
          <w:sz w:val="28"/>
          <w:szCs w:val="28"/>
        </w:rPr>
        <w:t xml:space="preserve"> настоящее время мы используем </w:t>
      </w:r>
      <w:r>
        <w:rPr>
          <w:rFonts w:ascii="Times New Roman" w:hAnsi="Times New Roman" w:cs="Times New Roman"/>
          <w:sz w:val="28"/>
          <w:szCs w:val="28"/>
        </w:rPr>
        <w:t xml:space="preserve">виртуальную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1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производства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0296E">
        <w:rPr>
          <w:rFonts w:ascii="Times New Roman" w:hAnsi="Times New Roman" w:cs="Times New Roman"/>
          <w:sz w:val="28"/>
          <w:szCs w:val="28"/>
        </w:rPr>
        <w:t>.</w:t>
      </w:r>
    </w:p>
    <w:p w:rsidR="00AD1DBE" w:rsidRPr="007E0537" w:rsidRDefault="00AD1DBE" w:rsidP="00AD1D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дальнейшем мы будем использовать отечественную виртуальную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1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Liberica</w:t>
      </w:r>
      <w:proofErr w:type="spellEnd"/>
      <w:r w:rsidRPr="00AD1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9751E7">
        <w:rPr>
          <w:rFonts w:ascii="Times New Roman" w:hAnsi="Times New Roman" w:cs="Times New Roman"/>
          <w:sz w:val="28"/>
          <w:szCs w:val="28"/>
        </w:rPr>
        <w:t xml:space="preserve"> (</w:t>
      </w:r>
      <w:r w:rsidR="009751E7">
        <w:rPr>
          <w:rFonts w:ascii="Times New Roman" w:hAnsi="Times New Roman" w:cs="Times New Roman"/>
          <w:sz w:val="28"/>
          <w:szCs w:val="28"/>
          <w:lang w:val="en-US"/>
        </w:rPr>
        <w:t>aka</w:t>
      </w:r>
      <w:r w:rsidR="001B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6FE" w:rsidRPr="001B76FE">
        <w:rPr>
          <w:rFonts w:ascii="Times New Roman" w:hAnsi="Times New Roman" w:cs="Times New Roman"/>
          <w:sz w:val="28"/>
          <w:szCs w:val="28"/>
        </w:rPr>
        <w:t>Axiom</w:t>
      </w:r>
      <w:proofErr w:type="spellEnd"/>
      <w:r w:rsidR="001B76FE" w:rsidRPr="001B76FE">
        <w:rPr>
          <w:rFonts w:ascii="Times New Roman" w:hAnsi="Times New Roman" w:cs="Times New Roman"/>
          <w:sz w:val="28"/>
          <w:szCs w:val="28"/>
        </w:rPr>
        <w:t xml:space="preserve"> JDK</w:t>
      </w:r>
      <w:r w:rsidR="001B76FE">
        <w:rPr>
          <w:rFonts w:ascii="Times New Roman" w:hAnsi="Times New Roman" w:cs="Times New Roman"/>
          <w:sz w:val="28"/>
          <w:szCs w:val="28"/>
        </w:rPr>
        <w:t>)</w:t>
      </w:r>
      <w:r w:rsidRPr="00AD1DBE">
        <w:rPr>
          <w:rFonts w:ascii="Times New Roman" w:hAnsi="Times New Roman" w:cs="Times New Roman"/>
          <w:sz w:val="28"/>
          <w:szCs w:val="28"/>
        </w:rPr>
        <w:t xml:space="preserve"> (</w:t>
      </w:r>
      <w:hyperlink r:id="rId22" w:history="1">
        <w:r w:rsidR="001B76FE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https://axiomjdk.ru/</w:t>
        </w:r>
      </w:hyperlink>
      <w:r w:rsidR="001B76FE">
        <w:rPr>
          <w:rFonts w:ascii="Times New Roman" w:hAnsi="Times New Roman" w:cs="Times New Roman"/>
          <w:sz w:val="28"/>
          <w:szCs w:val="28"/>
        </w:rPr>
        <w:t xml:space="preserve">, </w:t>
      </w:r>
      <w:hyperlink r:id="rId23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https://bell-sw.com/pages/downloads/</w:t>
        </w:r>
      </w:hyperlink>
      <w:r>
        <w:rPr>
          <w:rFonts w:ascii="Times New Roman" w:hAnsi="Times New Roman" w:cs="Times New Roman"/>
          <w:sz w:val="28"/>
          <w:szCs w:val="28"/>
        </w:rPr>
        <w:t>,</w:t>
      </w:r>
      <w:r w:rsidRPr="00AD1DBE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="007E0537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https://reestr.digital.gov.ru/reestr/306843/?sphrase_id=1658786</w:t>
        </w:r>
      </w:hyperlink>
      <w:r w:rsidRPr="00AD1DBE">
        <w:rPr>
          <w:rFonts w:ascii="Times New Roman" w:hAnsi="Times New Roman" w:cs="Times New Roman"/>
          <w:sz w:val="28"/>
          <w:szCs w:val="28"/>
        </w:rPr>
        <w:t>)</w:t>
      </w:r>
      <w:r w:rsidR="007E0537" w:rsidRPr="007E0537">
        <w:rPr>
          <w:rFonts w:ascii="Times New Roman" w:hAnsi="Times New Roman" w:cs="Times New Roman"/>
          <w:sz w:val="28"/>
          <w:szCs w:val="28"/>
        </w:rPr>
        <w:t>.</w:t>
      </w:r>
    </w:p>
    <w:p w:rsidR="001B76FE" w:rsidRPr="001B76FE" w:rsidRDefault="00AB2426" w:rsidP="001B76F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6FE">
        <w:rPr>
          <w:rFonts w:ascii="Times New Roman" w:hAnsi="Times New Roman" w:cs="Times New Roman"/>
          <w:b/>
          <w:sz w:val="28"/>
          <w:szCs w:val="28"/>
        </w:rPr>
        <w:t>Сервер приложений</w:t>
      </w:r>
    </w:p>
    <w:p w:rsidR="001B76FE" w:rsidRDefault="001B76FE" w:rsidP="001B7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296E">
        <w:rPr>
          <w:rFonts w:ascii="Times New Roman" w:hAnsi="Times New Roman" w:cs="Times New Roman"/>
          <w:sz w:val="28"/>
          <w:szCs w:val="28"/>
        </w:rPr>
        <w:t xml:space="preserve">В настоящее время мы используем </w:t>
      </w:r>
      <w:r>
        <w:rPr>
          <w:rFonts w:ascii="Times New Roman" w:hAnsi="Times New Roman" w:cs="Times New Roman"/>
          <w:sz w:val="28"/>
          <w:szCs w:val="28"/>
        </w:rPr>
        <w:t xml:space="preserve">сервер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0296E">
        <w:rPr>
          <w:rFonts w:ascii="Times New Roman" w:hAnsi="Times New Roman" w:cs="Times New Roman"/>
          <w:sz w:val="28"/>
          <w:szCs w:val="28"/>
        </w:rPr>
        <w:t>.</w:t>
      </w:r>
    </w:p>
    <w:p w:rsidR="001B76FE" w:rsidRDefault="001B76FE" w:rsidP="001B7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дальнейшем мы будем использовать</w:t>
      </w:r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приложений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LiberCat</w:t>
      </w:r>
      <w:proofErr w:type="spellEnd"/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25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https://axiomjdk.ru/pages/libercat/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26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https://reestr.digital.gov.ru/reestr/310558/?sphrase_id=1658794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), созданный на </w:t>
      </w:r>
      <w:r w:rsidRPr="001B76FE">
        <w:rPr>
          <w:rFonts w:ascii="Times New Roman" w:hAnsi="Times New Roman" w:cs="Times New Roman"/>
          <w:sz w:val="28"/>
          <w:szCs w:val="28"/>
        </w:rPr>
        <w:t xml:space="preserve">основе проекта с открытым исходным кодом </w:t>
      </w:r>
      <w:proofErr w:type="spellStart"/>
      <w:r w:rsidRPr="001B76F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6FE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1B76FE">
        <w:rPr>
          <w:rFonts w:ascii="Times New Roman" w:hAnsi="Times New Roman" w:cs="Times New Roman"/>
          <w:sz w:val="28"/>
          <w:szCs w:val="28"/>
        </w:rPr>
        <w:t>.</w:t>
      </w:r>
    </w:p>
    <w:p w:rsidR="009751E7" w:rsidRPr="009751E7" w:rsidRDefault="009751E7" w:rsidP="001B7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этого прямо следует, что программное обеспечение будет создаваться с 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5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со спецификациями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5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9751E7">
        <w:rPr>
          <w:rFonts w:ascii="Times New Roman" w:hAnsi="Times New Roman" w:cs="Times New Roman"/>
          <w:sz w:val="28"/>
          <w:szCs w:val="28"/>
        </w:rPr>
        <w:t>.</w:t>
      </w:r>
    </w:p>
    <w:p w:rsidR="00AD1DBE" w:rsidRPr="001B76FE" w:rsidRDefault="00AD1DBE" w:rsidP="00AD1DB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76FE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1B76FE">
        <w:rPr>
          <w:rFonts w:ascii="Times New Roman" w:hAnsi="Times New Roman" w:cs="Times New Roman"/>
          <w:b/>
          <w:sz w:val="28"/>
          <w:szCs w:val="28"/>
        </w:rPr>
        <w:t>-сервер</w:t>
      </w:r>
    </w:p>
    <w:p w:rsidR="001B76FE" w:rsidRDefault="001B76FE" w:rsidP="001B7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296E">
        <w:rPr>
          <w:rFonts w:ascii="Times New Roman" w:hAnsi="Times New Roman" w:cs="Times New Roman"/>
          <w:sz w:val="28"/>
          <w:szCs w:val="28"/>
        </w:rPr>
        <w:t xml:space="preserve">В настоящее время мы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B76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1B76FE">
        <w:rPr>
          <w:rFonts w:ascii="Times New Roman" w:hAnsi="Times New Roman" w:cs="Times New Roman"/>
          <w:sz w:val="28"/>
          <w:szCs w:val="28"/>
        </w:rPr>
        <w:t xml:space="preserve">Oracle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B76FE">
        <w:rPr>
          <w:rFonts w:ascii="Times New Roman" w:hAnsi="Times New Roman" w:cs="Times New Roman"/>
          <w:sz w:val="28"/>
          <w:szCs w:val="28"/>
        </w:rPr>
        <w:t xml:space="preserve"> Server</w:t>
      </w:r>
      <w:r w:rsidRPr="0020296E">
        <w:rPr>
          <w:rFonts w:ascii="Times New Roman" w:hAnsi="Times New Roman" w:cs="Times New Roman"/>
          <w:sz w:val="28"/>
          <w:szCs w:val="28"/>
        </w:rPr>
        <w:t>.</w:t>
      </w:r>
    </w:p>
    <w:p w:rsidR="001B76FE" w:rsidRPr="001B76FE" w:rsidRDefault="001B76FE" w:rsidP="001B7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дальнейшем мы будем использовать</w:t>
      </w:r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B76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B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B76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входящий в состав операционной системы </w:t>
      </w:r>
      <w:proofErr w:type="spellStart"/>
      <w:r w:rsidRPr="00550BB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 w:rsidRPr="00550BBC">
        <w:rPr>
          <w:rFonts w:ascii="Times New Roman" w:hAnsi="Times New Roman" w:cs="Times New Roman"/>
          <w:sz w:val="28"/>
          <w:szCs w:val="28"/>
        </w:rPr>
        <w:t>Linux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BB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BBC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3CBE" w:rsidRPr="008E09AE" w:rsidRDefault="00AB2426" w:rsidP="003D3CB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09AE">
        <w:rPr>
          <w:rFonts w:ascii="Times New Roman" w:hAnsi="Times New Roman" w:cs="Times New Roman"/>
          <w:b/>
          <w:sz w:val="28"/>
          <w:szCs w:val="28"/>
        </w:rPr>
        <w:t>Клиентская операционная система и web-браузер</w:t>
      </w:r>
    </w:p>
    <w:p w:rsidR="003D3CBE" w:rsidRPr="00473356" w:rsidRDefault="00550BBC" w:rsidP="00550B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3CBE" w:rsidRPr="003D3CBE">
        <w:rPr>
          <w:rFonts w:ascii="Times New Roman" w:hAnsi="Times New Roman" w:cs="Times New Roman"/>
          <w:sz w:val="28"/>
          <w:szCs w:val="28"/>
        </w:rPr>
        <w:t xml:space="preserve">В настоящее время мы используем операционную систему </w:t>
      </w:r>
      <w:r w:rsidR="0047335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73356" w:rsidRPr="00473356">
        <w:rPr>
          <w:rFonts w:ascii="Times New Roman" w:hAnsi="Times New Roman" w:cs="Times New Roman"/>
          <w:sz w:val="28"/>
          <w:szCs w:val="28"/>
        </w:rPr>
        <w:t xml:space="preserve"> </w:t>
      </w:r>
      <w:r w:rsidR="0047335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73356" w:rsidRPr="00473356">
        <w:rPr>
          <w:rFonts w:ascii="Times New Roman" w:hAnsi="Times New Roman" w:cs="Times New Roman"/>
          <w:sz w:val="28"/>
          <w:szCs w:val="28"/>
        </w:rPr>
        <w:t xml:space="preserve"> 10 </w:t>
      </w:r>
      <w:r w:rsidR="00473356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473356">
        <w:rPr>
          <w:rFonts w:ascii="Times New Roman" w:hAnsi="Times New Roman" w:cs="Times New Roman"/>
          <w:sz w:val="28"/>
          <w:szCs w:val="28"/>
        </w:rPr>
        <w:t xml:space="preserve"> с браузером </w:t>
      </w:r>
      <w:r w:rsidR="0047335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73356" w:rsidRPr="00473356">
        <w:rPr>
          <w:rFonts w:ascii="Times New Roman" w:hAnsi="Times New Roman" w:cs="Times New Roman"/>
          <w:sz w:val="28"/>
          <w:szCs w:val="28"/>
        </w:rPr>
        <w:t xml:space="preserve"> </w:t>
      </w:r>
      <w:r w:rsidR="00473356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473356" w:rsidRPr="00473356">
        <w:rPr>
          <w:rFonts w:ascii="Times New Roman" w:hAnsi="Times New Roman" w:cs="Times New Roman"/>
          <w:sz w:val="28"/>
          <w:szCs w:val="28"/>
        </w:rPr>
        <w:t>.</w:t>
      </w:r>
    </w:p>
    <w:p w:rsidR="003D3CBE" w:rsidRPr="009751E7" w:rsidRDefault="003D3CBE" w:rsidP="00550B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дальнейшем мы будем использовать операционную систему </w:t>
      </w:r>
      <w:proofErr w:type="spellStart"/>
      <w:r w:rsidRPr="00550BB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 w:rsidRPr="00550BBC">
        <w:rPr>
          <w:rFonts w:ascii="Times New Roman" w:hAnsi="Times New Roman" w:cs="Times New Roman"/>
          <w:sz w:val="28"/>
          <w:szCs w:val="28"/>
        </w:rPr>
        <w:t>Linux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BB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BBC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3D3C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бинарный аналог операционной системы </w:t>
      </w:r>
      <w:proofErr w:type="spellStart"/>
      <w:r w:rsidRPr="00550BBC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 w:rsidRPr="00550BBC">
        <w:rPr>
          <w:rFonts w:ascii="Times New Roman" w:hAnsi="Times New Roman" w:cs="Times New Roman"/>
          <w:sz w:val="28"/>
          <w:szCs w:val="28"/>
        </w:rPr>
        <w:t>Linux</w:t>
      </w:r>
      <w:r w:rsidR="00550BBC">
        <w:rPr>
          <w:rFonts w:ascii="Times New Roman" w:hAnsi="Times New Roman" w:cs="Times New Roman"/>
          <w:sz w:val="28"/>
          <w:szCs w:val="28"/>
        </w:rPr>
        <w:t>)</w:t>
      </w:r>
      <w:r w:rsidR="00346967">
        <w:rPr>
          <w:rFonts w:ascii="Times New Roman" w:hAnsi="Times New Roman" w:cs="Times New Roman"/>
          <w:sz w:val="28"/>
          <w:szCs w:val="28"/>
        </w:rPr>
        <w:t xml:space="preserve"> с браузером </w:t>
      </w:r>
      <w:r w:rsidR="00346967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346967">
        <w:rPr>
          <w:rFonts w:ascii="Times New Roman" w:hAnsi="Times New Roman" w:cs="Times New Roman"/>
          <w:sz w:val="28"/>
          <w:szCs w:val="28"/>
        </w:rPr>
        <w:t>, входящим в состав операционной системы</w:t>
      </w:r>
      <w:r w:rsidR="00473356" w:rsidRPr="00473356">
        <w:rPr>
          <w:rFonts w:ascii="Times New Roman" w:hAnsi="Times New Roman" w:cs="Times New Roman"/>
          <w:sz w:val="28"/>
          <w:szCs w:val="28"/>
        </w:rPr>
        <w:t>.</w:t>
      </w:r>
    </w:p>
    <w:p w:rsidR="00AB2426" w:rsidRPr="00473356" w:rsidRDefault="00AB2426" w:rsidP="00DE236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356">
        <w:rPr>
          <w:rFonts w:ascii="Times New Roman" w:hAnsi="Times New Roman" w:cs="Times New Roman"/>
          <w:b/>
          <w:sz w:val="28"/>
          <w:szCs w:val="28"/>
        </w:rPr>
        <w:t>Офисные пакеты</w:t>
      </w:r>
    </w:p>
    <w:p w:rsidR="00473356" w:rsidRPr="00346967" w:rsidRDefault="00473356" w:rsidP="002E04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3CBE">
        <w:rPr>
          <w:rFonts w:ascii="Times New Roman" w:hAnsi="Times New Roman" w:cs="Times New Roman"/>
          <w:sz w:val="28"/>
          <w:szCs w:val="28"/>
        </w:rPr>
        <w:t>В настоящее время мы используем</w:t>
      </w:r>
      <w:r w:rsidRPr="00473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офисный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3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473356">
        <w:rPr>
          <w:rFonts w:ascii="Times New Roman" w:hAnsi="Times New Roman" w:cs="Times New Roman"/>
          <w:sz w:val="28"/>
          <w:szCs w:val="28"/>
        </w:rPr>
        <w:t>.</w:t>
      </w:r>
      <w:r w:rsidR="00537039" w:rsidRPr="00537039">
        <w:rPr>
          <w:rFonts w:ascii="Times New Roman" w:hAnsi="Times New Roman" w:cs="Times New Roman"/>
          <w:sz w:val="28"/>
          <w:szCs w:val="28"/>
        </w:rPr>
        <w:t xml:space="preserve"> </w:t>
      </w:r>
      <w:r w:rsidR="00537039">
        <w:rPr>
          <w:rFonts w:ascii="Times New Roman" w:hAnsi="Times New Roman" w:cs="Times New Roman"/>
          <w:sz w:val="28"/>
          <w:szCs w:val="28"/>
        </w:rPr>
        <w:t xml:space="preserve">Для просмотра файлов </w:t>
      </w:r>
      <w:r w:rsidR="0053703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37039" w:rsidRPr="00537039">
        <w:rPr>
          <w:rFonts w:ascii="Times New Roman" w:hAnsi="Times New Roman" w:cs="Times New Roman"/>
          <w:sz w:val="28"/>
          <w:szCs w:val="28"/>
        </w:rPr>
        <w:t xml:space="preserve"> </w:t>
      </w:r>
      <w:r w:rsidR="00537039">
        <w:rPr>
          <w:rFonts w:ascii="Times New Roman" w:hAnsi="Times New Roman" w:cs="Times New Roman"/>
          <w:sz w:val="28"/>
          <w:szCs w:val="28"/>
        </w:rPr>
        <w:t xml:space="preserve">используется программное обеспечение </w:t>
      </w:r>
      <w:r w:rsidR="00537039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537039" w:rsidRPr="00537039">
        <w:rPr>
          <w:rFonts w:ascii="Times New Roman" w:hAnsi="Times New Roman" w:cs="Times New Roman"/>
          <w:sz w:val="28"/>
          <w:szCs w:val="28"/>
        </w:rPr>
        <w:t xml:space="preserve"> </w:t>
      </w:r>
      <w:r w:rsidR="00537039">
        <w:rPr>
          <w:rFonts w:ascii="Times New Roman" w:hAnsi="Times New Roman" w:cs="Times New Roman"/>
          <w:sz w:val="28"/>
          <w:szCs w:val="28"/>
          <w:lang w:val="en-US"/>
        </w:rPr>
        <w:t>Acrobat</w:t>
      </w:r>
      <w:r w:rsidR="00537039" w:rsidRPr="00537039">
        <w:rPr>
          <w:rFonts w:ascii="Times New Roman" w:hAnsi="Times New Roman" w:cs="Times New Roman"/>
          <w:sz w:val="28"/>
          <w:szCs w:val="28"/>
        </w:rPr>
        <w:t xml:space="preserve"> </w:t>
      </w:r>
      <w:r w:rsidR="00537039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537039" w:rsidRPr="00537039">
        <w:rPr>
          <w:rFonts w:ascii="Times New Roman" w:hAnsi="Times New Roman" w:cs="Times New Roman"/>
          <w:sz w:val="28"/>
          <w:szCs w:val="28"/>
        </w:rPr>
        <w:t xml:space="preserve"> </w:t>
      </w:r>
      <w:r w:rsidR="00537039">
        <w:rPr>
          <w:rFonts w:ascii="Times New Roman" w:hAnsi="Times New Roman" w:cs="Times New Roman"/>
          <w:sz w:val="28"/>
          <w:szCs w:val="28"/>
        </w:rPr>
        <w:t xml:space="preserve">или иное программное обеспечение для просмотра файлов </w:t>
      </w:r>
      <w:r w:rsidR="0053703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37039">
        <w:rPr>
          <w:rFonts w:ascii="Times New Roman" w:hAnsi="Times New Roman" w:cs="Times New Roman"/>
          <w:sz w:val="28"/>
          <w:szCs w:val="28"/>
        </w:rPr>
        <w:t>, доступное для</w:t>
      </w:r>
      <w:r w:rsidR="00346967" w:rsidRPr="00346967">
        <w:rPr>
          <w:rFonts w:ascii="Times New Roman" w:hAnsi="Times New Roman" w:cs="Times New Roman"/>
          <w:sz w:val="28"/>
          <w:szCs w:val="28"/>
        </w:rPr>
        <w:t xml:space="preserve"> </w:t>
      </w:r>
      <w:r w:rsidR="00346967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r w:rsidR="0034696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46967" w:rsidRPr="00346967">
        <w:rPr>
          <w:rFonts w:ascii="Times New Roman" w:hAnsi="Times New Roman" w:cs="Times New Roman"/>
          <w:sz w:val="28"/>
          <w:szCs w:val="28"/>
        </w:rPr>
        <w:t xml:space="preserve"> </w:t>
      </w:r>
      <w:r w:rsidR="0034696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46967" w:rsidRPr="00346967">
        <w:rPr>
          <w:rFonts w:ascii="Times New Roman" w:hAnsi="Times New Roman" w:cs="Times New Roman"/>
          <w:sz w:val="28"/>
          <w:szCs w:val="28"/>
        </w:rPr>
        <w:t>.</w:t>
      </w:r>
    </w:p>
    <w:p w:rsidR="00D71679" w:rsidRDefault="00473356" w:rsidP="002E04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дальнейшем мы будем использовать офисный пакет </w:t>
      </w:r>
      <w:proofErr w:type="spellStart"/>
      <w:r w:rsidRPr="00473356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7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https://ru.wikipedia.org/wiki/LibreOffice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), входящий с состав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3D3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6967" w:rsidRPr="00346967">
        <w:rPr>
          <w:rFonts w:ascii="Times New Roman" w:hAnsi="Times New Roman" w:cs="Times New Roman"/>
          <w:sz w:val="28"/>
          <w:szCs w:val="28"/>
        </w:rPr>
        <w:t xml:space="preserve"> </w:t>
      </w:r>
      <w:r w:rsidR="00346967">
        <w:rPr>
          <w:rFonts w:ascii="Times New Roman" w:hAnsi="Times New Roman" w:cs="Times New Roman"/>
          <w:sz w:val="28"/>
          <w:szCs w:val="28"/>
        </w:rPr>
        <w:t xml:space="preserve">Для просмотра файлов </w:t>
      </w:r>
      <w:r w:rsidR="0034696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46967" w:rsidRPr="00346967">
        <w:rPr>
          <w:rFonts w:ascii="Times New Roman" w:hAnsi="Times New Roman" w:cs="Times New Roman"/>
          <w:sz w:val="28"/>
          <w:szCs w:val="28"/>
        </w:rPr>
        <w:t xml:space="preserve"> </w:t>
      </w:r>
      <w:r w:rsidR="00346967">
        <w:rPr>
          <w:rFonts w:ascii="Times New Roman" w:hAnsi="Times New Roman" w:cs="Times New Roman"/>
          <w:sz w:val="28"/>
          <w:szCs w:val="28"/>
        </w:rPr>
        <w:t xml:space="preserve">будет использоваться программа </w:t>
      </w:r>
      <w:proofErr w:type="spellStart"/>
      <w:r w:rsidR="00346967" w:rsidRPr="00346967">
        <w:rPr>
          <w:rFonts w:ascii="Times New Roman" w:hAnsi="Times New Roman" w:cs="Times New Roman"/>
          <w:sz w:val="28"/>
          <w:szCs w:val="28"/>
        </w:rPr>
        <w:t>Qpdfview</w:t>
      </w:r>
      <w:proofErr w:type="spellEnd"/>
      <w:r w:rsidR="00346967">
        <w:rPr>
          <w:rFonts w:ascii="Times New Roman" w:hAnsi="Times New Roman" w:cs="Times New Roman"/>
          <w:sz w:val="28"/>
          <w:szCs w:val="28"/>
        </w:rPr>
        <w:t xml:space="preserve">, входящая в состав операционной системы </w:t>
      </w:r>
      <w:r w:rsidR="00346967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346967" w:rsidRPr="003D3CBE">
        <w:rPr>
          <w:rFonts w:ascii="Times New Roman" w:hAnsi="Times New Roman" w:cs="Times New Roman"/>
          <w:sz w:val="28"/>
          <w:szCs w:val="28"/>
        </w:rPr>
        <w:t xml:space="preserve"> </w:t>
      </w:r>
      <w:r w:rsidR="0034696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46967" w:rsidRPr="003D3CBE">
        <w:rPr>
          <w:rFonts w:ascii="Times New Roman" w:hAnsi="Times New Roman" w:cs="Times New Roman"/>
          <w:sz w:val="28"/>
          <w:szCs w:val="28"/>
        </w:rPr>
        <w:t xml:space="preserve"> </w:t>
      </w:r>
      <w:r w:rsidR="00346967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="00346967" w:rsidRPr="003D3CBE">
        <w:rPr>
          <w:rFonts w:ascii="Times New Roman" w:hAnsi="Times New Roman" w:cs="Times New Roman"/>
          <w:sz w:val="28"/>
          <w:szCs w:val="28"/>
        </w:rPr>
        <w:t xml:space="preserve"> </w:t>
      </w:r>
      <w:r w:rsidR="0034696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346967">
        <w:rPr>
          <w:rFonts w:ascii="Times New Roman" w:hAnsi="Times New Roman" w:cs="Times New Roman"/>
          <w:sz w:val="28"/>
          <w:szCs w:val="28"/>
        </w:rPr>
        <w:t>.</w:t>
      </w:r>
    </w:p>
    <w:p w:rsidR="00D71679" w:rsidRDefault="00D7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5F3E" w:rsidRDefault="00605F3E" w:rsidP="005370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Резервное копирование</w:t>
      </w:r>
    </w:p>
    <w:p w:rsidR="00D71679" w:rsidRDefault="00D71679" w:rsidP="00D716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предусмотреть выполнение резервного копирования следующих компонентов информационных систем</w:t>
      </w:r>
      <w:r w:rsidRPr="00D71679">
        <w:rPr>
          <w:rFonts w:ascii="Times New Roman" w:hAnsi="Times New Roman" w:cs="Times New Roman"/>
          <w:sz w:val="28"/>
          <w:szCs w:val="28"/>
        </w:rPr>
        <w:t>:</w:t>
      </w:r>
    </w:p>
    <w:p w:rsidR="00D71679" w:rsidRPr="00D71679" w:rsidRDefault="00D71679" w:rsidP="00D7167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 виртуальных серверов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1679" w:rsidRPr="00E34D7E" w:rsidRDefault="00D71679" w:rsidP="00D7167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каталогов серверов,</w:t>
      </w:r>
      <w:r w:rsidR="00E34D7E">
        <w:rPr>
          <w:rFonts w:ascii="Times New Roman" w:hAnsi="Times New Roman" w:cs="Times New Roman"/>
          <w:sz w:val="28"/>
          <w:szCs w:val="28"/>
        </w:rPr>
        <w:t xml:space="preserve"> содержащих</w:t>
      </w:r>
      <w:r w:rsidR="00E34D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4D7E" w:rsidRDefault="00E34D7E" w:rsidP="00E34D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установленное общее и специальное программное обеспечение</w:t>
      </w:r>
      <w:r w:rsidRPr="00E34D7E">
        <w:rPr>
          <w:rFonts w:ascii="Times New Roman" w:hAnsi="Times New Roman" w:cs="Times New Roman"/>
          <w:sz w:val="28"/>
          <w:szCs w:val="28"/>
        </w:rPr>
        <w:t>;</w:t>
      </w:r>
    </w:p>
    <w:p w:rsidR="00E34D7E" w:rsidRDefault="00E34D7E" w:rsidP="00E34D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обрабатываемые программным обеспечением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4D7E" w:rsidRPr="00D71679" w:rsidRDefault="00E34D7E" w:rsidP="00E34D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настроечные и конфигурационные файлы общего и специального программного обеспечения</w:t>
      </w:r>
      <w:r w:rsidRPr="00E34D7E">
        <w:rPr>
          <w:rFonts w:ascii="Times New Roman" w:hAnsi="Times New Roman" w:cs="Times New Roman"/>
          <w:sz w:val="28"/>
          <w:szCs w:val="28"/>
        </w:rPr>
        <w:t>;</w:t>
      </w:r>
    </w:p>
    <w:p w:rsidR="00D71679" w:rsidRPr="00E34D7E" w:rsidRDefault="00D71679" w:rsidP="00E34D7E">
      <w:pPr>
        <w:pStyle w:val="a3"/>
        <w:numPr>
          <w:ilvl w:val="0"/>
          <w:numId w:val="6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 данных</w:t>
      </w:r>
      <w:r w:rsidR="00E34D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4D7E" w:rsidRDefault="00E34D7E" w:rsidP="00E34D7E">
      <w:pPr>
        <w:pStyle w:val="a3"/>
        <w:numPr>
          <w:ilvl w:val="0"/>
          <w:numId w:val="4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Резервное копирование образов виртуальных серверов</w:t>
      </w:r>
    </w:p>
    <w:p w:rsidR="00E34D7E" w:rsidRPr="00E34D7E" w:rsidRDefault="00E34D7E" w:rsidP="00E3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4D7E">
        <w:rPr>
          <w:rFonts w:ascii="Times New Roman" w:hAnsi="Times New Roman" w:cs="Times New Roman"/>
          <w:sz w:val="28"/>
          <w:szCs w:val="28"/>
        </w:rPr>
        <w:t>Резервное копирование образов виртуальных серверов</w:t>
      </w:r>
      <w:r>
        <w:rPr>
          <w:rFonts w:ascii="Times New Roman" w:hAnsi="Times New Roman" w:cs="Times New Roman"/>
          <w:sz w:val="28"/>
          <w:szCs w:val="28"/>
        </w:rPr>
        <w:t xml:space="preserve"> должно выполнятся встроенными средствами системы виртуализации.</w:t>
      </w:r>
    </w:p>
    <w:p w:rsidR="00E34D7E" w:rsidRDefault="00E34D7E" w:rsidP="00E34D7E">
      <w:pPr>
        <w:pStyle w:val="a3"/>
        <w:numPr>
          <w:ilvl w:val="0"/>
          <w:numId w:val="4"/>
        </w:numPr>
        <w:ind w:left="143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Резервное копирование каталогов серверов</w:t>
      </w:r>
    </w:p>
    <w:p w:rsidR="00E34D7E" w:rsidRDefault="00E34D7E" w:rsidP="00E3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4D7E">
        <w:rPr>
          <w:rFonts w:ascii="Times New Roman" w:hAnsi="Times New Roman" w:cs="Times New Roman"/>
          <w:sz w:val="28"/>
          <w:szCs w:val="28"/>
        </w:rPr>
        <w:t xml:space="preserve">Резервное копирование </w:t>
      </w:r>
      <w:r>
        <w:rPr>
          <w:rFonts w:ascii="Times New Roman" w:hAnsi="Times New Roman" w:cs="Times New Roman"/>
          <w:sz w:val="28"/>
          <w:szCs w:val="28"/>
        </w:rPr>
        <w:t xml:space="preserve">каталогов серверов может выполняться разными способами. Предпочтительным способом является организация в ЦУП централизованной системы резервного копирования. В этом случае в состав операционной системы вводится программный агент системы резервного копирования, который выполняет резервное копирование каталогов сервера по расписанию и передает </w:t>
      </w:r>
      <w:r w:rsidR="00BC0726">
        <w:rPr>
          <w:rFonts w:ascii="Times New Roman" w:hAnsi="Times New Roman" w:cs="Times New Roman"/>
          <w:sz w:val="28"/>
          <w:szCs w:val="28"/>
        </w:rPr>
        <w:t>полученные резервные копии для хранения в систему централизованного резервного копирования.</w:t>
      </w:r>
    </w:p>
    <w:p w:rsidR="00BC0726" w:rsidRPr="00BC0726" w:rsidRDefault="00BC0726" w:rsidP="00E3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возможно использование для выполнения этой операции встроенных утилит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rsync</w:t>
      </w:r>
      <w:proofErr w:type="spellEnd"/>
      <w:r w:rsidRPr="00BC0726">
        <w:rPr>
          <w:rFonts w:ascii="Times New Roman" w:hAnsi="Times New Roman" w:cs="Times New Roman"/>
          <w:sz w:val="28"/>
          <w:szCs w:val="28"/>
        </w:rPr>
        <w:t>.</w:t>
      </w:r>
    </w:p>
    <w:p w:rsidR="00E34D7E" w:rsidRPr="00473356" w:rsidRDefault="00E34D7E" w:rsidP="00E34D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Резервное копирование баз данных</w:t>
      </w:r>
    </w:p>
    <w:p w:rsidR="00BC0726" w:rsidRDefault="00BC0726" w:rsidP="00E3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Резервное копирование баз данных должно выполняться в соответствии с руководством администратора для соответствующей базы данных, например, 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C07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28" w:history="1"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postgresql</w:t>
        </w:r>
        <w:proofErr w:type="spellEnd"/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current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backup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34D7E" w:rsidRDefault="00BC0726" w:rsidP="00E3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этом многие современные системы резервного копирования имеют в своем составе программные агенты, позволяющие обеспечить копирование баз данных по расписанию с последующей передачей полученных резервных копий для хранения в систему централизованного резервного копирования.</w:t>
      </w:r>
      <w:r w:rsidR="00AE3F9C">
        <w:rPr>
          <w:rFonts w:ascii="Times New Roman" w:hAnsi="Times New Roman" w:cs="Times New Roman"/>
          <w:sz w:val="28"/>
          <w:szCs w:val="28"/>
        </w:rPr>
        <w:t xml:space="preserve"> В случае наличия такой системы резервного копирования целесообразно использовать ее.</w:t>
      </w:r>
    </w:p>
    <w:p w:rsidR="00BC0726" w:rsidRPr="00473356" w:rsidRDefault="00BC0726" w:rsidP="00BC072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резервного копирования и восстановления</w:t>
      </w:r>
    </w:p>
    <w:p w:rsidR="00BC0726" w:rsidRDefault="00BC0726" w:rsidP="00E3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обязательном порядке должна быть разработана и описана в документации на информационную систему стратегия </w:t>
      </w:r>
      <w:r w:rsidR="008C3445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резервного копирования и восстановления</w:t>
      </w:r>
      <w:r w:rsidR="008C3445">
        <w:rPr>
          <w:rFonts w:ascii="Times New Roman" w:hAnsi="Times New Roman" w:cs="Times New Roman"/>
          <w:sz w:val="28"/>
          <w:szCs w:val="28"/>
        </w:rPr>
        <w:t>.</w:t>
      </w:r>
    </w:p>
    <w:p w:rsidR="008C3445" w:rsidRPr="008C3445" w:rsidRDefault="008C3445" w:rsidP="00E3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Стратегия резервного копирования и восстановления должна определять</w:t>
      </w:r>
      <w:r w:rsidRPr="008C3445">
        <w:rPr>
          <w:rFonts w:ascii="Times New Roman" w:hAnsi="Times New Roman" w:cs="Times New Roman"/>
          <w:sz w:val="28"/>
          <w:szCs w:val="28"/>
        </w:rPr>
        <w:t>:</w:t>
      </w:r>
    </w:p>
    <w:p w:rsidR="00BC0726" w:rsidRDefault="008C3445" w:rsidP="00BC07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порядок и частоту создания резервных копий (как полных, так и инкрементальных)</w:t>
      </w:r>
      <w:r w:rsidR="00BC0726" w:rsidRPr="008C3445">
        <w:rPr>
          <w:rFonts w:ascii="Times New Roman" w:hAnsi="Times New Roman" w:cs="Times New Roman"/>
          <w:sz w:val="28"/>
          <w:szCs w:val="28"/>
        </w:rPr>
        <w:t>;</w:t>
      </w:r>
    </w:p>
    <w:p w:rsidR="008C3445" w:rsidRPr="008C3445" w:rsidRDefault="008C3445" w:rsidP="00BC07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хранимых резервных копий</w:t>
      </w:r>
      <w:r w:rsidRPr="008C3445">
        <w:rPr>
          <w:rFonts w:ascii="Times New Roman" w:hAnsi="Times New Roman" w:cs="Times New Roman"/>
          <w:sz w:val="28"/>
          <w:szCs w:val="28"/>
        </w:rPr>
        <w:t>;</w:t>
      </w:r>
    </w:p>
    <w:p w:rsidR="008C3445" w:rsidRPr="008C3445" w:rsidRDefault="008C3445" w:rsidP="00BC07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удаления хранимых резервных копий</w:t>
      </w:r>
      <w:r w:rsidRPr="008C3445">
        <w:rPr>
          <w:rFonts w:ascii="Times New Roman" w:hAnsi="Times New Roman" w:cs="Times New Roman"/>
          <w:sz w:val="28"/>
          <w:szCs w:val="28"/>
        </w:rPr>
        <w:t>;</w:t>
      </w:r>
    </w:p>
    <w:p w:rsidR="008C3445" w:rsidRPr="008C3445" w:rsidRDefault="008C3445" w:rsidP="00BC07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восстановления информационной системы из резервной копии</w:t>
      </w:r>
      <w:r w:rsidRPr="008C3445">
        <w:rPr>
          <w:rFonts w:ascii="Times New Roman" w:hAnsi="Times New Roman" w:cs="Times New Roman"/>
          <w:sz w:val="28"/>
          <w:szCs w:val="28"/>
        </w:rPr>
        <w:t>;</w:t>
      </w:r>
    </w:p>
    <w:p w:rsidR="008C3445" w:rsidRPr="00D71679" w:rsidRDefault="008C3445" w:rsidP="00BC072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и частоту выполнения тестовых восстановлений информационной системы из резервной копии.</w:t>
      </w:r>
    </w:p>
    <w:p w:rsidR="00BC0726" w:rsidRDefault="008C3445" w:rsidP="00E3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Крайне рекомендуется проводить тестовые восстановления информационной системы из резервной копии не реже одного раза в год. Для проведения такого восстановления следует предусмотреть создание различных тестовых стендов.</w:t>
      </w:r>
    </w:p>
    <w:p w:rsidR="007E0633" w:rsidRPr="00473356" w:rsidRDefault="007E0633" w:rsidP="007E063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Наличие дистрибутивов общего и специального программного обеспечения</w:t>
      </w:r>
    </w:p>
    <w:p w:rsidR="007E0633" w:rsidRPr="00BC0726" w:rsidRDefault="007E0633" w:rsidP="00E34D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создании информационной системы следует обеспечить запись на носители однократной записи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E0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E06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7E0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E0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дистрибутивов установленного общего и специального программного обеспечения, нанести на носители и упаковку соответствующую маркировку и обеспечить учет и надежное хранение данных носителей.</w:t>
      </w:r>
    </w:p>
    <w:p w:rsidR="002F1CDE" w:rsidRDefault="00537039" w:rsidP="002F1CDE">
      <w:pPr>
        <w:pStyle w:val="a3"/>
        <w:numPr>
          <w:ilvl w:val="0"/>
          <w:numId w:val="1"/>
        </w:numPr>
        <w:ind w:left="107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Обеспечение надежности и отказоустойчивости</w:t>
      </w:r>
    </w:p>
    <w:p w:rsidR="00635B53" w:rsidRDefault="002F1CDE" w:rsidP="002F1C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настоящее время мы обеспечиваем работоспособность двумя способами</w:t>
      </w:r>
      <w:r w:rsidRPr="002F1CDE">
        <w:rPr>
          <w:rFonts w:ascii="Times New Roman" w:hAnsi="Times New Roman" w:cs="Times New Roman"/>
          <w:sz w:val="28"/>
          <w:szCs w:val="28"/>
        </w:rPr>
        <w:t>.</w:t>
      </w:r>
    </w:p>
    <w:p w:rsidR="002F1CDE" w:rsidRPr="00635B53" w:rsidRDefault="00635B53" w:rsidP="002F1C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1CDE">
        <w:rPr>
          <w:rFonts w:ascii="Times New Roman" w:hAnsi="Times New Roman" w:cs="Times New Roman"/>
          <w:sz w:val="28"/>
          <w:szCs w:val="28"/>
        </w:rPr>
        <w:t xml:space="preserve">Первый способ состоит в использовании опций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2F1CDE" w:rsidRPr="002F1CDE">
        <w:rPr>
          <w:rFonts w:ascii="Times New Roman" w:hAnsi="Times New Roman" w:cs="Times New Roman"/>
          <w:sz w:val="28"/>
          <w:szCs w:val="28"/>
        </w:rPr>
        <w:t xml:space="preserve">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="002F1CDE" w:rsidRPr="002F1CDE">
        <w:rPr>
          <w:rFonts w:ascii="Times New Roman" w:hAnsi="Times New Roman" w:cs="Times New Roman"/>
          <w:sz w:val="28"/>
          <w:szCs w:val="28"/>
        </w:rPr>
        <w:t xml:space="preserve"> </w:t>
      </w:r>
      <w:r w:rsidR="002F1CDE">
        <w:rPr>
          <w:rFonts w:ascii="Times New Roman" w:hAnsi="Times New Roman" w:cs="Times New Roman"/>
          <w:sz w:val="28"/>
          <w:szCs w:val="28"/>
        </w:rPr>
        <w:t xml:space="preserve">и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Fault</w:t>
      </w:r>
      <w:r w:rsidR="002F1CDE" w:rsidRPr="002F1CDE">
        <w:rPr>
          <w:rFonts w:ascii="Times New Roman" w:hAnsi="Times New Roman" w:cs="Times New Roman"/>
          <w:sz w:val="28"/>
          <w:szCs w:val="28"/>
        </w:rPr>
        <w:t xml:space="preserve">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Tolerance</w:t>
      </w:r>
      <w:r w:rsidR="002F1CDE" w:rsidRPr="002F1CDE">
        <w:rPr>
          <w:rFonts w:ascii="Times New Roman" w:hAnsi="Times New Roman" w:cs="Times New Roman"/>
          <w:sz w:val="28"/>
          <w:szCs w:val="28"/>
        </w:rPr>
        <w:t xml:space="preserve"> </w:t>
      </w:r>
      <w:r w:rsidR="002F1CDE">
        <w:rPr>
          <w:rFonts w:ascii="Times New Roman" w:hAnsi="Times New Roman" w:cs="Times New Roman"/>
          <w:sz w:val="28"/>
          <w:szCs w:val="28"/>
        </w:rPr>
        <w:t xml:space="preserve">системы виртуализации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="002F1CDE" w:rsidRPr="002F1CDE">
        <w:rPr>
          <w:rFonts w:ascii="Times New Roman" w:hAnsi="Times New Roman" w:cs="Times New Roman"/>
          <w:sz w:val="28"/>
          <w:szCs w:val="28"/>
        </w:rPr>
        <w:t xml:space="preserve">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vSphere</w:t>
      </w:r>
      <w:r w:rsidR="002F1CDE">
        <w:rPr>
          <w:rFonts w:ascii="Times New Roman" w:hAnsi="Times New Roman" w:cs="Times New Roman"/>
          <w:sz w:val="28"/>
          <w:szCs w:val="28"/>
        </w:rPr>
        <w:t>.</w:t>
      </w:r>
      <w:r w:rsidR="002F1CDE" w:rsidRPr="002F1CDE">
        <w:rPr>
          <w:rFonts w:ascii="Times New Roman" w:hAnsi="Times New Roman" w:cs="Times New Roman"/>
          <w:sz w:val="28"/>
          <w:szCs w:val="28"/>
        </w:rPr>
        <w:t xml:space="preserve"> </w:t>
      </w:r>
      <w:r w:rsidR="002F1CDE">
        <w:rPr>
          <w:rFonts w:ascii="Times New Roman" w:hAnsi="Times New Roman" w:cs="Times New Roman"/>
          <w:sz w:val="28"/>
          <w:szCs w:val="28"/>
        </w:rPr>
        <w:t xml:space="preserve">Опция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2F1CDE" w:rsidRPr="002F1CDE">
        <w:rPr>
          <w:rFonts w:ascii="Times New Roman" w:hAnsi="Times New Roman" w:cs="Times New Roman"/>
          <w:sz w:val="28"/>
          <w:szCs w:val="28"/>
        </w:rPr>
        <w:t xml:space="preserve">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="002F1CDE">
        <w:rPr>
          <w:rFonts w:ascii="Times New Roman" w:hAnsi="Times New Roman" w:cs="Times New Roman"/>
          <w:sz w:val="28"/>
          <w:szCs w:val="28"/>
        </w:rPr>
        <w:t xml:space="preserve"> обеспечивает немедленный перезапуск виртуального сервера в случае его сбоя или сбоя аппаратного обеспечения, на котором функционировал данный виртуальный сервер. Опция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Fault</w:t>
      </w:r>
      <w:r w:rsidR="002F1CDE" w:rsidRPr="00635B53">
        <w:rPr>
          <w:rFonts w:ascii="Times New Roman" w:hAnsi="Times New Roman" w:cs="Times New Roman"/>
          <w:sz w:val="28"/>
          <w:szCs w:val="28"/>
        </w:rPr>
        <w:t xml:space="preserve"> </w:t>
      </w:r>
      <w:r w:rsidR="002F1CDE">
        <w:rPr>
          <w:rFonts w:ascii="Times New Roman" w:hAnsi="Times New Roman" w:cs="Times New Roman"/>
          <w:sz w:val="28"/>
          <w:szCs w:val="28"/>
          <w:lang w:val="en-US"/>
        </w:rPr>
        <w:t>Tolerance</w:t>
      </w:r>
      <w:r w:rsidR="002F1CDE" w:rsidRPr="00635B53">
        <w:rPr>
          <w:rFonts w:ascii="Times New Roman" w:hAnsi="Times New Roman" w:cs="Times New Roman"/>
          <w:sz w:val="28"/>
          <w:szCs w:val="28"/>
        </w:rPr>
        <w:t xml:space="preserve"> </w:t>
      </w:r>
      <w:r w:rsidR="002F1CDE">
        <w:rPr>
          <w:rFonts w:ascii="Times New Roman" w:hAnsi="Times New Roman" w:cs="Times New Roman"/>
          <w:sz w:val="28"/>
          <w:szCs w:val="28"/>
        </w:rPr>
        <w:t>обе</w:t>
      </w:r>
      <w:r>
        <w:rPr>
          <w:rFonts w:ascii="Times New Roman" w:hAnsi="Times New Roman" w:cs="Times New Roman"/>
          <w:sz w:val="28"/>
          <w:szCs w:val="28"/>
        </w:rPr>
        <w:t xml:space="preserve">спечивает функционирование дополнительного теневого экземпляра основного виртуального сервера. Если происходит аппаратный сбой, то опция </w:t>
      </w:r>
      <w:r>
        <w:rPr>
          <w:rFonts w:ascii="Times New Roman" w:hAnsi="Times New Roman" w:cs="Times New Roman"/>
          <w:sz w:val="28"/>
          <w:szCs w:val="28"/>
          <w:lang w:val="en-US"/>
        </w:rPr>
        <w:t>Fault</w:t>
      </w:r>
      <w:r w:rsidRPr="00635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Tolerance</w:t>
      </w:r>
      <w:r>
        <w:rPr>
          <w:rFonts w:ascii="Times New Roman" w:hAnsi="Times New Roman" w:cs="Times New Roman"/>
          <w:sz w:val="28"/>
          <w:szCs w:val="28"/>
        </w:rPr>
        <w:t xml:space="preserve"> выполняет автоматический переход на теневой экземпляр виртуального сервера, делая его основным и обеспечивая, таким образом, нулевое время простоя. Данный метод используется для обеспечения надежности и отказоустойчивости серверов приложений,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35B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серверов и СУБД.</w:t>
      </w:r>
    </w:p>
    <w:p w:rsidR="00E94151" w:rsidRDefault="00635B53" w:rsidP="00E941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35B53">
        <w:rPr>
          <w:rFonts w:ascii="Times New Roman" w:hAnsi="Times New Roman" w:cs="Times New Roman"/>
          <w:sz w:val="28"/>
          <w:szCs w:val="28"/>
        </w:rPr>
        <w:t>Второй способ сос</w:t>
      </w:r>
      <w:r>
        <w:rPr>
          <w:rFonts w:ascii="Times New Roman" w:hAnsi="Times New Roman" w:cs="Times New Roman"/>
          <w:sz w:val="28"/>
          <w:szCs w:val="28"/>
        </w:rPr>
        <w:t xml:space="preserve">тоит в использовании кластерного программного обеспечения,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635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Clusterware</w:t>
      </w:r>
      <w:r w:rsidRPr="00635B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Данное программное обеспечение используется для обеспечения работы СУБД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635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635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кластерной конфигурации, обеспечивающей работу кластера баз данных, состоящего из двух и более узлов, причем каждый узел работает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635B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635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635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35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635B53">
        <w:rPr>
          <w:rFonts w:ascii="Times New Roman" w:hAnsi="Times New Roman" w:cs="Times New Roman"/>
          <w:sz w:val="28"/>
          <w:szCs w:val="28"/>
        </w:rPr>
        <w:t>).</w:t>
      </w:r>
    </w:p>
    <w:p w:rsidR="00DA735B" w:rsidRDefault="00466F92" w:rsidP="00E941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735B">
        <w:rPr>
          <w:rFonts w:ascii="Times New Roman" w:hAnsi="Times New Roman" w:cs="Times New Roman"/>
          <w:sz w:val="28"/>
          <w:szCs w:val="28"/>
        </w:rPr>
        <w:t>В дальнейшем мы план</w:t>
      </w:r>
      <w:r>
        <w:rPr>
          <w:rFonts w:ascii="Times New Roman" w:hAnsi="Times New Roman" w:cs="Times New Roman"/>
          <w:sz w:val="28"/>
          <w:szCs w:val="28"/>
        </w:rPr>
        <w:t>ируем использовать опцию систем</w:t>
      </w:r>
      <w:r w:rsidR="00DA735B">
        <w:rPr>
          <w:rFonts w:ascii="Times New Roman" w:hAnsi="Times New Roman" w:cs="Times New Roman"/>
          <w:sz w:val="28"/>
          <w:szCs w:val="28"/>
        </w:rPr>
        <w:t xml:space="preserve"> виртуализации</w:t>
      </w:r>
      <w:r w:rsidRPr="0046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E236D">
        <w:rPr>
          <w:rFonts w:ascii="Times New Roman" w:hAnsi="Times New Roman" w:cs="Times New Roman"/>
          <w:sz w:val="28"/>
          <w:szCs w:val="28"/>
        </w:rPr>
        <w:t>Р-Виртуализация</w:t>
      </w:r>
      <w:r>
        <w:rPr>
          <w:rFonts w:ascii="Times New Roman" w:hAnsi="Times New Roman" w:cs="Times New Roman"/>
          <w:sz w:val="28"/>
          <w:szCs w:val="28"/>
        </w:rPr>
        <w:t xml:space="preserve">» или </w:t>
      </w:r>
      <w:r>
        <w:rPr>
          <w:rFonts w:ascii="Times New Roman" w:hAnsi="Times New Roman" w:cs="Times New Roman"/>
          <w:sz w:val="28"/>
          <w:szCs w:val="28"/>
          <w:lang w:val="en-US"/>
        </w:rPr>
        <w:t>zVirt</w:t>
      </w:r>
      <w:r w:rsidR="00DA735B">
        <w:rPr>
          <w:rFonts w:ascii="Times New Roman" w:hAnsi="Times New Roman" w:cs="Times New Roman"/>
          <w:sz w:val="28"/>
          <w:szCs w:val="28"/>
        </w:rPr>
        <w:t xml:space="preserve">, аналогичную опции </w:t>
      </w:r>
      <w:r w:rsidR="00DA735B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DA735B" w:rsidRPr="00DA735B">
        <w:rPr>
          <w:rFonts w:ascii="Times New Roman" w:hAnsi="Times New Roman" w:cs="Times New Roman"/>
          <w:sz w:val="28"/>
          <w:szCs w:val="28"/>
        </w:rPr>
        <w:t xml:space="preserve"> </w:t>
      </w:r>
      <w:r w:rsidR="00DA735B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>
        <w:rPr>
          <w:rFonts w:ascii="Times New Roman" w:hAnsi="Times New Roman" w:cs="Times New Roman"/>
          <w:sz w:val="28"/>
          <w:szCs w:val="28"/>
        </w:rPr>
        <w:t xml:space="preserve">, позволяющей обеспечивать немедленный перезапуск виртуального сервера в случае его сбоя или сбоя аппаратного обеспечения, на котором функционировал данный виртуальный сервер. </w:t>
      </w:r>
      <w:r w:rsidR="002C2539">
        <w:rPr>
          <w:rFonts w:ascii="Times New Roman" w:hAnsi="Times New Roman" w:cs="Times New Roman"/>
          <w:sz w:val="28"/>
          <w:szCs w:val="28"/>
        </w:rPr>
        <w:t xml:space="preserve">В данном случае возможен перерыв в обслуживании на период времени, необходимого для осуществления перезапуска виртуального сервера. </w:t>
      </w:r>
      <w:r>
        <w:rPr>
          <w:rFonts w:ascii="Times New Roman" w:hAnsi="Times New Roman" w:cs="Times New Roman"/>
          <w:sz w:val="28"/>
          <w:szCs w:val="28"/>
        </w:rPr>
        <w:t xml:space="preserve">Опция, аналогичная опции </w:t>
      </w:r>
      <w:r>
        <w:rPr>
          <w:rFonts w:ascii="Times New Roman" w:hAnsi="Times New Roman" w:cs="Times New Roman"/>
          <w:sz w:val="28"/>
          <w:szCs w:val="28"/>
          <w:lang w:val="en-US"/>
        </w:rPr>
        <w:t>Fault</w:t>
      </w:r>
      <w:r w:rsidRPr="002F1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Tolerance</w:t>
      </w:r>
      <w:r w:rsidRPr="002F1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 виртуализации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2F1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vSphere</w:t>
      </w:r>
      <w:r>
        <w:rPr>
          <w:rFonts w:ascii="Times New Roman" w:hAnsi="Times New Roman" w:cs="Times New Roman"/>
          <w:sz w:val="28"/>
          <w:szCs w:val="28"/>
        </w:rPr>
        <w:t>, в настоящее время отечественными системами виртуализации не поддерживается.</w:t>
      </w:r>
      <w:r w:rsidR="002C25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2539" w:rsidRPr="002C2539" w:rsidRDefault="00466F92" w:rsidP="00E941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6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поддерживает работу в кластерной конфигурации, при которой каждый узел кластера работает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466F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Мы в большинстве будем использовать кластер СУБД, состоящий из двух узлов, один из которых работает в активном (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6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режиме, а другой – в дежурном режиме (</w:t>
      </w:r>
      <w:r>
        <w:rPr>
          <w:rFonts w:ascii="Times New Roman" w:hAnsi="Times New Roman" w:cs="Times New Roman"/>
          <w:sz w:val="28"/>
          <w:szCs w:val="28"/>
          <w:lang w:val="en-US"/>
        </w:rPr>
        <w:t>Passive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66F92">
        <w:rPr>
          <w:rFonts w:ascii="Times New Roman" w:hAnsi="Times New Roman" w:cs="Times New Roman"/>
          <w:sz w:val="28"/>
          <w:szCs w:val="28"/>
        </w:rPr>
        <w:t>.</w:t>
      </w:r>
      <w:r w:rsidR="002C2539">
        <w:rPr>
          <w:rFonts w:ascii="Times New Roman" w:hAnsi="Times New Roman" w:cs="Times New Roman"/>
          <w:sz w:val="28"/>
          <w:szCs w:val="28"/>
        </w:rPr>
        <w:t xml:space="preserve"> Так же возможно развертывание СУБД </w:t>
      </w:r>
      <w:r w:rsidR="002C253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C2539">
        <w:rPr>
          <w:rFonts w:ascii="Times New Roman" w:hAnsi="Times New Roman" w:cs="Times New Roman"/>
          <w:sz w:val="28"/>
          <w:szCs w:val="28"/>
        </w:rPr>
        <w:t xml:space="preserve"> на виртуальном сервере в конфигурации, состоящей из одного узла. В </w:t>
      </w:r>
      <w:r w:rsidR="00E77B67">
        <w:rPr>
          <w:rFonts w:ascii="Times New Roman" w:hAnsi="Times New Roman" w:cs="Times New Roman"/>
          <w:sz w:val="28"/>
          <w:szCs w:val="28"/>
        </w:rPr>
        <w:t>этом</w:t>
      </w:r>
      <w:r w:rsidR="002C2539">
        <w:rPr>
          <w:rFonts w:ascii="Times New Roman" w:hAnsi="Times New Roman" w:cs="Times New Roman"/>
          <w:sz w:val="28"/>
          <w:szCs w:val="28"/>
        </w:rPr>
        <w:t xml:space="preserve"> случае надежность и отказоустойчивость СУБД </w:t>
      </w:r>
      <w:r w:rsidR="002C253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C2539" w:rsidRPr="002C2539">
        <w:rPr>
          <w:rFonts w:ascii="Times New Roman" w:hAnsi="Times New Roman" w:cs="Times New Roman"/>
          <w:sz w:val="28"/>
          <w:szCs w:val="28"/>
        </w:rPr>
        <w:t xml:space="preserve"> </w:t>
      </w:r>
      <w:r w:rsidR="002C2539">
        <w:rPr>
          <w:rFonts w:ascii="Times New Roman" w:hAnsi="Times New Roman" w:cs="Times New Roman"/>
          <w:sz w:val="28"/>
          <w:szCs w:val="28"/>
        </w:rPr>
        <w:t>обеспечивается средствами системы виртуализации, при этом возможно прерывание в работе СУБД на период времени, необходимого для осуществления перезапуска виртуального сервера.</w:t>
      </w:r>
    </w:p>
    <w:p w:rsidR="002C2539" w:rsidRPr="002C2539" w:rsidRDefault="00466F92" w:rsidP="002C2539">
      <w:pPr>
        <w:pStyle w:val="a3"/>
        <w:numPr>
          <w:ilvl w:val="0"/>
          <w:numId w:val="10"/>
        </w:numPr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Обеспечение надежности и отказоустойчивости СУБД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:rsidR="002C2539" w:rsidRDefault="002C2539" w:rsidP="002C2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Надежность и отказоустойчивость СУБД должна обеспечиваться созданием кластера, состоящего из двух узлов, один из которых работает в активном режиме (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>), а второй – в пассивном режиме (</w:t>
      </w:r>
      <w:r>
        <w:rPr>
          <w:rFonts w:ascii="Times New Roman" w:hAnsi="Times New Roman" w:cs="Times New Roman"/>
          <w:sz w:val="28"/>
          <w:szCs w:val="28"/>
          <w:lang w:val="en-US"/>
        </w:rPr>
        <w:t>Passive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5B53">
        <w:rPr>
          <w:rFonts w:ascii="Times New Roman" w:hAnsi="Times New Roman" w:cs="Times New Roman"/>
          <w:sz w:val="28"/>
          <w:szCs w:val="28"/>
        </w:rPr>
        <w:t>.</w:t>
      </w:r>
      <w:r w:rsidRPr="002C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узлом, работающем в активном режиме, и узлом, работающем в пассивном режиме, организована репликация. Подробнее </w:t>
      </w:r>
      <w:r w:rsidR="007B5094">
        <w:rPr>
          <w:rFonts w:ascii="Times New Roman" w:hAnsi="Times New Roman" w:cs="Times New Roman"/>
          <w:sz w:val="28"/>
          <w:szCs w:val="28"/>
        </w:rPr>
        <w:t xml:space="preserve">см. </w:t>
      </w:r>
      <w:hyperlink r:id="rId29" w:history="1">
        <w:r w:rsidR="007B5094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https://www.postgresql.org/docs/current/high-availability.html</w:t>
        </w:r>
      </w:hyperlink>
    </w:p>
    <w:p w:rsidR="007B5094" w:rsidRDefault="007B5094" w:rsidP="002C2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этом необходимо отметить, что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B5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обеспечивает автоматический переход с вышедшего из строя активного узла на пассивный узел и объявления его активным.</w:t>
      </w:r>
      <w:r w:rsidR="00F43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такой операции необходимо использовать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  <w:r w:rsidRPr="007B509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pacemaker</w:t>
      </w:r>
      <w:r w:rsidRPr="007B5094">
        <w:rPr>
          <w:rFonts w:ascii="Times New Roman" w:hAnsi="Times New Roman" w:cs="Times New Roman"/>
          <w:sz w:val="28"/>
          <w:szCs w:val="28"/>
        </w:rPr>
        <w:t xml:space="preserve"> (</w:t>
      </w:r>
      <w:hyperlink r:id="rId30" w:history="1"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509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pgconf</w:t>
        </w:r>
        <w:r w:rsidRPr="007B509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B509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Pr="007B5094">
          <w:rPr>
            <w:rStyle w:val="a4"/>
            <w:rFonts w:ascii="Times New Roman" w:hAnsi="Times New Roman" w:cs="Times New Roman"/>
            <w:sz w:val="28"/>
            <w:szCs w:val="28"/>
          </w:rPr>
          <w:t>2015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7B509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sontakke</w:t>
        </w:r>
        <w:r w:rsidRPr="007B509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B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31" w:history="1">
        <w:r w:rsidR="00E77B67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https://www.youtube.com/watch?v=fOB49y2vGso</w:t>
        </w:r>
      </w:hyperlink>
      <w:r w:rsidR="00E77B67">
        <w:rPr>
          <w:rFonts w:ascii="Times New Roman" w:hAnsi="Times New Roman" w:cs="Times New Roman"/>
          <w:sz w:val="28"/>
          <w:szCs w:val="28"/>
        </w:rPr>
        <w:t xml:space="preserve">, </w:t>
      </w:r>
      <w:hyperlink r:id="rId32" w:history="1">
        <w:r w:rsidR="00E77B67"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https://www.youtube.com/watch?v=eHAe323N994</w:t>
        </w:r>
      </w:hyperlink>
      <w:r w:rsidRPr="007B5094">
        <w:rPr>
          <w:rFonts w:ascii="Times New Roman" w:hAnsi="Times New Roman" w:cs="Times New Roman"/>
          <w:sz w:val="28"/>
          <w:szCs w:val="28"/>
        </w:rPr>
        <w:t>)</w:t>
      </w:r>
      <w:r w:rsidR="00E77B67">
        <w:rPr>
          <w:rFonts w:ascii="Times New Roman" w:hAnsi="Times New Roman" w:cs="Times New Roman"/>
          <w:sz w:val="28"/>
          <w:szCs w:val="28"/>
        </w:rPr>
        <w:t>.</w:t>
      </w:r>
    </w:p>
    <w:p w:rsidR="00E77B67" w:rsidRPr="00E77B67" w:rsidRDefault="00F43EDA" w:rsidP="002C25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7B67">
        <w:rPr>
          <w:rFonts w:ascii="Times New Roman" w:hAnsi="Times New Roman" w:cs="Times New Roman"/>
          <w:sz w:val="28"/>
          <w:szCs w:val="28"/>
        </w:rPr>
        <w:t xml:space="preserve">Следует отметить, что отечественная СУБД </w:t>
      </w:r>
      <w:r w:rsidR="00E77B67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E77B67" w:rsidRPr="008E09AE">
        <w:rPr>
          <w:rFonts w:ascii="Times New Roman" w:hAnsi="Times New Roman" w:cs="Times New Roman"/>
          <w:sz w:val="28"/>
          <w:szCs w:val="28"/>
        </w:rPr>
        <w:t xml:space="preserve"> </w:t>
      </w:r>
      <w:r w:rsidR="00E77B67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E77B67">
        <w:rPr>
          <w:rFonts w:ascii="Times New Roman" w:hAnsi="Times New Roman" w:cs="Times New Roman"/>
          <w:sz w:val="28"/>
          <w:szCs w:val="28"/>
        </w:rPr>
        <w:t xml:space="preserve"> имеет более продвинутые средства обеспечения надежности и отказоустойчивости, которые</w:t>
      </w:r>
      <w:r>
        <w:rPr>
          <w:rFonts w:ascii="Times New Roman" w:hAnsi="Times New Roman" w:cs="Times New Roman"/>
          <w:sz w:val="28"/>
          <w:szCs w:val="28"/>
        </w:rPr>
        <w:t xml:space="preserve"> нуждаются в дополнительном изучении (</w:t>
      </w:r>
      <w:hyperlink r:id="rId33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https://www.youtube.com/watch?v=eHAe323N994</w:t>
        </w:r>
      </w:hyperlink>
      <w:r w:rsidRPr="00F43E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34-ой минуты).</w:t>
      </w:r>
    </w:p>
    <w:p w:rsidR="004F0CA7" w:rsidRDefault="00466F92" w:rsidP="004F0CA7">
      <w:pPr>
        <w:pStyle w:val="a3"/>
        <w:numPr>
          <w:ilvl w:val="0"/>
          <w:numId w:val="10"/>
        </w:numPr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Обеспечение надежности и отказоустойчивости сервера приложений</w:t>
      </w:r>
    </w:p>
    <w:p w:rsidR="004F0CA7" w:rsidRPr="004F0CA7" w:rsidRDefault="004F0CA7" w:rsidP="004F0C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Надежность и отказоустойчивость сервера приложений может обеспечиваться как системой виртуализации, так и встроенными механизмами сервера приложений, позволяющими создать кластер серверов приложений (</w:t>
      </w:r>
      <w:hyperlink r:id="rId34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https://www.mulesoft.com/tcat/tomcat-clustering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:rsidR="00466F92" w:rsidRDefault="00466F92" w:rsidP="00466F92">
      <w:pPr>
        <w:pStyle w:val="a3"/>
        <w:numPr>
          <w:ilvl w:val="0"/>
          <w:numId w:val="10"/>
        </w:numPr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Обеспечение надежности и отказоустойчивости </w:t>
      </w:r>
      <w:r w:rsidR="002C253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2C2539" w:rsidRPr="002C2539">
        <w:rPr>
          <w:rFonts w:ascii="Times New Roman" w:hAnsi="Times New Roman" w:cs="Times New Roman"/>
          <w:b/>
          <w:sz w:val="28"/>
          <w:szCs w:val="28"/>
        </w:rPr>
        <w:t>-</w:t>
      </w:r>
      <w:r w:rsidR="002C2539">
        <w:rPr>
          <w:rFonts w:ascii="Times New Roman" w:hAnsi="Times New Roman" w:cs="Times New Roman"/>
          <w:b/>
          <w:sz w:val="28"/>
          <w:szCs w:val="28"/>
        </w:rPr>
        <w:t>сервера</w:t>
      </w:r>
    </w:p>
    <w:p w:rsidR="00466F92" w:rsidRPr="00466F92" w:rsidRDefault="004F0CA7" w:rsidP="00E941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Надежность и отказоустойчивость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0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сервера может обеспечиваться как системой виртуализации, так и с использованием утилит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corosync</w:t>
      </w:r>
      <w:proofErr w:type="spellEnd"/>
      <w:r w:rsidRPr="007B509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pacemaker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35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https://www.digitalocean.com/community/tutorials/how-to-set-up-an-apache-active-passive-cluster-using-pacemaker-on-centos-7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36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https://www.techmaze.be/#!/p/High%20Availability%20with%20Pacemaker%20and%20corosync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605F3E" w:rsidRDefault="00605F3E" w:rsidP="001435BE">
      <w:pPr>
        <w:pStyle w:val="a3"/>
        <w:numPr>
          <w:ilvl w:val="0"/>
          <w:numId w:val="1"/>
        </w:numPr>
        <w:ind w:left="107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Мониторинг</w:t>
      </w:r>
    </w:p>
    <w:p w:rsidR="001435BE" w:rsidRPr="001136C7" w:rsidRDefault="001435BE" w:rsidP="00143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настоящее время мониторинг информационных систем осуществляется либо с использованием средства мониторинга </w:t>
      </w:r>
      <w:r>
        <w:rPr>
          <w:rFonts w:ascii="Times New Roman" w:hAnsi="Times New Roman" w:cs="Times New Roman"/>
          <w:sz w:val="28"/>
          <w:szCs w:val="28"/>
          <w:lang w:val="en-US"/>
        </w:rPr>
        <w:t>Dell</w:t>
      </w:r>
      <w:r w:rsidRPr="00143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FogLight</w:t>
      </w:r>
      <w:proofErr w:type="spellEnd"/>
      <w:r>
        <w:rPr>
          <w:rFonts w:ascii="Times New Roman" w:hAnsi="Times New Roman" w:cs="Times New Roman"/>
          <w:sz w:val="28"/>
          <w:szCs w:val="28"/>
        </w:rPr>
        <w:t>, либо вручную с использованием различных утилит</w:t>
      </w:r>
      <w:r w:rsidR="001136C7">
        <w:rPr>
          <w:rFonts w:ascii="Times New Roman" w:hAnsi="Times New Roman" w:cs="Times New Roman"/>
          <w:sz w:val="28"/>
          <w:szCs w:val="28"/>
        </w:rPr>
        <w:t xml:space="preserve"> из состава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 w:rsidR="001136C7">
        <w:rPr>
          <w:rFonts w:ascii="Times New Roman" w:hAnsi="Times New Roman" w:cs="Times New Roman"/>
          <w:sz w:val="28"/>
          <w:szCs w:val="28"/>
        </w:rPr>
        <w:t xml:space="preserve"> или из состава используемого общего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36C7" w:rsidRPr="001136C7">
        <w:rPr>
          <w:rFonts w:ascii="Times New Roman" w:hAnsi="Times New Roman" w:cs="Times New Roman"/>
          <w:sz w:val="28"/>
          <w:szCs w:val="28"/>
        </w:rPr>
        <w:t xml:space="preserve"> </w:t>
      </w:r>
      <w:r w:rsidR="001136C7">
        <w:rPr>
          <w:rFonts w:ascii="Times New Roman" w:hAnsi="Times New Roman" w:cs="Times New Roman"/>
          <w:sz w:val="28"/>
          <w:szCs w:val="28"/>
        </w:rPr>
        <w:t xml:space="preserve">Для мониторинга аппаратной используется механизм </w:t>
      </w:r>
      <w:proofErr w:type="spellStart"/>
      <w:r w:rsidR="001136C7">
        <w:rPr>
          <w:rFonts w:ascii="Times New Roman" w:hAnsi="Times New Roman" w:cs="Times New Roman"/>
          <w:sz w:val="28"/>
          <w:szCs w:val="28"/>
          <w:lang w:val="en-US"/>
        </w:rPr>
        <w:t>iLO</w:t>
      </w:r>
      <w:proofErr w:type="spellEnd"/>
      <w:r w:rsidR="001136C7" w:rsidRPr="001136C7">
        <w:rPr>
          <w:rFonts w:ascii="Times New Roman" w:hAnsi="Times New Roman" w:cs="Times New Roman"/>
          <w:sz w:val="28"/>
          <w:szCs w:val="28"/>
        </w:rPr>
        <w:t>.</w:t>
      </w:r>
    </w:p>
    <w:p w:rsidR="001136C7" w:rsidRDefault="001136C7" w:rsidP="00143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дальнейшем мы планируем использование системы централизованного мониторинга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37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https://www.zabbix.com/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), уже развернутой и используемой в ЦУП. При использовании данной системы в состав операционной системы вводится программный агент (агент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который осуществляет мониторинг и передает полученные события и метрики в централизованную систему мониторинга для отображения данной информации на специальных контрольных панелях и для организации оповещения пользователей о важных событиях. В состав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113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13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113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113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включен агент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настройку и подключение которого к централизованной системе мониторинга необходимо предусмотреть при выполнении работ по созданию информационной системы.</w:t>
      </w:r>
    </w:p>
    <w:p w:rsidR="00AB2060" w:rsidRPr="00AB2060" w:rsidRDefault="00AB2060" w:rsidP="00143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агент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обеспечить мониторинг планируемых к использованию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38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https://www.zabbix.com/integrations/postgresql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), сервера приложений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LiberCat</w:t>
      </w:r>
      <w:proofErr w:type="spellEnd"/>
      <w:r w:rsidRPr="00AB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(как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B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39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https://www.zabbix.com/integrations/tomcat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AB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B20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40" w:history="1">
        <w:r w:rsidRPr="00D14BF4">
          <w:rPr>
            <w:rStyle w:val="a4"/>
            <w:rFonts w:ascii="Times New Roman" w:hAnsi="Times New Roman" w:cs="Times New Roman"/>
            <w:sz w:val="28"/>
            <w:szCs w:val="28"/>
          </w:rPr>
          <w:t>https://www.zabbix.com/integrations/apache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AB2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 использования соответствующих шаблонов для агента.</w:t>
      </w:r>
    </w:p>
    <w:p w:rsidR="001136C7" w:rsidRDefault="00AB2060" w:rsidP="001435BE">
      <w:pPr>
        <w:jc w:val="both"/>
        <w:rPr>
          <w:rFonts w:ascii="Times New Roman" w:hAnsi="Times New Roman" w:cs="Times New Roman"/>
          <w:sz w:val="28"/>
          <w:szCs w:val="28"/>
        </w:rPr>
      </w:pPr>
      <w:r w:rsidRPr="00AB2060">
        <w:rPr>
          <w:rFonts w:ascii="Times New Roman" w:hAnsi="Times New Roman" w:cs="Times New Roman"/>
          <w:sz w:val="28"/>
          <w:szCs w:val="28"/>
        </w:rPr>
        <w:tab/>
      </w:r>
      <w:r w:rsidR="001136C7">
        <w:rPr>
          <w:rFonts w:ascii="Times New Roman" w:hAnsi="Times New Roman" w:cs="Times New Roman"/>
          <w:sz w:val="28"/>
          <w:szCs w:val="28"/>
          <w:lang w:val="en-US"/>
        </w:rPr>
        <w:t>ASFAIK</w:t>
      </w:r>
      <w:r w:rsidR="001136C7" w:rsidRPr="001136C7">
        <w:rPr>
          <w:rFonts w:ascii="Times New Roman" w:hAnsi="Times New Roman" w:cs="Times New Roman"/>
          <w:sz w:val="28"/>
          <w:szCs w:val="28"/>
        </w:rPr>
        <w:t xml:space="preserve"> </w:t>
      </w:r>
      <w:r w:rsidR="001136C7">
        <w:rPr>
          <w:rFonts w:ascii="Times New Roman" w:hAnsi="Times New Roman" w:cs="Times New Roman"/>
          <w:sz w:val="28"/>
          <w:szCs w:val="28"/>
        </w:rPr>
        <w:t xml:space="preserve">данная система мониторинга может использоваться и для мониторинга аппаратной части с использованием механизмов </w:t>
      </w:r>
      <w:proofErr w:type="spellStart"/>
      <w:r w:rsidR="001136C7">
        <w:rPr>
          <w:rFonts w:ascii="Times New Roman" w:hAnsi="Times New Roman" w:cs="Times New Roman"/>
          <w:sz w:val="28"/>
          <w:szCs w:val="28"/>
          <w:lang w:val="en-US"/>
        </w:rPr>
        <w:t>iLO</w:t>
      </w:r>
      <w:proofErr w:type="spellEnd"/>
      <w:r w:rsidR="001136C7" w:rsidRPr="001136C7">
        <w:rPr>
          <w:rFonts w:ascii="Times New Roman" w:hAnsi="Times New Roman" w:cs="Times New Roman"/>
          <w:sz w:val="28"/>
          <w:szCs w:val="28"/>
        </w:rPr>
        <w:t xml:space="preserve"> </w:t>
      </w:r>
      <w:r w:rsidR="001136C7">
        <w:rPr>
          <w:rFonts w:ascii="Times New Roman" w:hAnsi="Times New Roman" w:cs="Times New Roman"/>
          <w:sz w:val="28"/>
          <w:szCs w:val="28"/>
        </w:rPr>
        <w:t xml:space="preserve">и </w:t>
      </w:r>
      <w:r w:rsidR="001136C7">
        <w:rPr>
          <w:rFonts w:ascii="Times New Roman" w:hAnsi="Times New Roman" w:cs="Times New Roman"/>
          <w:sz w:val="28"/>
          <w:szCs w:val="28"/>
          <w:lang w:val="en-US"/>
        </w:rPr>
        <w:t>SMNP</w:t>
      </w:r>
      <w:r w:rsidR="001136C7" w:rsidRPr="001136C7">
        <w:rPr>
          <w:rFonts w:ascii="Times New Roman" w:hAnsi="Times New Roman" w:cs="Times New Roman"/>
          <w:sz w:val="28"/>
          <w:szCs w:val="28"/>
        </w:rPr>
        <w:t xml:space="preserve">. </w:t>
      </w:r>
      <w:r w:rsidR="001136C7">
        <w:rPr>
          <w:rFonts w:ascii="Times New Roman" w:hAnsi="Times New Roman" w:cs="Times New Roman"/>
          <w:sz w:val="28"/>
          <w:szCs w:val="28"/>
        </w:rPr>
        <w:t>Данный вопрос требует дополнительной проработки.</w:t>
      </w:r>
    </w:p>
    <w:p w:rsidR="00AE3F9C" w:rsidRPr="001136C7" w:rsidRDefault="00AE3F9C" w:rsidP="00143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обязательном порядке должна быть разработана и описана в документации на информационную систему стратегия проведения мониторинга ее работоспособности и производительности.</w:t>
      </w:r>
    </w:p>
    <w:p w:rsidR="00B83255" w:rsidRDefault="00B83255" w:rsidP="002E74EB">
      <w:pPr>
        <w:pStyle w:val="a3"/>
        <w:numPr>
          <w:ilvl w:val="0"/>
          <w:numId w:val="1"/>
        </w:numPr>
        <w:ind w:left="107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Обеспечение безопасности</w:t>
      </w:r>
    </w:p>
    <w:p w:rsidR="002E74EB" w:rsidRPr="00473356" w:rsidRDefault="002E74EB" w:rsidP="00E34D7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Сетевые протоколы</w:t>
      </w:r>
    </w:p>
    <w:p w:rsidR="002E74EB" w:rsidRDefault="002E74EB" w:rsidP="002E7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3CBE">
        <w:rPr>
          <w:rFonts w:ascii="Times New Roman" w:hAnsi="Times New Roman" w:cs="Times New Roman"/>
          <w:sz w:val="28"/>
          <w:szCs w:val="28"/>
        </w:rPr>
        <w:t xml:space="preserve">В настоящее время мы </w:t>
      </w:r>
      <w:r>
        <w:rPr>
          <w:rFonts w:ascii="Times New Roman" w:hAnsi="Times New Roman" w:cs="Times New Roman"/>
          <w:sz w:val="28"/>
          <w:szCs w:val="28"/>
        </w:rPr>
        <w:t>обычно используем для информационных обменов незащищенные сетевые протоколы (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E74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2E74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2E7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</w:t>
      </w:r>
      <w:r w:rsidRPr="00473356">
        <w:rPr>
          <w:rFonts w:ascii="Times New Roman" w:hAnsi="Times New Roman" w:cs="Times New Roman"/>
          <w:sz w:val="28"/>
          <w:szCs w:val="28"/>
        </w:rPr>
        <w:t>.</w:t>
      </w:r>
    </w:p>
    <w:p w:rsidR="002E74EB" w:rsidRDefault="002E74EB" w:rsidP="002E7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мы должны использовать только защищенные сетевые протоколы (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E74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FTPS</w:t>
      </w:r>
      <w:r w:rsidRPr="002E74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2E7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пр.).</w:t>
      </w:r>
    </w:p>
    <w:p w:rsidR="002E74EB" w:rsidRPr="00473356" w:rsidRDefault="002E74EB" w:rsidP="00E34D7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Антивирусное программное обеспечение</w:t>
      </w:r>
    </w:p>
    <w:p w:rsidR="002E74EB" w:rsidRDefault="002E74EB" w:rsidP="002E7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настоящее время нами обеспечивается антивирусная защита только рабочих станций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E7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E74EB">
        <w:rPr>
          <w:rFonts w:ascii="Times New Roman" w:hAnsi="Times New Roman" w:cs="Times New Roman"/>
          <w:sz w:val="28"/>
          <w:szCs w:val="28"/>
        </w:rPr>
        <w:t>.</w:t>
      </w:r>
    </w:p>
    <w:p w:rsidR="002E74EB" w:rsidRPr="002E74EB" w:rsidRDefault="002E74EB" w:rsidP="002E7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дальнейшем антивирусное программное обеспечение должно устанавливаться на всех рабочих станциях и серверах. При этом желательно обеспечивать централизованное обновление вирусных баз данных и централизованное управление антивирусным программным обеспечением путе</w:t>
      </w:r>
      <w:r w:rsidR="004003F0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подключения</w:t>
      </w:r>
      <w:r w:rsidR="004003F0">
        <w:rPr>
          <w:rFonts w:ascii="Times New Roman" w:hAnsi="Times New Roman" w:cs="Times New Roman"/>
          <w:sz w:val="28"/>
          <w:szCs w:val="28"/>
        </w:rPr>
        <w:t xml:space="preserve"> антивирусного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к средствам из состава системы обеспечения безопасности информации</w:t>
      </w:r>
      <w:r w:rsidR="004003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(СОБИ) ЦУП.</w:t>
      </w:r>
    </w:p>
    <w:p w:rsidR="007A306F" w:rsidRDefault="007A306F" w:rsidP="002E7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следует отметить, что зачастую антивирусное программное обеспечение зачастую не очень хорошо функционирует на серверах баз данных, вызывая ложные срабатывания и блокировки. Многие поставщики СУБД прямо говорят о необходимости отключения антивирусного программного обеспечения на серверах баз данных, либо о необходимости его тонкой настройки</w:t>
      </w:r>
      <w:r w:rsidR="001F3129">
        <w:rPr>
          <w:rFonts w:ascii="Times New Roman" w:hAnsi="Times New Roman" w:cs="Times New Roman"/>
          <w:sz w:val="28"/>
          <w:szCs w:val="28"/>
        </w:rPr>
        <w:t xml:space="preserve"> с целью вывода исполняемых файлов, памяти и файлов данных СУБД </w:t>
      </w:r>
      <w:r w:rsidR="001435BE">
        <w:rPr>
          <w:rFonts w:ascii="Times New Roman" w:hAnsi="Times New Roman" w:cs="Times New Roman"/>
          <w:sz w:val="28"/>
          <w:szCs w:val="28"/>
        </w:rPr>
        <w:t>из-под</w:t>
      </w:r>
      <w:r w:rsidR="001F3129">
        <w:rPr>
          <w:rFonts w:ascii="Times New Roman" w:hAnsi="Times New Roman" w:cs="Times New Roman"/>
          <w:sz w:val="28"/>
          <w:szCs w:val="28"/>
        </w:rPr>
        <w:t xml:space="preserve"> контроля антивирусного программного обеспечения.</w:t>
      </w:r>
      <w:r w:rsidR="00AE3F9C">
        <w:rPr>
          <w:rFonts w:ascii="Times New Roman" w:hAnsi="Times New Roman" w:cs="Times New Roman"/>
          <w:sz w:val="28"/>
          <w:szCs w:val="28"/>
        </w:rPr>
        <w:t xml:space="preserve"> Это соображение необходимо учитывать при создании информационных систем.</w:t>
      </w:r>
    </w:p>
    <w:p w:rsidR="007A306F" w:rsidRDefault="007A306F" w:rsidP="002E7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CDE" w:rsidRDefault="002F1CDE" w:rsidP="002E74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74EB" w:rsidRPr="002E74EB" w:rsidRDefault="002E74EB" w:rsidP="002E74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следующих письмах мы рассмотрим следующие вопросы</w:t>
      </w:r>
      <w:r w:rsidRPr="00537039">
        <w:rPr>
          <w:rFonts w:ascii="Times New Roman" w:hAnsi="Times New Roman" w:cs="Times New Roman"/>
          <w:sz w:val="28"/>
          <w:szCs w:val="28"/>
        </w:rPr>
        <w:t>:</w:t>
      </w:r>
    </w:p>
    <w:p w:rsidR="002E0461" w:rsidRPr="003962F0" w:rsidRDefault="002E0461" w:rsidP="005370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2F0">
        <w:rPr>
          <w:rFonts w:ascii="Times New Roman" w:hAnsi="Times New Roman" w:cs="Times New Roman"/>
          <w:b/>
          <w:sz w:val="28"/>
          <w:szCs w:val="28"/>
        </w:rPr>
        <w:t>Используемые средства разработки</w:t>
      </w:r>
    </w:p>
    <w:p w:rsidR="00993125" w:rsidRPr="003962F0" w:rsidRDefault="00993125" w:rsidP="005370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2F0">
        <w:rPr>
          <w:rFonts w:ascii="Times New Roman" w:hAnsi="Times New Roman" w:cs="Times New Roman"/>
          <w:b/>
          <w:sz w:val="28"/>
          <w:szCs w:val="28"/>
        </w:rPr>
        <w:t>Организация процесса разработки</w:t>
      </w:r>
    </w:p>
    <w:sectPr w:rsidR="00993125" w:rsidRPr="003962F0" w:rsidSect="002E0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0E6"/>
    <w:multiLevelType w:val="hybridMultilevel"/>
    <w:tmpl w:val="359E410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47F10"/>
    <w:multiLevelType w:val="hybridMultilevel"/>
    <w:tmpl w:val="16E006A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E22B3"/>
    <w:multiLevelType w:val="hybridMultilevel"/>
    <w:tmpl w:val="94BEC6EA"/>
    <w:lvl w:ilvl="0" w:tplc="5EBA7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70D3"/>
    <w:multiLevelType w:val="hybridMultilevel"/>
    <w:tmpl w:val="16E006A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C4085A"/>
    <w:multiLevelType w:val="hybridMultilevel"/>
    <w:tmpl w:val="3E84C52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B55786"/>
    <w:multiLevelType w:val="hybridMultilevel"/>
    <w:tmpl w:val="E846880C"/>
    <w:lvl w:ilvl="0" w:tplc="5EBA7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D2F4A"/>
    <w:multiLevelType w:val="hybridMultilevel"/>
    <w:tmpl w:val="3E84C52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537894"/>
    <w:multiLevelType w:val="hybridMultilevel"/>
    <w:tmpl w:val="DDC66F4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395DDB"/>
    <w:multiLevelType w:val="hybridMultilevel"/>
    <w:tmpl w:val="6B30A7F4"/>
    <w:lvl w:ilvl="0" w:tplc="5EBA7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A41C2"/>
    <w:multiLevelType w:val="hybridMultilevel"/>
    <w:tmpl w:val="1570BE6A"/>
    <w:lvl w:ilvl="0" w:tplc="6E623A8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B4"/>
    <w:rsid w:val="001136C7"/>
    <w:rsid w:val="001435BE"/>
    <w:rsid w:val="001B76FE"/>
    <w:rsid w:val="001F3129"/>
    <w:rsid w:val="001F6903"/>
    <w:rsid w:val="0020296E"/>
    <w:rsid w:val="002C2539"/>
    <w:rsid w:val="002E0461"/>
    <w:rsid w:val="002E74EB"/>
    <w:rsid w:val="002F1CDE"/>
    <w:rsid w:val="00346967"/>
    <w:rsid w:val="00395F44"/>
    <w:rsid w:val="003962F0"/>
    <w:rsid w:val="003D3CBE"/>
    <w:rsid w:val="004003F0"/>
    <w:rsid w:val="00466F92"/>
    <w:rsid w:val="00473356"/>
    <w:rsid w:val="004F0CA7"/>
    <w:rsid w:val="00537039"/>
    <w:rsid w:val="00550BBC"/>
    <w:rsid w:val="00605F3E"/>
    <w:rsid w:val="00635B53"/>
    <w:rsid w:val="00744829"/>
    <w:rsid w:val="007A306F"/>
    <w:rsid w:val="007B5094"/>
    <w:rsid w:val="007E0537"/>
    <w:rsid w:val="007E0633"/>
    <w:rsid w:val="00852FEE"/>
    <w:rsid w:val="008C3445"/>
    <w:rsid w:val="008D6492"/>
    <w:rsid w:val="008E09AE"/>
    <w:rsid w:val="00970F5A"/>
    <w:rsid w:val="009751E7"/>
    <w:rsid w:val="00993125"/>
    <w:rsid w:val="00995E22"/>
    <w:rsid w:val="00AB2060"/>
    <w:rsid w:val="00AB2426"/>
    <w:rsid w:val="00AD1DBE"/>
    <w:rsid w:val="00AE3F9C"/>
    <w:rsid w:val="00B83255"/>
    <w:rsid w:val="00BC0726"/>
    <w:rsid w:val="00CF1FB4"/>
    <w:rsid w:val="00D71679"/>
    <w:rsid w:val="00DA735B"/>
    <w:rsid w:val="00DE236D"/>
    <w:rsid w:val="00E34D7E"/>
    <w:rsid w:val="00E77B67"/>
    <w:rsid w:val="00E94151"/>
    <w:rsid w:val="00F43EDA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0A9F"/>
  <w15:chartTrackingRefBased/>
  <w15:docId w15:val="{B2FE5183-1E6D-4DDD-B228-D3E20254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4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242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7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rionsoft.ru/zvirt" TargetMode="External"/><Relationship Id="rId18" Type="http://schemas.openxmlformats.org/officeDocument/2006/relationships/hyperlink" Target="https://reestr.digital.gov.ru/reestr/301718/" TargetMode="External"/><Relationship Id="rId26" Type="http://schemas.openxmlformats.org/officeDocument/2006/relationships/hyperlink" Target="https://reestr.digital.gov.ru/reestr/310558/?sphrase_id=1658794" TargetMode="External"/><Relationship Id="rId39" Type="http://schemas.openxmlformats.org/officeDocument/2006/relationships/hyperlink" Target="https://www.zabbix.com/integrations/tomcat" TargetMode="External"/><Relationship Id="rId21" Type="http://schemas.openxmlformats.org/officeDocument/2006/relationships/hyperlink" Target="https://reestr.digital.gov.ru/reestr/301574/?sphrase_id=1658777" TargetMode="External"/><Relationship Id="rId34" Type="http://schemas.openxmlformats.org/officeDocument/2006/relationships/hyperlink" Target="https://www.mulesoft.com/tcat/tomcat-clusteri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depo.ru/catalog/servery/servery-iz-reestra-minpromtorga-rf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estr.digital.gov.ru/reestr/304730/" TargetMode="External"/><Relationship Id="rId20" Type="http://schemas.openxmlformats.org/officeDocument/2006/relationships/hyperlink" Target="https://postgrespro.ru/products/postgrespro" TargetMode="External"/><Relationship Id="rId29" Type="http://schemas.openxmlformats.org/officeDocument/2006/relationships/hyperlink" Target="https://www.postgresql.org/docs/current/high-availability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sp.gov.ru/pp719v2/pub/prod/" TargetMode="External"/><Relationship Id="rId11" Type="http://schemas.openxmlformats.org/officeDocument/2006/relationships/hyperlink" Target="https://rosplatforma.ru/product/virtualizatsiya/" TargetMode="External"/><Relationship Id="rId24" Type="http://schemas.openxmlformats.org/officeDocument/2006/relationships/hyperlink" Target="https://reestr.digital.gov.ru/reestr/306843/?sphrase_id=1658786" TargetMode="External"/><Relationship Id="rId32" Type="http://schemas.openxmlformats.org/officeDocument/2006/relationships/hyperlink" Target="https://www.youtube.com/watch?v=eHAe323N994" TargetMode="External"/><Relationship Id="rId37" Type="http://schemas.openxmlformats.org/officeDocument/2006/relationships/hyperlink" Target="https://www.zabbix.com/" TargetMode="External"/><Relationship Id="rId40" Type="http://schemas.openxmlformats.org/officeDocument/2006/relationships/hyperlink" Target="https://www.zabbix.com/integrations/apach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splatforma.ru/product/khranilishche/" TargetMode="External"/><Relationship Id="rId23" Type="http://schemas.openxmlformats.org/officeDocument/2006/relationships/hyperlink" Target="https://bell-sw.com/pages/downloads/" TargetMode="External"/><Relationship Id="rId28" Type="http://schemas.openxmlformats.org/officeDocument/2006/relationships/hyperlink" Target="https://www.postgresql.org/docs/current/backup.html" TargetMode="External"/><Relationship Id="rId36" Type="http://schemas.openxmlformats.org/officeDocument/2006/relationships/hyperlink" Target="https://www.techmaze.be/#!/p/High%20Availability%20with%20Pacemaker%20and%20corosync" TargetMode="External"/><Relationship Id="rId10" Type="http://schemas.openxmlformats.org/officeDocument/2006/relationships/hyperlink" Target="https://reestr.digital.gov.ru/" TargetMode="External"/><Relationship Id="rId19" Type="http://schemas.openxmlformats.org/officeDocument/2006/relationships/hyperlink" Target="https://ru.wikipedia.org/wiki/PostgreSQL" TargetMode="External"/><Relationship Id="rId31" Type="http://schemas.openxmlformats.org/officeDocument/2006/relationships/hyperlink" Target="https://www.youtube.com/watch?v=fOB49y2vG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o.ru/catalog/sistemy-khraneniya-dannykh/" TargetMode="External"/><Relationship Id="rId14" Type="http://schemas.openxmlformats.org/officeDocument/2006/relationships/hyperlink" Target="https://reestr.digital.gov.ru/reestr/306334/?sphrase_id=1658630" TargetMode="External"/><Relationship Id="rId22" Type="http://schemas.openxmlformats.org/officeDocument/2006/relationships/hyperlink" Target="https://axiomjdk.ru/" TargetMode="External"/><Relationship Id="rId27" Type="http://schemas.openxmlformats.org/officeDocument/2006/relationships/hyperlink" Target="https://ru.wikipedia.org/wiki/LibreOffice" TargetMode="External"/><Relationship Id="rId30" Type="http://schemas.openxmlformats.org/officeDocument/2006/relationships/hyperlink" Target="https://pgconf.ru/media2015c/sontakke.pdf" TargetMode="External"/><Relationship Id="rId35" Type="http://schemas.openxmlformats.org/officeDocument/2006/relationships/hyperlink" Target="https://www.digitalocean.com/community/tutorials/how-to-set-up-an-apache-active-passive-cluster-using-pacemaker-on-centos-7" TargetMode="External"/><Relationship Id="rId8" Type="http://schemas.openxmlformats.org/officeDocument/2006/relationships/hyperlink" Target="https://www.depo.ru/catalog/kompyutery/kompyutery-iz-reestra-minpromtorga-rf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eestr.digital.gov.ru/reestr/304698/" TargetMode="External"/><Relationship Id="rId17" Type="http://schemas.openxmlformats.org/officeDocument/2006/relationships/hyperlink" Target="https://astralinux.ru/products/astra-linux-special-edition/" TargetMode="External"/><Relationship Id="rId25" Type="http://schemas.openxmlformats.org/officeDocument/2006/relationships/hyperlink" Target="https://axiomjdk.ru/pages/libercat/" TargetMode="External"/><Relationship Id="rId33" Type="http://schemas.openxmlformats.org/officeDocument/2006/relationships/hyperlink" Target="https://www.youtube.com/watch?v=eHAe323N994" TargetMode="External"/><Relationship Id="rId38" Type="http://schemas.openxmlformats.org/officeDocument/2006/relationships/hyperlink" Target="https://www.zabbix.com/integrations/postgre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4E5EC-CD3D-476C-954D-0970F7D9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ЦУП</Company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Музыка Александр Анатольевич</dc:creator>
  <cp:keywords/>
  <dc:description/>
  <cp:lastModifiedBy>Музыка Александр Анатольевич</cp:lastModifiedBy>
  <cp:revision>56</cp:revision>
  <dcterms:created xsi:type="dcterms:W3CDTF">2022-06-29T14:38:00Z</dcterms:created>
  <dcterms:modified xsi:type="dcterms:W3CDTF">2022-07-07T12:45:00Z</dcterms:modified>
</cp:coreProperties>
</file>