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53" w:rsidRPr="003A7253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1.3 (С).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городке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Урюполе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Урюполь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недавно пришел поезд из соседнего городка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Крыжопинска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на автобусной остановке возле вокзала образовалась очередь из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человек, желающих попасть на рынок.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этим, для развозки пассажиров к остановке собираются подать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автобусов вместимостью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каждый. Известно, что если пронумеровать людей от 1 до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порядке очереди, то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из них при посадке в автобус займет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L(i)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 объема.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автобус — не единственный транспорт в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Урюполе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строка содержит число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≤100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Четвёртая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</w:t>
      </w:r>
      <w:proofErr w:type="gramEnd"/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L(2)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L(N)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≤D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входные параметры — натуральные числа.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единственное число — искомое количество людей.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7253" w:rsidRPr="000A4DAD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A7031A" w:rsidRPr="000A4DAD" w:rsidRDefault="00A7031A" w:rsidP="00A96DAC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Для решения задачи будем использовать подход динамического программирования.</w:t>
      </w:r>
    </w:p>
    <w:p w:rsidR="004521ED" w:rsidRPr="000A4DAD" w:rsidRDefault="004521ED" w:rsidP="00D327DB">
      <w:pPr>
        <w:pStyle w:val="a5"/>
        <w:numPr>
          <w:ilvl w:val="0"/>
          <w:numId w:val="2"/>
        </w:numPr>
        <w:spacing w:line="25" w:lineRule="atLeast"/>
        <w:ind w:left="0" w:firstLine="349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4DAD">
        <w:rPr>
          <w:rFonts w:ascii="Times New Roman" w:hAnsi="Times New Roman" w:cs="Times New Roman"/>
          <w:sz w:val="28"/>
          <w:szCs w:val="28"/>
        </w:rPr>
        <w:t xml:space="preserve">, который будет хранить объем автобуса, необходимый для каждого </w:t>
      </w:r>
      <w:r w:rsidR="00BD4C8E" w:rsidRPr="000A4DAD">
        <w:rPr>
          <w:rFonts w:ascii="Times New Roman" w:hAnsi="Times New Roman" w:cs="Times New Roman"/>
          <w:sz w:val="28"/>
          <w:szCs w:val="28"/>
        </w:rPr>
        <w:t>пассажира.</w:t>
      </w:r>
    </w:p>
    <w:p w:rsidR="00D327DB" w:rsidRPr="000A4DAD" w:rsidRDefault="00D327DB" w:rsidP="00D327DB">
      <w:pPr>
        <w:pStyle w:val="a5"/>
        <w:spacing w:line="25" w:lineRule="atLeast"/>
        <w:ind w:left="349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A7253" w:rsidP="008E6C5E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трехмерный вектор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размерностью 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11D88">
        <w:rPr>
          <w:rFonts w:ascii="Times New Roman" w:hAnsi="Times New Roman" w:cs="Times New Roman"/>
          <w:sz w:val="28"/>
          <w:szCs w:val="28"/>
        </w:rPr>
        <w:t>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D88">
        <w:rPr>
          <w:rFonts w:ascii="Times New Roman" w:hAnsi="Times New Roman" w:cs="Times New Roman"/>
          <w:sz w:val="28"/>
          <w:szCs w:val="28"/>
        </w:rPr>
        <w:t> + 1)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1D88">
        <w:rPr>
          <w:rFonts w:ascii="Times New Roman" w:hAnsi="Times New Roman" w:cs="Times New Roman"/>
          <w:sz w:val="28"/>
          <w:szCs w:val="28"/>
        </w:rPr>
        <w:t> +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1)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 и заполним его нулями.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Будем использовать его для </w:t>
      </w:r>
      <w:r w:rsidR="00A7031A" w:rsidRPr="000A4DAD">
        <w:rPr>
          <w:rFonts w:ascii="Times New Roman" w:hAnsi="Times New Roman" w:cs="Times New Roman"/>
          <w:sz w:val="28"/>
          <w:szCs w:val="28"/>
        </w:rPr>
        <w:t>сохранения промежуточных результатов исчислений.</w:t>
      </w:r>
      <w:r w:rsidR="00D327DB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автобусов,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возможных пассажиров,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вместимость одного автобуса.</w:t>
      </w:r>
    </w:p>
    <w:p w:rsidR="00D327DB" w:rsidRPr="000A4DAD" w:rsidRDefault="00D327DB" w:rsidP="00D327D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57166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Заполним первый уровень массива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[0][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A96DAC" w:rsidRPr="000A4DAD">
        <w:rPr>
          <w:rFonts w:ascii="Cambria Math" w:hAnsi="Cambria Math" w:cs="Times New Roman"/>
          <w:sz w:val="28"/>
          <w:szCs w:val="28"/>
        </w:rPr>
        <w:t>,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6DAC" w:rsidRPr="000A4D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>каждого</w:t>
      </w:r>
      <w:proofErr w:type="gramEnd"/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 </m:t>
        </m:r>
        <m:r>
          <w:rPr>
            <w:rFonts w:ascii="Cambria Math" w:hAnsi="Cambria Math" w:cs="Times New Roman"/>
            <w:sz w:val="28"/>
            <w:szCs w:val="28"/>
          </w:rPr>
          <m:t xml:space="preserve"> ≤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 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1 </m:t>
        </m:r>
      </m:oMath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>проходим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&lt; k &lt; D + 1</m:t>
        </m:r>
      </m:oMath>
      <w:r w:rsidRPr="000A4DAD">
        <w:rPr>
          <w:rFonts w:ascii="Times New Roman" w:hAnsi="Times New Roman" w:cs="Times New Roman"/>
          <w:sz w:val="28"/>
          <w:szCs w:val="28"/>
        </w:rPr>
        <w:t>:</w:t>
      </w:r>
    </w:p>
    <w:p w:rsidR="004521ED" w:rsidRPr="000A4DAD" w:rsidRDefault="00A96DAC" w:rsidP="00D327DB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3.1</w:t>
      </w:r>
      <w:r w:rsidR="00D327DB" w:rsidRPr="000A4DAD">
        <w:rPr>
          <w:rFonts w:ascii="Times New Roman" w:hAnsi="Times New Roman" w:cs="Times New Roman"/>
          <w:sz w:val="28"/>
          <w:szCs w:val="28"/>
        </w:rPr>
        <w:t>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Присваиваем элементу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proofErr w:type="gramStart"/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</w:t>
      </w:r>
      <w:proofErr w:type="gramEnd"/>
      <w:r w:rsidR="004521ED" w:rsidRPr="000A4DAD">
        <w:rPr>
          <w:rFonts w:ascii="Cambria Math" w:hAnsi="Cambria Math" w:cs="Times New Roman"/>
          <w:sz w:val="28"/>
          <w:szCs w:val="28"/>
        </w:rPr>
        <w:t>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proofErr w:type="gramStart"/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</w:t>
      </w:r>
      <w:proofErr w:type="gramEnd"/>
      <w:r w:rsidR="004521ED" w:rsidRPr="000A4DAD">
        <w:rPr>
          <w:rFonts w:ascii="Cambria Math" w:hAnsi="Cambria Math" w:cs="Times New Roman"/>
          <w:sz w:val="28"/>
          <w:szCs w:val="28"/>
        </w:rPr>
        <w:t>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</w:t>
      </w:r>
      <w:r w:rsidRPr="000A4DAD">
        <w:rPr>
          <w:rFonts w:ascii="Times New Roman" w:hAnsi="Times New Roman" w:cs="Times New Roman"/>
          <w:sz w:val="28"/>
          <w:szCs w:val="28"/>
        </w:rPr>
        <w:t>;</w:t>
      </w:r>
    </w:p>
    <w:p w:rsidR="00357166" w:rsidRPr="000A4DAD" w:rsidRDefault="00D327DB" w:rsidP="00D327DB">
      <w:pPr>
        <w:pStyle w:val="a5"/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3.2. 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Если </w:t>
      </w:r>
      <w:r w:rsidR="004521ED"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больше или равно объема необходимого для пассажира с номером </w:t>
      </w:r>
      <w:r w:rsidR="00BD4C8E"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–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1:</w:t>
      </w:r>
      <w:r w:rsidRPr="000A4DAD">
        <w:rPr>
          <w:rFonts w:ascii="Times New Roman" w:hAnsi="Times New Roman" w:cs="Times New Roman"/>
          <w:sz w:val="28"/>
          <w:szCs w:val="28"/>
        </w:rPr>
        <w:t xml:space="preserve"> е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сли </w:t>
      </w:r>
      <w:r w:rsidR="00BD4C8E" w:rsidRPr="000A4DAD">
        <w:rPr>
          <w:rFonts w:ascii="Cambria Math" w:hAnsi="Cambria Math" w:cs="Times New Roman"/>
          <w:sz w:val="28"/>
          <w:szCs w:val="28"/>
        </w:rPr>
        <w:t xml:space="preserve">1 + </w:t>
      </w:r>
      <w:proofErr w:type="gramStart"/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</w:t>
      </w:r>
      <w:proofErr w:type="gramEnd"/>
      <w:r w:rsidR="00BD4C8E" w:rsidRPr="000A4DAD">
        <w:rPr>
          <w:rFonts w:ascii="Cambria Math" w:hAnsi="Cambria Math" w:cs="Times New Roman"/>
          <w:sz w:val="28"/>
          <w:szCs w:val="28"/>
        </w:rPr>
        <w:t>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="00BD4C8E" w:rsidRPr="000A4DAD">
        <w:rPr>
          <w:rFonts w:ascii="Cambria Math" w:hAnsi="Cambria Math" w:cs="Times New Roman"/>
          <w:sz w:val="28"/>
          <w:szCs w:val="28"/>
        </w:rPr>
        <w:t>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1]]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],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].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переходим к другому значению </w:t>
      </w:r>
      <w:r w:rsidR="00A96DAC" w:rsidRPr="000A4DAD">
        <w:rPr>
          <w:rFonts w:ascii="Cambria Math" w:hAnsi="Cambria Math" w:cs="Times New Roman"/>
          <w:sz w:val="28"/>
          <w:szCs w:val="28"/>
        </w:rPr>
        <w:t>k</w:t>
      </w:r>
      <w:r w:rsidR="00A96DAC" w:rsidRPr="000A4DAD">
        <w:rPr>
          <w:rFonts w:ascii="Times New Roman" w:hAnsi="Times New Roman" w:cs="Times New Roman"/>
          <w:sz w:val="28"/>
          <w:szCs w:val="28"/>
        </w:rPr>
        <w:t>.</w:t>
      </w:r>
    </w:p>
    <w:p w:rsidR="00D327DB" w:rsidRPr="000A4DAD" w:rsidRDefault="00D327DB" w:rsidP="00D327DB">
      <w:pPr>
        <w:pStyle w:val="a5"/>
        <w:spacing w:line="25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B33159" w:rsidRPr="000A4DAD" w:rsidRDefault="00D327DB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Последовательно заполним массив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]: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 xml:space="preserve"> &lt; i  &lt; M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+ 1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≤ k &lt; D +1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0A4DAD" w:rsidP="000A4DAD">
      <w:pPr>
        <w:spacing w:line="25" w:lineRule="atLeast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numPr>
          <w:ilvl w:val="1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= 0 (автобус пустой)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, иначе переходим к 4.2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D327DB" w:rsidP="00D327DB">
      <w:pPr>
        <w:pStyle w:val="a5"/>
        <w:numPr>
          <w:ilvl w:val="2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текущему элементу 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(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eastAsiaTheme="minorEastAsia" w:hAnsi="Cambria Math" w:cs="Times New Roman"/>
          <w:sz w:val="28"/>
          <w:szCs w:val="28"/>
        </w:rPr>
        <w:t>][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][0]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значение</w:t>
      </w:r>
      <w:r w:rsidR="00D21949" w:rsidRPr="00D21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1][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0A4DAD" w:rsidRPr="000A4DAD" w:rsidRDefault="000A4DAD" w:rsidP="000A4DAD">
      <w:pPr>
        <w:pStyle w:val="a5"/>
        <w:spacing w:line="25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Присваиваем элементу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</w:t>
      </w:r>
      <w:proofErr w:type="gramStart"/>
      <w:r w:rsidRPr="000A4DAD">
        <w:rPr>
          <w:rFonts w:ascii="Cambria Math" w:hAnsi="Cambria Math" w:cs="Times New Roman"/>
          <w:sz w:val="28"/>
          <w:szCs w:val="28"/>
        </w:rPr>
        <w:t>][</w:t>
      </w:r>
      <w:proofErr w:type="gramEnd"/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</w:t>
      </w:r>
      <w:proofErr w:type="gramStart"/>
      <w:r w:rsidRPr="000A4DAD">
        <w:rPr>
          <w:rFonts w:ascii="Cambria Math" w:hAnsi="Cambria Math" w:cs="Times New Roman"/>
          <w:sz w:val="28"/>
          <w:szCs w:val="28"/>
        </w:rPr>
        <w:t>][</w:t>
      </w:r>
      <w:proofErr w:type="gramEnd"/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пустотой;</w:t>
      </w: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или равно объема необходимого для пассажира с номером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A4DAD">
        <w:rPr>
          <w:rFonts w:ascii="Times New Roman" w:hAnsi="Times New Roman" w:cs="Times New Roman"/>
          <w:sz w:val="28"/>
          <w:szCs w:val="28"/>
        </w:rPr>
        <w:t xml:space="preserve"> – 1: если </w:t>
      </w:r>
      <w:r w:rsidRPr="000A4DAD">
        <w:rPr>
          <w:rFonts w:ascii="Cambria Math" w:hAnsi="Cambria Math" w:cs="Times New Roman"/>
          <w:sz w:val="28"/>
          <w:szCs w:val="28"/>
        </w:rPr>
        <w:t xml:space="preserve">1 +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</w:t>
      </w:r>
      <w:proofErr w:type="gramStart"/>
      <w:r w:rsidRPr="000A4DAD">
        <w:rPr>
          <w:rFonts w:ascii="Cambria Math" w:hAnsi="Cambria Math" w:cs="Times New Roman"/>
          <w:sz w:val="28"/>
          <w:szCs w:val="28"/>
        </w:rPr>
        <w:t>][</w:t>
      </w:r>
      <w:proofErr w:type="gramEnd"/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],</w:t>
      </w:r>
      <w:r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</w:t>
      </w:r>
      <w:r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 переходим к другому значению </w:t>
      </w:r>
      <w:r w:rsidRPr="000A4DAD">
        <w:rPr>
          <w:rFonts w:ascii="Cambria Math" w:hAnsi="Cambria Math" w:cs="Times New Roman"/>
          <w:sz w:val="28"/>
          <w:szCs w:val="28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0"/>
          <w:numId w:val="2"/>
        </w:numPr>
        <w:spacing w:line="25" w:lineRule="atLeast"/>
        <w:ind w:left="0" w:firstLine="426"/>
        <w:rPr>
          <w:rFonts w:ascii="Cambria Math" w:hAnsi="Cambria Math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После заполнения вектора максимальное количество пассажиров, которых можно посадить в имеющ</w:t>
      </w:r>
      <w:r w:rsidR="00D21949">
        <w:rPr>
          <w:rFonts w:ascii="Times New Roman" w:hAnsi="Times New Roman" w:cs="Times New Roman"/>
          <w:sz w:val="28"/>
          <w:szCs w:val="28"/>
        </w:rPr>
        <w:t>иеся автобусы хранится в ячейке</w:t>
      </w:r>
      <w:r w:rsidR="00D21949" w:rsidRPr="00D219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proofErr w:type="gramEnd"/>
      <w:r w:rsidRPr="000A4DAD">
        <w:rPr>
          <w:rFonts w:ascii="Cambria Math" w:hAnsi="Cambria Math" w:cs="Times New Roman"/>
          <w:sz w:val="28"/>
          <w:szCs w:val="28"/>
          <w:lang w:val="en-US"/>
        </w:rPr>
        <w:t>M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N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D</w:t>
      </w:r>
      <w:r w:rsidRPr="000A4DAD">
        <w:rPr>
          <w:rFonts w:ascii="Cambria Math" w:hAnsi="Cambria Math" w:cs="Times New Roman"/>
          <w:sz w:val="28"/>
          <w:szCs w:val="28"/>
        </w:rPr>
        <w:t>].</w:t>
      </w:r>
    </w:p>
    <w:p w:rsidR="000A4DAD" w:rsidRDefault="000A4DAD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AF36F0" w:rsidRDefault="00AF36F0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для хранения промежуточных значений имеет размер</w:t>
      </w:r>
    </w:p>
    <w:p w:rsidR="00AF36F0" w:rsidRPr="00AF36F0" w:rsidRDefault="00AF36F0" w:rsidP="00AF36F0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(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(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+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1)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(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. Вектор обходится один раз, поэтому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36F0">
        <w:rPr>
          <w:rFonts w:ascii="Times New Roman" w:hAnsi="Times New Roman" w:cs="Times New Roman"/>
          <w:sz w:val="28"/>
          <w:szCs w:val="28"/>
        </w:rPr>
        <w:t>·(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6F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AF36F0">
        <w:rPr>
          <w:rFonts w:ascii="Times New Roman" w:hAnsi="Times New Roman" w:cs="Times New Roman"/>
          <w:sz w:val="28"/>
          <w:szCs w:val="28"/>
        </w:rPr>
        <w:t>1)·</w:t>
      </w:r>
      <w:proofErr w:type="gramEnd"/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36F0">
        <w:rPr>
          <w:rFonts w:ascii="Times New Roman" w:hAnsi="Times New Roman" w:cs="Times New Roman"/>
          <w:sz w:val="28"/>
          <w:szCs w:val="28"/>
        </w:rPr>
        <w:t>+1)).</w:t>
      </w:r>
      <w:r>
        <w:rPr>
          <w:rFonts w:ascii="Times New Roman" w:hAnsi="Times New Roman" w:cs="Times New Roman"/>
          <w:sz w:val="28"/>
          <w:szCs w:val="28"/>
        </w:rPr>
        <w:t xml:space="preserve"> Общая сложность алгоритма -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36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Затраты по памяти -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36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spacing w:line="25" w:lineRule="atLeast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D327DB">
      <w:pPr>
        <w:pStyle w:val="a5"/>
        <w:spacing w:line="25" w:lineRule="atLeast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D327DB" w:rsidRPr="000A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A32"/>
    <w:multiLevelType w:val="multilevel"/>
    <w:tmpl w:val="B34C1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AA26F6F"/>
    <w:multiLevelType w:val="multilevel"/>
    <w:tmpl w:val="92A89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30A85FAE"/>
    <w:multiLevelType w:val="hybridMultilevel"/>
    <w:tmpl w:val="CD002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D0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413EA6"/>
    <w:multiLevelType w:val="hybridMultilevel"/>
    <w:tmpl w:val="F7B68700"/>
    <w:lvl w:ilvl="0" w:tplc="4D0EA002">
      <w:start w:val="4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E77A36"/>
    <w:multiLevelType w:val="hybridMultilevel"/>
    <w:tmpl w:val="2AC646A4"/>
    <w:lvl w:ilvl="0" w:tplc="29FE7D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9D6DDE"/>
    <w:multiLevelType w:val="multilevel"/>
    <w:tmpl w:val="40F44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53"/>
    <w:rsid w:val="000A4DAD"/>
    <w:rsid w:val="00357166"/>
    <w:rsid w:val="003A7253"/>
    <w:rsid w:val="003F5AE6"/>
    <w:rsid w:val="004521ED"/>
    <w:rsid w:val="00882F8B"/>
    <w:rsid w:val="00A7031A"/>
    <w:rsid w:val="00A96DAC"/>
    <w:rsid w:val="00AF36F0"/>
    <w:rsid w:val="00B11D88"/>
    <w:rsid w:val="00B33159"/>
    <w:rsid w:val="00BD4C8E"/>
    <w:rsid w:val="00D21949"/>
    <w:rsid w:val="00D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D4E7"/>
  <w15:chartTrackingRefBased/>
  <w15:docId w15:val="{04B73D89-A028-45E5-920C-6DD5DC80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72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7253"/>
  </w:style>
  <w:style w:type="character" w:customStyle="1" w:styleId="tex-math-text">
    <w:name w:val="tex-math-text"/>
    <w:basedOn w:val="a0"/>
    <w:rsid w:val="003A7253"/>
  </w:style>
  <w:style w:type="character" w:styleId="a4">
    <w:name w:val="Placeholder Text"/>
    <w:basedOn w:val="a0"/>
    <w:uiPriority w:val="99"/>
    <w:semiHidden/>
    <w:rsid w:val="003A7253"/>
    <w:rPr>
      <w:color w:val="808080"/>
    </w:rPr>
  </w:style>
  <w:style w:type="paragraph" w:styleId="a5">
    <w:name w:val="List Paragraph"/>
    <w:basedOn w:val="a"/>
    <w:uiPriority w:val="34"/>
    <w:qFormat/>
    <w:rsid w:val="003A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5601-0AD4-425D-BE23-C2EC5B1D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2016-11-03T22:18:00Z</dcterms:created>
  <dcterms:modified xsi:type="dcterms:W3CDTF">2016-11-06T13:19:00Z</dcterms:modified>
</cp:coreProperties>
</file>