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891D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right="-427"/>
        <w:jc w:val="both"/>
        <w:rPr>
          <w:rFonts w:asciiTheme="minorHAnsi" w:eastAsia="SFBX0900" w:hAnsiTheme="minorHAnsi" w:cstheme="minorHAnsi"/>
          <w:sz w:val="34"/>
          <w:szCs w:val="34"/>
          <w14:ligatures w14:val="standardContextual"/>
        </w:rPr>
      </w:pPr>
      <w:bookmarkStart w:id="0" w:name="_GoBack"/>
      <w:bookmarkEnd w:id="0"/>
      <w:r w:rsidRPr="000D3B42">
        <w:rPr>
          <w:rFonts w:asciiTheme="minorHAnsi" w:eastAsia="SFBX0900" w:hAnsiTheme="minorHAnsi" w:cstheme="minorHAnsi"/>
          <w:sz w:val="34"/>
          <w:szCs w:val="34"/>
          <w14:ligatures w14:val="standardContextual"/>
        </w:rPr>
        <w:t>3.3.1. Требования к содержанию разделов</w:t>
      </w:r>
    </w:p>
    <w:p w14:paraId="1745D895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SS0900" w:hAnsiTheme="minorHAnsi" w:cstheme="minorHAnsi"/>
          <w:sz w:val="34"/>
          <w:szCs w:val="34"/>
          <w14:ligatures w14:val="standardContextual"/>
        </w:rPr>
        <w:t xml:space="preserve">Аннотация: </w:t>
      </w: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краткое (1–2 абзаца) описание работы: её цели, используемые методы</w:t>
      </w:r>
    </w:p>
    <w:p w14:paraId="6D9284B3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и приборы, ожидаемые результаты.</w:t>
      </w:r>
    </w:p>
    <w:p w14:paraId="28F9A630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SS0900" w:hAnsiTheme="minorHAnsi" w:cstheme="minorHAnsi"/>
          <w:sz w:val="34"/>
          <w:szCs w:val="34"/>
          <w14:ligatures w14:val="standardContextual"/>
        </w:rPr>
        <w:t xml:space="preserve">Теоретические сведения: </w:t>
      </w: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краткий обзор основных понятий и теоретических зако-</w:t>
      </w:r>
    </w:p>
    <w:p w14:paraId="0C694D4B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нов, используемых или проверяемых в работе; упрощения и предположения,</w:t>
      </w:r>
    </w:p>
    <w:p w14:paraId="3EC6DF28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используемые при анализе и интерпретации результатов эксперимента; ос-</w:t>
      </w:r>
    </w:p>
    <w:p w14:paraId="6E6BE21C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новные расчётные формулы.</w:t>
      </w:r>
    </w:p>
    <w:p w14:paraId="3BCE518B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SS0900" w:hAnsiTheme="minorHAnsi" w:cstheme="minorHAnsi"/>
          <w:sz w:val="34"/>
          <w:szCs w:val="34"/>
          <w14:ligatures w14:val="standardContextual"/>
        </w:rPr>
        <w:t xml:space="preserve">Методика измерений: </w:t>
      </w: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схема и описание экспериментальной установки; краткое</w:t>
      </w:r>
    </w:p>
    <w:p w14:paraId="751B279F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описание основных методик проведения эксперимента, получения и обра-</w:t>
      </w:r>
    </w:p>
    <w:p w14:paraId="2DCBEEB5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ботки экспериментальных данных.</w:t>
      </w:r>
    </w:p>
    <w:p w14:paraId="0391579F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SS0900" w:hAnsiTheme="minorHAnsi" w:cstheme="minorHAnsi"/>
          <w:sz w:val="34"/>
          <w:szCs w:val="34"/>
          <w14:ligatures w14:val="standardContextual"/>
        </w:rPr>
        <w:t xml:space="preserve">Используемое оборудование: </w:t>
      </w: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перечень измерительных приборов, используемых в</w:t>
      </w:r>
    </w:p>
    <w:p w14:paraId="79DB1546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работе; инструментальные погрешности приборов и предварительный ана-</w:t>
      </w:r>
    </w:p>
    <w:p w14:paraId="64CC0634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лиз их влияния на результаты опыта.</w:t>
      </w:r>
    </w:p>
    <w:p w14:paraId="0216E8C3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SS0900" w:hAnsiTheme="minorHAnsi" w:cstheme="minorHAnsi"/>
          <w:sz w:val="34"/>
          <w:szCs w:val="34"/>
          <w14:ligatures w14:val="standardContextual"/>
        </w:rPr>
        <w:t xml:space="preserve">Результаты измерений и обработка данных: </w:t>
      </w: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результаты проведенных измерений в</w:t>
      </w:r>
    </w:p>
    <w:p w14:paraId="43EC3B95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форме таблиц и графиков; промежуточные и окончательные расчёты, в том</w:t>
      </w:r>
    </w:p>
    <w:p w14:paraId="58B6AC8E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числе расчёт погрешностей полученных результатов.</w:t>
      </w:r>
    </w:p>
    <w:p w14:paraId="7306A3DE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SS0900" w:hAnsiTheme="minorHAnsi" w:cstheme="minorHAnsi"/>
          <w:sz w:val="34"/>
          <w:szCs w:val="34"/>
          <w14:ligatures w14:val="standardContextual"/>
        </w:rPr>
        <w:t xml:space="preserve">Обсуждение результатов: </w:t>
      </w: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анализ точности проведённых измерений и достоверно-</w:t>
      </w:r>
    </w:p>
    <w:p w14:paraId="68652898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сти результатов; обсуждение применимости использованных теоретических</w:t>
      </w: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 xml:space="preserve"> </w:t>
      </w: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предположений; сравнение результатов с табличными (справочными) дан-</w:t>
      </w:r>
    </w:p>
    <w:p w14:paraId="0BD3477B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ными или результатами других экспериментов; обсуждение возможных при-</w:t>
      </w:r>
    </w:p>
    <w:p w14:paraId="436A019D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чин ошибок и способов их устранения.</w:t>
      </w:r>
    </w:p>
    <w:p w14:paraId="54CCCC42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SS0900" w:hAnsiTheme="minorHAnsi" w:cstheme="minorHAnsi"/>
          <w:sz w:val="34"/>
          <w:szCs w:val="34"/>
          <w14:ligatures w14:val="standardContextual"/>
        </w:rPr>
        <w:t xml:space="preserve">Заключение (или выводы): </w:t>
      </w: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краткое резюме по результатам эксперимента: что уда-</w:t>
      </w:r>
    </w:p>
    <w:p w14:paraId="4FC4F337" w14:textId="77777777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34"/>
          <w:szCs w:val="34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лось или не удалось измерить, были ли достигнуты поставлены цели, вы-</w:t>
      </w:r>
    </w:p>
    <w:p w14:paraId="60C96525" w14:textId="51B36CC1" w:rsidR="000D3B42" w:rsidRPr="000D3B42" w:rsidRDefault="000D3B42" w:rsidP="000D3B42">
      <w:pPr>
        <w:autoSpaceDE w:val="0"/>
        <w:autoSpaceDN w:val="0"/>
        <w:adjustRightInd w:val="0"/>
        <w:spacing w:after="0"/>
        <w:ind w:left="-1418" w:right="-427"/>
        <w:jc w:val="both"/>
        <w:rPr>
          <w:rFonts w:asciiTheme="minorHAnsi" w:eastAsia="SFRM0900" w:hAnsiTheme="minorHAnsi" w:cstheme="minorHAnsi"/>
          <w:sz w:val="40"/>
          <w:szCs w:val="40"/>
          <w14:ligatures w14:val="standardContextual"/>
        </w:rPr>
      </w:pPr>
      <w:r w:rsidRPr="000D3B42">
        <w:rPr>
          <w:rFonts w:asciiTheme="minorHAnsi" w:eastAsia="SFRM0900" w:hAnsiTheme="minorHAnsi" w:cstheme="minorHAnsi"/>
          <w:sz w:val="34"/>
          <w:szCs w:val="34"/>
          <w14:ligatures w14:val="standardContextual"/>
        </w:rPr>
        <w:t>воды по результатам работы и т.п.</w:t>
      </w:r>
    </w:p>
    <w:p w14:paraId="12F019F9" w14:textId="083A096C" w:rsidR="00F12C76" w:rsidRPr="000D3B42" w:rsidRDefault="00F12C76" w:rsidP="000D3B42">
      <w:pPr>
        <w:spacing w:after="0"/>
        <w:ind w:left="-1418" w:right="-427"/>
        <w:jc w:val="both"/>
        <w:rPr>
          <w:rFonts w:asciiTheme="minorHAnsi" w:hAnsiTheme="minorHAnsi" w:cstheme="minorHAnsi"/>
          <w:sz w:val="40"/>
          <w:szCs w:val="40"/>
        </w:rPr>
      </w:pPr>
    </w:p>
    <w:sectPr w:rsidR="00F12C76" w:rsidRPr="000D3B4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BX09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SS09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09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2"/>
    <w:rsid w:val="000D3B4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4E23"/>
  <w15:chartTrackingRefBased/>
  <w15:docId w15:val="{E25DEAE3-99E7-435B-A9F2-44A15EE2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Идрисов</dc:creator>
  <cp:keywords/>
  <dc:description/>
  <cp:lastModifiedBy>Сергей Идрисов</cp:lastModifiedBy>
  <cp:revision>2</cp:revision>
  <dcterms:created xsi:type="dcterms:W3CDTF">2023-09-12T16:07:00Z</dcterms:created>
  <dcterms:modified xsi:type="dcterms:W3CDTF">2023-09-12T16:09:00Z</dcterms:modified>
</cp:coreProperties>
</file>