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NASM. Перейдем в созданный каталог, создадим текстовый файл с именем hello.asm и откроем его с помощью gedit.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93495"/>
            <wp:effectExtent b="0" l="0" r="0" t="0"/>
            <wp:docPr descr="Figure 1: Файл hello.asm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hello.asm</w:t>
      </w:r>
    </w:p>
    <w:bookmarkEnd w:id="0"/>
    <w:p>
      <w:pPr>
        <w:pStyle w:val="BodyText"/>
      </w:pPr>
      <w:r>
        <w:t xml:space="preserve">Введем в него следующий текст и сохраним.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59663"/>
            <wp:effectExtent b="0" l="0" r="0" t="0"/>
            <wp:docPr descr="Figure 2: Редактируем hello.asm" title="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Редактируем hello.asm</w:t>
      </w:r>
    </w:p>
    <w:bookmarkEnd w:id="0"/>
    <w:p>
      <w:pPr>
        <w:pStyle w:val="BodyText"/>
      </w:pPr>
      <w:r>
        <w:t xml:space="preserve">Преобразуем текст программы в объектный код и проверим командой ls.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67568"/>
            <wp:effectExtent b="0" l="0" r="0" t="0"/>
            <wp:docPr descr="Figure 3: Преобразование в объектный файл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Преобразование в объектный файл</w:t>
      </w:r>
    </w:p>
    <w:bookmarkEnd w:id="0"/>
    <w:p>
      <w:pPr>
        <w:pStyle w:val="BodyText"/>
      </w:pPr>
      <w:r>
        <w:t xml:space="preserve">Выполним команду, которая скомпилирует исходный файл hello.asm в obj.o, при этом формат файла будет elf, и в него будут включены символы для отладки а также будет создан файл листинга. Проверим правильность командой ls.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69210"/>
            <wp:effectExtent b="0" l="0" r="0" t="0"/>
            <wp:docPr descr="Figure 4: Команда компиляции" title="" id="34" name="Picture"/>
            <a:graphic>
              <a:graphicData uri="http://schemas.openxmlformats.org/drawingml/2006/picture">
                <pic:pic>
                  <pic:nvPicPr>
                    <pic:cNvPr descr="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Команда компиляции</w:t>
      </w:r>
    </w:p>
    <w:bookmarkEnd w:id="0"/>
    <w:p>
      <w:pPr>
        <w:pStyle w:val="BodyText"/>
      </w:pPr>
      <w:r>
        <w:t xml:space="preserve">Получим исполняемую программу, передав объектный файл на обработку компоновщику. Проверим командой ls.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0797"/>
            <wp:effectExtent b="0" l="0" r="0" t="0"/>
            <wp:docPr descr="Figure 5: Исполняемая программа" title="" id="38" name="Picture"/>
            <a:graphic>
              <a:graphicData uri="http://schemas.openxmlformats.org/drawingml/2006/picture">
                <pic:pic>
                  <pic:nvPicPr>
                    <pic:cNvPr descr="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Исполняемая программа</w:t>
      </w:r>
    </w:p>
    <w:bookmarkEnd w:id="0"/>
    <w:p>
      <w:pPr>
        <w:pStyle w:val="BodyText"/>
      </w:pPr>
      <w:r>
        <w:t xml:space="preserve">Выполним следующую команду. Исполняемый файл имеет имя main. Обыкновенный файл имеет имя obj.o.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87588"/>
            <wp:effectExtent b="0" l="0" r="0" t="0"/>
            <wp:docPr descr="Figure 6: Компиляция main" title="" id="42" name="Picture"/>
            <a:graphic>
              <a:graphicData uri="http://schemas.openxmlformats.org/drawingml/2006/picture">
                <pic:pic>
                  <pic:nvPicPr>
                    <pic:cNvPr descr="image/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main</w:t>
      </w:r>
    </w:p>
    <w:bookmarkEnd w:id="0"/>
    <w:p>
      <w:pPr>
        <w:pStyle w:val="BodyText"/>
      </w:pPr>
      <w:r>
        <w:t xml:space="preserve">Запустим исполняемый файл командой ./hello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10913"/>
            <wp:effectExtent b="0" l="0" r="0" t="0"/>
            <wp:docPr descr="Figure 7: 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В этом же каталоге с помощью команды cp создадим копию файла hello.asm с именем lab04.asm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28591"/>
            <wp:effectExtent b="0" l="0" r="0" t="0"/>
            <wp:docPr descr="Figure 8: Копируем файл" title="" id="50" name="Picture"/>
            <a:graphic>
              <a:graphicData uri="http://schemas.openxmlformats.org/drawingml/2006/picture">
                <pic:pic>
                  <pic:nvPicPr>
                    <pic:cNvPr descr="image/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Копируем файл</w:t>
      </w:r>
    </w:p>
    <w:bookmarkEnd w:id="0"/>
    <w:p>
      <w:pPr>
        <w:pStyle w:val="BodyText"/>
      </w:pPr>
      <w:r>
        <w:t xml:space="preserve">С помощью gedit редактируем так, чтобы на экран выводилась строка с моими фамилией и именем вместо Hello world!.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865120"/>
            <wp:effectExtent b="0" l="0" r="0" t="0"/>
            <wp:docPr descr="Figure 9: Редактируем lab04" title="" id="54" name="Picture"/>
            <a:graphic>
              <a:graphicData uri="http://schemas.openxmlformats.org/drawingml/2006/picture">
                <pic:pic>
                  <pic:nvPicPr>
                    <pic:cNvPr descr="image/9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Редактируем lab04</w:t>
      </w:r>
    </w:p>
    <w:bookmarkEnd w:id="0"/>
    <w:p>
      <w:pPr>
        <w:pStyle w:val="BodyText"/>
      </w:pPr>
      <w:r>
        <w:t xml:space="preserve">Оттранслируем полученный текст программы в объектный файл. Выполним компоновку объектного файла и запустим исполняемый файл.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24323"/>
            <wp:effectExtent b="0" l="0" r="0" t="0"/>
            <wp:docPr descr="Figure 10: Компиляция и запуск lab04" title="" id="58" name="Picture"/>
            <a:graphic>
              <a:graphicData uri="http://schemas.openxmlformats.org/drawingml/2006/picture">
                <pic:pic>
                  <pic:nvPicPr>
                    <pic:cNvPr descr="image/10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lab04</w:t>
      </w:r>
    </w:p>
    <w:bookmarkEnd w:id="0"/>
    <w:p>
      <w:pPr>
        <w:pStyle w:val="BodyText"/>
      </w:pPr>
      <w:r>
        <w:t xml:space="preserve">Скопируем файлы hello.asm и lab04.asm в локальный репозиторий и загрузим файлы на Github.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503070"/>
            <wp:effectExtent b="0" l="0" r="0" t="0"/>
            <wp:docPr descr="Figure 11: Копируем и загружаем на Github" title="" id="62" name="Picture"/>
            <a:graphic>
              <a:graphicData uri="http://schemas.openxmlformats.org/drawingml/2006/picture">
                <pic:pic>
                  <pic:nvPicPr>
                    <pic:cNvPr descr="image/11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Копируем и загружаем на Github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освоили процедуры компиляции и сборки программ, написанных на ассемблере NASM.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Иванов Сергей Владимирович</dc:creator>
  <dc:language>ru-RU</dc:language>
  <cp:keywords/>
  <dcterms:created xsi:type="dcterms:W3CDTF">2023-10-28T15:09:00Z</dcterms:created>
  <dcterms:modified xsi:type="dcterms:W3CDTF">2023-10-28T15:09:00Z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