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Markdown.</w:t>
      </w:r>
      <w:r>
        <w:t xml:space="preserve"> </w:t>
      </w:r>
      <w:r>
        <w:t xml:space="preserve">В качестве отчёта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рабочий каталог, в котором находится шаблон для отчета по лабораторной работе. (рис. 1).</w:t>
      </w:r>
    </w:p>
    <w:p>
      <w:pPr>
        <w:pStyle w:val="CaptionedFigure"/>
      </w:pPr>
      <w:r>
        <w:drawing>
          <wp:inline>
            <wp:extent cx="3733800" cy="566280"/>
            <wp:effectExtent b="0" l="0" r="0" t="0"/>
            <wp:docPr descr="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каталог</w:t>
      </w:r>
    </w:p>
    <w:p>
      <w:pPr>
        <w:pStyle w:val="BodyText"/>
      </w:pPr>
      <w:r>
        <w:t xml:space="preserve">С помощью команды cp копирую шаблон, в котором буду работать (рис. 2).</w:t>
      </w:r>
    </w:p>
    <w:p>
      <w:pPr>
        <w:pStyle w:val="CaptionedFigure"/>
      </w:pPr>
      <w:r>
        <w:drawing>
          <wp:inline>
            <wp:extent cx="3733800" cy="435547"/>
            <wp:effectExtent b="0" l="0" r="0" t="0"/>
            <wp:docPr descr="Создание копи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</w:t>
      </w:r>
    </w:p>
    <w:p>
      <w:pPr>
        <w:pStyle w:val="BodyText"/>
      </w:pPr>
      <w:r>
        <w:t xml:space="preserve">Открываю файл с помощью редактора kwrite и редактирую шаблон (рис. 3).</w:t>
      </w:r>
    </w:p>
    <w:p>
      <w:pPr>
        <w:pStyle w:val="CaptionedFigure"/>
      </w:pPr>
      <w:r>
        <w:drawing>
          <wp:inline>
            <wp:extent cx="3733800" cy="3006025"/>
            <wp:effectExtent b="0" l="0" r="0" t="0"/>
            <wp:docPr descr="Редактирование шаблон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шаблона</w:t>
      </w:r>
    </w:p>
    <w:p>
      <w:pPr>
        <w:pStyle w:val="BodyText"/>
      </w:pPr>
      <w:r>
        <w:t xml:space="preserve">После редактирования выполняем компиляцию в форматы docx и pdf командой make (рис. 4).</w:t>
      </w:r>
    </w:p>
    <w:p>
      <w:pPr>
        <w:pStyle w:val="CaptionedFigure"/>
      </w:pPr>
      <w:r>
        <w:drawing>
          <wp:inline>
            <wp:extent cx="3733800" cy="814713"/>
            <wp:effectExtent b="0" l="0" r="0" t="0"/>
            <wp:docPr descr="Компиляция шаблон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После успешной компиляции отправляем файлы на глобальный репозиторий (рис. 5).</w:t>
      </w:r>
    </w:p>
    <w:p>
      <w:pPr>
        <w:pStyle w:val="CaptionedFigure"/>
      </w:pPr>
      <w:r>
        <w:drawing>
          <wp:inline>
            <wp:extent cx="3733800" cy="1904425"/>
            <wp:effectExtent b="0" l="0" r="0" t="0"/>
            <wp:docPr descr="Отправка на git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на git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научился оформлять отчеты с помощью легковесного языка разметки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 Сергей Владимирович</dc:creator>
  <dc:language>ru-RU</dc:language>
  <cp:keywords/>
  <dcterms:created xsi:type="dcterms:W3CDTF">2024-02-23T10:14:06Z</dcterms:created>
  <dcterms:modified xsi:type="dcterms:W3CDTF">2024-02-23T10:14:06Z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