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25.png" ContentType="image/png"/>
  <Override PartName="/word/media/rId79.png" ContentType="image/png"/>
  <Override PartName="/word/media/rId82.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Иванов</w:t>
      </w:r>
      <w:r>
        <w:t xml:space="preserve"> </w:t>
      </w:r>
      <w:r>
        <w:t xml:space="preserve">Сергей</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лабораторной работы является ознакомление с файловой системой Linux, её структурой, именами и содержанием каталогов. Приобретение практических навыков по применению команд для работы</w:t>
      </w:r>
      <w:r>
        <w:t xml:space="preserve"> </w:t>
      </w:r>
      <w:r>
        <w:t xml:space="preserve">с файлами и каталогами, по управлению процессами, по проверке использования диска и обслуживанию файловой системы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Выполнить все примеры из лабораторной работы</w:t>
      </w:r>
    </w:p>
    <w:p>
      <w:pPr>
        <w:numPr>
          <w:ilvl w:val="0"/>
          <w:numId w:val="1001"/>
        </w:numPr>
        <w:pStyle w:val="Compact"/>
      </w:pPr>
      <w:r>
        <w:t xml:space="preserve">Выполнить команды по копированию, созданию и перемещению файлов и каталогов</w:t>
      </w:r>
    </w:p>
    <w:p>
      <w:pPr>
        <w:numPr>
          <w:ilvl w:val="0"/>
          <w:numId w:val="1001"/>
        </w:numPr>
        <w:pStyle w:val="Compact"/>
      </w:pPr>
      <w:r>
        <w:t xml:space="preserve">Определить опции команды chmod</w:t>
      </w:r>
    </w:p>
    <w:p>
      <w:pPr>
        <w:numPr>
          <w:ilvl w:val="0"/>
          <w:numId w:val="1001"/>
        </w:numPr>
        <w:pStyle w:val="Compact"/>
      </w:pPr>
      <w:r>
        <w:t xml:space="preserve">Изменить права доступа к файлам</w:t>
      </w:r>
    </w:p>
    <w:p>
      <w:pPr>
        <w:numPr>
          <w:ilvl w:val="0"/>
          <w:numId w:val="1001"/>
        </w:numPr>
        <w:pStyle w:val="Compact"/>
      </w:pPr>
      <w:r>
        <w:t xml:space="preserve">Прочитать документацию о командах mount, fsck, mkfs, kill</w:t>
      </w:r>
    </w:p>
    <w:bookmarkEnd w:id="21"/>
    <w:bookmarkStart w:id="85"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Создаем файл, дважды копируем его с новыми имнами и проверяем, что все команды были выполнены корректно. (рис. 1).</w:t>
      </w:r>
    </w:p>
    <w:p>
      <w:pPr>
        <w:pStyle w:val="CaptionedFigure"/>
      </w:pPr>
      <w:r>
        <w:drawing>
          <wp:inline>
            <wp:extent cx="3733800" cy="902628"/>
            <wp:effectExtent b="0" l="0" r="0" t="0"/>
            <wp:docPr descr="Создание файла"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902628"/>
                    </a:xfrm>
                    <a:prstGeom prst="rect">
                      <a:avLst/>
                    </a:prstGeom>
                    <a:noFill/>
                    <a:ln w="9525">
                      <a:noFill/>
                      <a:headEnd/>
                      <a:tailEnd/>
                    </a:ln>
                  </pic:spPr>
                </pic:pic>
              </a:graphicData>
            </a:graphic>
          </wp:inline>
        </w:drawing>
      </w:r>
    </w:p>
    <w:p>
      <w:pPr>
        <w:pStyle w:val="ImageCaption"/>
      </w:pPr>
      <w:r>
        <w:t xml:space="preserve">Рис. 1: Создание файла</w:t>
      </w:r>
    </w:p>
    <w:p>
      <w:pPr>
        <w:pStyle w:val="BodyText"/>
      </w:pPr>
      <w:r>
        <w:t xml:space="preserve">Создаю директорию, копирую в нее два файла, созданных на прошлом этапе, проверяю, что все скопировалось (рис. 2).</w:t>
      </w:r>
    </w:p>
    <w:p>
      <w:pPr>
        <w:pStyle w:val="CaptionedFigure"/>
      </w:pPr>
      <w:r>
        <w:drawing>
          <wp:inline>
            <wp:extent cx="3733800" cy="911019"/>
            <wp:effectExtent b="0" l="0" r="0" t="0"/>
            <wp:docPr descr="Создание директории"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911019"/>
                    </a:xfrm>
                    <a:prstGeom prst="rect">
                      <a:avLst/>
                    </a:prstGeom>
                    <a:noFill/>
                    <a:ln w="9525">
                      <a:noFill/>
                      <a:headEnd/>
                      <a:tailEnd/>
                    </a:ln>
                  </pic:spPr>
                </pic:pic>
              </a:graphicData>
            </a:graphic>
          </wp:inline>
        </w:drawing>
      </w:r>
    </w:p>
    <w:p>
      <w:pPr>
        <w:pStyle w:val="ImageCaption"/>
      </w:pPr>
      <w:r>
        <w:t xml:space="preserve">Рис. 2: Создание директории</w:t>
      </w:r>
    </w:p>
    <w:p>
      <w:pPr>
        <w:pStyle w:val="BodyText"/>
      </w:pPr>
      <w:r>
        <w:t xml:space="preserve">Копирую файл, находящийся не в текущей диреткории в файл с новым именем тоже не текущей директории (рис. 3).</w:t>
      </w:r>
    </w:p>
    <w:p>
      <w:pPr>
        <w:pStyle w:val="CaptionedFigure"/>
      </w:pPr>
      <w:r>
        <w:drawing>
          <wp:inline>
            <wp:extent cx="3733800" cy="595502"/>
            <wp:effectExtent b="0" l="0" r="0" t="0"/>
            <wp:docPr descr="Копирование файла"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595502"/>
                    </a:xfrm>
                    <a:prstGeom prst="rect">
                      <a:avLst/>
                    </a:prstGeom>
                    <a:noFill/>
                    <a:ln w="9525">
                      <a:noFill/>
                      <a:headEnd/>
                      <a:tailEnd/>
                    </a:ln>
                  </pic:spPr>
                </pic:pic>
              </a:graphicData>
            </a:graphic>
          </wp:inline>
        </w:drawing>
      </w:r>
    </w:p>
    <w:p>
      <w:pPr>
        <w:pStyle w:val="ImageCaption"/>
      </w:pPr>
      <w:r>
        <w:t xml:space="preserve">Рис. 3: Копирование файла</w:t>
      </w:r>
    </w:p>
    <w:p>
      <w:pPr>
        <w:pStyle w:val="BodyText"/>
      </w:pPr>
      <w:r>
        <w:t xml:space="preserve">Создаю новую директорию. Копирую предыдущую созданную директорию вместе со всем содержимым в каталог /tmp. Затем копирую предыдущую созданную директорию в новую созданную (рис. 4).</w:t>
      </w:r>
    </w:p>
    <w:p>
      <w:pPr>
        <w:pStyle w:val="CaptionedFigure"/>
      </w:pPr>
      <w:r>
        <w:drawing>
          <wp:inline>
            <wp:extent cx="3733800" cy="1083184"/>
            <wp:effectExtent b="0" l="0" r="0" t="0"/>
            <wp:docPr descr="Создание директории"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1083184"/>
                    </a:xfrm>
                    <a:prstGeom prst="rect">
                      <a:avLst/>
                    </a:prstGeom>
                    <a:noFill/>
                    <a:ln w="9525">
                      <a:noFill/>
                      <a:headEnd/>
                      <a:tailEnd/>
                    </a:ln>
                  </pic:spPr>
                </pic:pic>
              </a:graphicData>
            </a:graphic>
          </wp:inline>
        </w:drawing>
      </w:r>
    </w:p>
    <w:p>
      <w:pPr>
        <w:pStyle w:val="ImageCaption"/>
      </w:pPr>
      <w:r>
        <w:t xml:space="preserve">Рис. 4: Создание директории</w:t>
      </w:r>
    </w:p>
    <w:p>
      <w:pPr>
        <w:pStyle w:val="BodyText"/>
      </w:pPr>
      <w:r>
        <w:t xml:space="preserve">Переименовываю файл, затем перемещаю его в каталог (рис. 5).</w:t>
      </w:r>
    </w:p>
    <w:p>
      <w:pPr>
        <w:pStyle w:val="CaptionedFigure"/>
      </w:pPr>
      <w:r>
        <w:drawing>
          <wp:inline>
            <wp:extent cx="3733800" cy="894109"/>
            <wp:effectExtent b="0" l="0" r="0" t="0"/>
            <wp:docPr descr="Переименовывание файл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894109"/>
                    </a:xfrm>
                    <a:prstGeom prst="rect">
                      <a:avLst/>
                    </a:prstGeom>
                    <a:noFill/>
                    <a:ln w="9525">
                      <a:noFill/>
                      <a:headEnd/>
                      <a:tailEnd/>
                    </a:ln>
                  </pic:spPr>
                </pic:pic>
              </a:graphicData>
            </a:graphic>
          </wp:inline>
        </w:drawing>
      </w:r>
    </w:p>
    <w:p>
      <w:pPr>
        <w:pStyle w:val="ImageCaption"/>
      </w:pPr>
      <w:r>
        <w:t xml:space="preserve">Рис. 5: Переименовывание файла</w:t>
      </w:r>
    </w:p>
    <w:p>
      <w:pPr>
        <w:pStyle w:val="BodyText"/>
      </w:pPr>
      <w:r>
        <w:t xml:space="preserve">Создаю новую директорию, переименовываю monthly.00 в monthly.01, перемещаю директорию в директорию reports, переименовываю эту директорию, убираю из названия 01 (рис. 6).</w:t>
      </w:r>
    </w:p>
    <w:p>
      <w:pPr>
        <w:pStyle w:val="CaptionedFigure"/>
      </w:pPr>
      <w:r>
        <w:drawing>
          <wp:inline>
            <wp:extent cx="3733800" cy="713322"/>
            <wp:effectExtent b="0" l="0" r="0" t="0"/>
            <wp:docPr descr="Создание директории"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713322"/>
                    </a:xfrm>
                    <a:prstGeom prst="rect">
                      <a:avLst/>
                    </a:prstGeom>
                    <a:noFill/>
                    <a:ln w="9525">
                      <a:noFill/>
                      <a:headEnd/>
                      <a:tailEnd/>
                    </a:ln>
                  </pic:spPr>
                </pic:pic>
              </a:graphicData>
            </a:graphic>
          </wp:inline>
        </w:drawing>
      </w:r>
    </w:p>
    <w:p>
      <w:pPr>
        <w:pStyle w:val="ImageCaption"/>
      </w:pPr>
      <w:r>
        <w:t xml:space="preserve">Рис. 6: Создание директории</w:t>
      </w:r>
    </w:p>
    <w:p>
      <w:pPr>
        <w:pStyle w:val="BodyText"/>
      </w:pPr>
      <w:r>
        <w:t xml:space="preserve">Создаю пустой файл, проверяю права доступа у него, изменяю права доступа, добавляя пользователю (создателю) возможность выполнять файл (рис. 7).</w:t>
      </w:r>
    </w:p>
    <w:p>
      <w:pPr>
        <w:pStyle w:val="CaptionedFigure"/>
      </w:pPr>
      <w:r>
        <w:drawing>
          <wp:inline>
            <wp:extent cx="3733800" cy="1190410"/>
            <wp:effectExtent b="0" l="0" r="0" t="0"/>
            <wp:docPr descr="Изменение прав доступа"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1190410"/>
                    </a:xfrm>
                    <a:prstGeom prst="rect">
                      <a:avLst/>
                    </a:prstGeom>
                    <a:noFill/>
                    <a:ln w="9525">
                      <a:noFill/>
                      <a:headEnd/>
                      <a:tailEnd/>
                    </a:ln>
                  </pic:spPr>
                </pic:pic>
              </a:graphicData>
            </a:graphic>
          </wp:inline>
        </w:drawing>
      </w:r>
    </w:p>
    <w:p>
      <w:pPr>
        <w:pStyle w:val="ImageCaption"/>
      </w:pPr>
      <w:r>
        <w:t xml:space="preserve">Рис. 7: Изменение прав доступа</w:t>
      </w:r>
    </w:p>
    <w:p>
      <w:pPr>
        <w:pStyle w:val="BodyText"/>
      </w:pPr>
      <w:r>
        <w:t xml:space="preserve">Меняю права доступа у директории: группы и остальные пользователи не смогут ее прочетсь (рис. 8).</w:t>
      </w:r>
    </w:p>
    <w:p>
      <w:pPr>
        <w:pStyle w:val="CaptionedFigure"/>
      </w:pPr>
      <w:r>
        <w:drawing>
          <wp:inline>
            <wp:extent cx="3733800" cy="953654"/>
            <wp:effectExtent b="0" l="0" r="0" t="0"/>
            <wp:docPr descr="Изменение прав доступа"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953654"/>
                    </a:xfrm>
                    <a:prstGeom prst="rect">
                      <a:avLst/>
                    </a:prstGeom>
                    <a:noFill/>
                    <a:ln w="9525">
                      <a:noFill/>
                      <a:headEnd/>
                      <a:tailEnd/>
                    </a:ln>
                  </pic:spPr>
                </pic:pic>
              </a:graphicData>
            </a:graphic>
          </wp:inline>
        </w:drawing>
      </w:r>
    </w:p>
    <w:p>
      <w:pPr>
        <w:pStyle w:val="ImageCaption"/>
      </w:pPr>
      <w:r>
        <w:t xml:space="preserve">Рис. 8: Изменение прав доступа</w:t>
      </w:r>
    </w:p>
    <w:p>
      <w:pPr>
        <w:pStyle w:val="BodyText"/>
      </w:pPr>
      <w:r>
        <w:t xml:space="preserve">Изменяю права доступа у директории, запрещаю группам и остальным пользователям читать. Создаю новый пустой файл, даю ему права доступа: группы могут читать и писать содержимое (рис. 9).</w:t>
      </w:r>
    </w:p>
    <w:p>
      <w:pPr>
        <w:pStyle w:val="CaptionedFigure"/>
      </w:pPr>
      <w:r>
        <w:drawing>
          <wp:inline>
            <wp:extent cx="3733800" cy="662866"/>
            <wp:effectExtent b="0" l="0" r="0" t="0"/>
            <wp:docPr descr="Изменение прав доступ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662866"/>
                    </a:xfrm>
                    <a:prstGeom prst="rect">
                      <a:avLst/>
                    </a:prstGeom>
                    <a:noFill/>
                    <a:ln w="9525">
                      <a:noFill/>
                      <a:headEnd/>
                      <a:tailEnd/>
                    </a:ln>
                  </pic:spPr>
                </pic:pic>
              </a:graphicData>
            </a:graphic>
          </wp:inline>
        </w:drawing>
      </w:r>
    </w:p>
    <w:p>
      <w:pPr>
        <w:pStyle w:val="ImageCaption"/>
      </w:pPr>
      <w:r>
        <w:t xml:space="preserve">Рис. 9: Изменение прав доступа</w:t>
      </w:r>
    </w:p>
    <w:p>
      <w:pPr>
        <w:pStyle w:val="BodyText"/>
      </w:pPr>
      <w:r>
        <w:t xml:space="preserve">Проверяю файловую систему (рис. 10).</w:t>
      </w:r>
    </w:p>
    <w:p>
      <w:pPr>
        <w:pStyle w:val="CaptionedFigure"/>
      </w:pPr>
      <w:r>
        <w:drawing>
          <wp:inline>
            <wp:extent cx="3733800" cy="1647626"/>
            <wp:effectExtent b="0" l="0" r="0" t="0"/>
            <wp:docPr descr="Проверка файловой системы"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1647626"/>
                    </a:xfrm>
                    <a:prstGeom prst="rect">
                      <a:avLst/>
                    </a:prstGeom>
                    <a:noFill/>
                    <a:ln w="9525">
                      <a:noFill/>
                      <a:headEnd/>
                      <a:tailEnd/>
                    </a:ln>
                  </pic:spPr>
                </pic:pic>
              </a:graphicData>
            </a:graphic>
          </wp:inline>
        </w:drawing>
      </w:r>
    </w:p>
    <w:p>
      <w:pPr>
        <w:pStyle w:val="ImageCaption"/>
      </w:pPr>
      <w:r>
        <w:t xml:space="preserve">Рис. 10: Проверка файловой системы</w:t>
      </w:r>
    </w:p>
    <w:p>
      <w:pPr>
        <w:pStyle w:val="BodyText"/>
      </w:pPr>
      <w:r>
        <w:t xml:space="preserve">Копирую файл в домашний каталог с новым именем, создаю новую пустую директорию, перемещаю файл в эту директорию, переименовываю файл (рис. 11).</w:t>
      </w:r>
    </w:p>
    <w:p>
      <w:pPr>
        <w:pStyle w:val="CaptionedFigure"/>
      </w:pPr>
      <w:r>
        <w:drawing>
          <wp:inline>
            <wp:extent cx="3733800" cy="1479359"/>
            <wp:effectExtent b="0" l="0" r="0" t="0"/>
            <wp:docPr descr="Копирование файла"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3733800" cy="1479359"/>
                    </a:xfrm>
                    <a:prstGeom prst="rect">
                      <a:avLst/>
                    </a:prstGeom>
                    <a:noFill/>
                    <a:ln w="9525">
                      <a:noFill/>
                      <a:headEnd/>
                      <a:tailEnd/>
                    </a:ln>
                  </pic:spPr>
                </pic:pic>
              </a:graphicData>
            </a:graphic>
          </wp:inline>
        </w:drawing>
      </w:r>
    </w:p>
    <w:p>
      <w:pPr>
        <w:pStyle w:val="ImageCaption"/>
      </w:pPr>
      <w:r>
        <w:t xml:space="preserve">Рис. 11: Копирование файла</w:t>
      </w:r>
    </w:p>
    <w:p>
      <w:pPr>
        <w:pStyle w:val="BodyText"/>
      </w:pPr>
      <w:r>
        <w:t xml:space="preserve">Создаю новый файл, копирую его в новую директорию, но уже сразу с новым именем. Создаю внутри этого каталога подкаталог, перемещаю файлы в подкаталог (рис. 12).</w:t>
      </w:r>
    </w:p>
    <w:p>
      <w:pPr>
        <w:pStyle w:val="CaptionedFigure"/>
      </w:pPr>
      <w:r>
        <w:drawing>
          <wp:inline>
            <wp:extent cx="3733800" cy="587513"/>
            <wp:effectExtent b="0" l="0" r="0" t="0"/>
            <wp:docPr descr="Создание файла" title="" id="56" name="Picture"/>
            <a:graphic>
              <a:graphicData uri="http://schemas.openxmlformats.org/drawingml/2006/picture">
                <pic:pic>
                  <pic:nvPicPr>
                    <pic:cNvPr descr="image/12.png" id="57" name="Picture"/>
                    <pic:cNvPicPr>
                      <a:picLocks noChangeArrowheads="1" noChangeAspect="1"/>
                    </pic:cNvPicPr>
                  </pic:nvPicPr>
                  <pic:blipFill>
                    <a:blip r:embed="rId55"/>
                    <a:stretch>
                      <a:fillRect/>
                    </a:stretch>
                  </pic:blipFill>
                  <pic:spPr bwMode="auto">
                    <a:xfrm>
                      <a:off x="0" y="0"/>
                      <a:ext cx="3733800" cy="587513"/>
                    </a:xfrm>
                    <a:prstGeom prst="rect">
                      <a:avLst/>
                    </a:prstGeom>
                    <a:noFill/>
                    <a:ln w="9525">
                      <a:noFill/>
                      <a:headEnd/>
                      <a:tailEnd/>
                    </a:ln>
                  </pic:spPr>
                </pic:pic>
              </a:graphicData>
            </a:graphic>
          </wp:inline>
        </w:drawing>
      </w:r>
    </w:p>
    <w:p>
      <w:pPr>
        <w:pStyle w:val="ImageCaption"/>
      </w:pPr>
      <w:r>
        <w:t xml:space="preserve">Рис. 12: Создание файла</w:t>
      </w:r>
    </w:p>
    <w:p>
      <w:pPr>
        <w:pStyle w:val="BodyText"/>
      </w:pPr>
      <w:r>
        <w:t xml:space="preserve">Создаю новую директорию, в этой же строчке перемещаю ее с новым именем в директорию, созданную в прошлый раз (рис. 13).</w:t>
      </w:r>
    </w:p>
    <w:p>
      <w:pPr>
        <w:pStyle w:val="CaptionedFigure"/>
      </w:pPr>
      <w:r>
        <w:drawing>
          <wp:inline>
            <wp:extent cx="3733800" cy="412005"/>
            <wp:effectExtent b="0" l="0" r="0" t="0"/>
            <wp:docPr descr="Создание директории" title="" id="59" name="Picture"/>
            <a:graphic>
              <a:graphicData uri="http://schemas.openxmlformats.org/drawingml/2006/picture">
                <pic:pic>
                  <pic:nvPicPr>
                    <pic:cNvPr descr="image/13.png" id="60" name="Picture"/>
                    <pic:cNvPicPr>
                      <a:picLocks noChangeArrowheads="1" noChangeAspect="1"/>
                    </pic:cNvPicPr>
                  </pic:nvPicPr>
                  <pic:blipFill>
                    <a:blip r:embed="rId58"/>
                    <a:stretch>
                      <a:fillRect/>
                    </a:stretch>
                  </pic:blipFill>
                  <pic:spPr bwMode="auto">
                    <a:xfrm>
                      <a:off x="0" y="0"/>
                      <a:ext cx="3733800" cy="412005"/>
                    </a:xfrm>
                    <a:prstGeom prst="rect">
                      <a:avLst/>
                    </a:prstGeom>
                    <a:noFill/>
                    <a:ln w="9525">
                      <a:noFill/>
                      <a:headEnd/>
                      <a:tailEnd/>
                    </a:ln>
                  </pic:spPr>
                </pic:pic>
              </a:graphicData>
            </a:graphic>
          </wp:inline>
        </w:drawing>
      </w:r>
    </w:p>
    <w:p>
      <w:pPr>
        <w:pStyle w:val="ImageCaption"/>
      </w:pPr>
      <w:r>
        <w:t xml:space="preserve">Рис. 13: Создание директории</w:t>
      </w:r>
    </w:p>
    <w:p>
      <w:pPr>
        <w:pStyle w:val="BodyText"/>
      </w:pPr>
      <w:r>
        <w:t xml:space="preserve">Проверяю, какие права нужно поменять и как, чтобы у новой директории были нужные по заданию права (рис. 14).</w:t>
      </w:r>
    </w:p>
    <w:p>
      <w:pPr>
        <w:pStyle w:val="CaptionedFigure"/>
      </w:pPr>
      <w:r>
        <w:drawing>
          <wp:inline>
            <wp:extent cx="3733800" cy="838993"/>
            <wp:effectExtent b="0" l="0" r="0" t="0"/>
            <wp:docPr descr="Изменение прав доступа" title="" id="62" name="Picture"/>
            <a:graphic>
              <a:graphicData uri="http://schemas.openxmlformats.org/drawingml/2006/picture">
                <pic:pic>
                  <pic:nvPicPr>
                    <pic:cNvPr descr="image/14.png" id="63" name="Picture"/>
                    <pic:cNvPicPr>
                      <a:picLocks noChangeArrowheads="1" noChangeAspect="1"/>
                    </pic:cNvPicPr>
                  </pic:nvPicPr>
                  <pic:blipFill>
                    <a:blip r:embed="rId61"/>
                    <a:stretch>
                      <a:fillRect/>
                    </a:stretch>
                  </pic:blipFill>
                  <pic:spPr bwMode="auto">
                    <a:xfrm>
                      <a:off x="0" y="0"/>
                      <a:ext cx="3733800" cy="838993"/>
                    </a:xfrm>
                    <a:prstGeom prst="rect">
                      <a:avLst/>
                    </a:prstGeom>
                    <a:noFill/>
                    <a:ln w="9525">
                      <a:noFill/>
                      <a:headEnd/>
                      <a:tailEnd/>
                    </a:ln>
                  </pic:spPr>
                </pic:pic>
              </a:graphicData>
            </a:graphic>
          </wp:inline>
        </w:drawing>
      </w:r>
    </w:p>
    <w:p>
      <w:pPr>
        <w:pStyle w:val="ImageCaption"/>
      </w:pPr>
      <w:r>
        <w:t xml:space="preserve">Рис. 14: Изменение прав доступа</w:t>
      </w:r>
    </w:p>
    <w:p>
      <w:pPr>
        <w:pStyle w:val="BodyText"/>
      </w:pPr>
      <w:r>
        <w:t xml:space="preserve">Проверяю, какие права нужно поменять и как, чтобы у новых файлов были нужные по заданию права (рис. 15).</w:t>
      </w:r>
    </w:p>
    <w:p>
      <w:pPr>
        <w:pStyle w:val="CaptionedFigure"/>
      </w:pPr>
      <w:r>
        <w:drawing>
          <wp:inline>
            <wp:extent cx="3733800" cy="979143"/>
            <wp:effectExtent b="0" l="0" r="0" t="0"/>
            <wp:docPr descr="Изменение прав доступа" title="" id="65" name="Picture"/>
            <a:graphic>
              <a:graphicData uri="http://schemas.openxmlformats.org/drawingml/2006/picture">
                <pic:pic>
                  <pic:nvPicPr>
                    <pic:cNvPr descr="image/15.png" id="66" name="Picture"/>
                    <pic:cNvPicPr>
                      <a:picLocks noChangeArrowheads="1" noChangeAspect="1"/>
                    </pic:cNvPicPr>
                  </pic:nvPicPr>
                  <pic:blipFill>
                    <a:blip r:embed="rId64"/>
                    <a:stretch>
                      <a:fillRect/>
                    </a:stretch>
                  </pic:blipFill>
                  <pic:spPr bwMode="auto">
                    <a:xfrm>
                      <a:off x="0" y="0"/>
                      <a:ext cx="3733800" cy="979143"/>
                    </a:xfrm>
                    <a:prstGeom prst="rect">
                      <a:avLst/>
                    </a:prstGeom>
                    <a:noFill/>
                    <a:ln w="9525">
                      <a:noFill/>
                      <a:headEnd/>
                      <a:tailEnd/>
                    </a:ln>
                  </pic:spPr>
                </pic:pic>
              </a:graphicData>
            </a:graphic>
          </wp:inline>
        </w:drawing>
      </w:r>
    </w:p>
    <w:p>
      <w:pPr>
        <w:pStyle w:val="ImageCaption"/>
      </w:pPr>
      <w:r>
        <w:t xml:space="preserve">Рис. 15: Изменение прав доступа</w:t>
      </w:r>
    </w:p>
    <w:p>
      <w:pPr>
        <w:pStyle w:val="BodyText"/>
      </w:pPr>
      <w:r>
        <w:t xml:space="preserve">Создаю файл, добавляю в правах доступа право на исполнение и убираю право на запись для владельца, затем создаю следующий файл, ему в правах доступа добавляю право на запись для группы (рис. 16).</w:t>
      </w:r>
    </w:p>
    <w:p>
      <w:pPr>
        <w:pStyle w:val="CaptionedFigure"/>
      </w:pPr>
      <w:r>
        <w:drawing>
          <wp:inline>
            <wp:extent cx="3733800" cy="971675"/>
            <wp:effectExtent b="0" l="0" r="0" t="0"/>
            <wp:docPr descr="Изменение прав доступа" title="" id="68" name="Picture"/>
            <a:graphic>
              <a:graphicData uri="http://schemas.openxmlformats.org/drawingml/2006/picture">
                <pic:pic>
                  <pic:nvPicPr>
                    <pic:cNvPr descr="image/16.png" id="69" name="Picture"/>
                    <pic:cNvPicPr>
                      <a:picLocks noChangeArrowheads="1" noChangeAspect="1"/>
                    </pic:cNvPicPr>
                  </pic:nvPicPr>
                  <pic:blipFill>
                    <a:blip r:embed="rId67"/>
                    <a:stretch>
                      <a:fillRect/>
                    </a:stretch>
                  </pic:blipFill>
                  <pic:spPr bwMode="auto">
                    <a:xfrm>
                      <a:off x="0" y="0"/>
                      <a:ext cx="3733800" cy="971675"/>
                    </a:xfrm>
                    <a:prstGeom prst="rect">
                      <a:avLst/>
                    </a:prstGeom>
                    <a:noFill/>
                    <a:ln w="9525">
                      <a:noFill/>
                      <a:headEnd/>
                      <a:tailEnd/>
                    </a:ln>
                  </pic:spPr>
                </pic:pic>
              </a:graphicData>
            </a:graphic>
          </wp:inline>
        </w:drawing>
      </w:r>
    </w:p>
    <w:p>
      <w:pPr>
        <w:pStyle w:val="ImageCaption"/>
      </w:pPr>
      <w:r>
        <w:t xml:space="preserve">Рис. 16: Изменение прав доступа</w:t>
      </w:r>
    </w:p>
    <w:p>
      <w:pPr>
        <w:pStyle w:val="BodyText"/>
      </w:pPr>
      <w:r>
        <w:t xml:space="preserve">Читаю содержимое файла (рис. 17).</w:t>
      </w:r>
    </w:p>
    <w:p>
      <w:pPr>
        <w:pStyle w:val="CaptionedFigure"/>
      </w:pPr>
      <w:r>
        <w:drawing>
          <wp:inline>
            <wp:extent cx="3733800" cy="992198"/>
            <wp:effectExtent b="0" l="0" r="0" t="0"/>
            <wp:docPr descr="Чтение файла" title="" id="71" name="Picture"/>
            <a:graphic>
              <a:graphicData uri="http://schemas.openxmlformats.org/drawingml/2006/picture">
                <pic:pic>
                  <pic:nvPicPr>
                    <pic:cNvPr descr="image/17.png" id="72" name="Picture"/>
                    <pic:cNvPicPr>
                      <a:picLocks noChangeArrowheads="1" noChangeAspect="1"/>
                    </pic:cNvPicPr>
                  </pic:nvPicPr>
                  <pic:blipFill>
                    <a:blip r:embed="rId70"/>
                    <a:stretch>
                      <a:fillRect/>
                    </a:stretch>
                  </pic:blipFill>
                  <pic:spPr bwMode="auto">
                    <a:xfrm>
                      <a:off x="0" y="0"/>
                      <a:ext cx="3733800" cy="992198"/>
                    </a:xfrm>
                    <a:prstGeom prst="rect">
                      <a:avLst/>
                    </a:prstGeom>
                    <a:noFill/>
                    <a:ln w="9525">
                      <a:noFill/>
                      <a:headEnd/>
                      <a:tailEnd/>
                    </a:ln>
                  </pic:spPr>
                </pic:pic>
              </a:graphicData>
            </a:graphic>
          </wp:inline>
        </w:drawing>
      </w:r>
    </w:p>
    <w:p>
      <w:pPr>
        <w:pStyle w:val="ImageCaption"/>
      </w:pPr>
      <w:r>
        <w:t xml:space="preserve">Рис. 17: Чтение файла</w:t>
      </w:r>
    </w:p>
    <w:p>
      <w:pPr>
        <w:pStyle w:val="BodyText"/>
      </w:pPr>
      <w:r>
        <w:t xml:space="preserve">Копирую файл с новым именем, перемещаю его в ранее созданную директорию, рекурсивно ее копирую с новым именем, рекурсивно копирую в нее скопированную до этого папку (рис. 18).</w:t>
      </w:r>
    </w:p>
    <w:p>
      <w:pPr>
        <w:pStyle w:val="CaptionedFigure"/>
      </w:pPr>
      <w:r>
        <w:drawing>
          <wp:inline>
            <wp:extent cx="3733800" cy="867090"/>
            <wp:effectExtent b="0" l="0" r="0" t="0"/>
            <wp:docPr descr="Копирование файла" title="" id="74" name="Picture"/>
            <a:graphic>
              <a:graphicData uri="http://schemas.openxmlformats.org/drawingml/2006/picture">
                <pic:pic>
                  <pic:nvPicPr>
                    <pic:cNvPr descr="image/18.png" id="75" name="Picture"/>
                    <pic:cNvPicPr>
                      <a:picLocks noChangeArrowheads="1" noChangeAspect="1"/>
                    </pic:cNvPicPr>
                  </pic:nvPicPr>
                  <pic:blipFill>
                    <a:blip r:embed="rId73"/>
                    <a:stretch>
                      <a:fillRect/>
                    </a:stretch>
                  </pic:blipFill>
                  <pic:spPr bwMode="auto">
                    <a:xfrm>
                      <a:off x="0" y="0"/>
                      <a:ext cx="3733800" cy="867090"/>
                    </a:xfrm>
                    <a:prstGeom prst="rect">
                      <a:avLst/>
                    </a:prstGeom>
                    <a:noFill/>
                    <a:ln w="9525">
                      <a:noFill/>
                      <a:headEnd/>
                      <a:tailEnd/>
                    </a:ln>
                  </pic:spPr>
                </pic:pic>
              </a:graphicData>
            </a:graphic>
          </wp:inline>
        </w:drawing>
      </w:r>
    </w:p>
    <w:p>
      <w:pPr>
        <w:pStyle w:val="ImageCaption"/>
      </w:pPr>
      <w:r>
        <w:t xml:space="preserve">Рис. 18: Копирование файла</w:t>
      </w:r>
    </w:p>
    <w:p>
      <w:pPr>
        <w:pStyle w:val="BodyText"/>
      </w:pPr>
      <w:r>
        <w:t xml:space="preserve">Убираю право на чтение у файла для создателя, поэтому не могу его прочесть, также не могу его скопировать, потому что отказано в доступе на чтение, возвращаю все права (рис. 19).</w:t>
      </w:r>
    </w:p>
    <w:p>
      <w:pPr>
        <w:pStyle w:val="CaptionedFigure"/>
      </w:pPr>
      <w:r>
        <w:drawing>
          <wp:inline>
            <wp:extent cx="3733800" cy="1025883"/>
            <wp:effectExtent b="0" l="0" r="0" t="0"/>
            <wp:docPr descr="Изменение прав доступа" title="" id="77" name="Picture"/>
            <a:graphic>
              <a:graphicData uri="http://schemas.openxmlformats.org/drawingml/2006/picture">
                <pic:pic>
                  <pic:nvPicPr>
                    <pic:cNvPr descr="image/19.png" id="78" name="Picture"/>
                    <pic:cNvPicPr>
                      <a:picLocks noChangeArrowheads="1" noChangeAspect="1"/>
                    </pic:cNvPicPr>
                  </pic:nvPicPr>
                  <pic:blipFill>
                    <a:blip r:embed="rId76"/>
                    <a:stretch>
                      <a:fillRect/>
                    </a:stretch>
                  </pic:blipFill>
                  <pic:spPr bwMode="auto">
                    <a:xfrm>
                      <a:off x="0" y="0"/>
                      <a:ext cx="3733800" cy="1025883"/>
                    </a:xfrm>
                    <a:prstGeom prst="rect">
                      <a:avLst/>
                    </a:prstGeom>
                    <a:noFill/>
                    <a:ln w="9525">
                      <a:noFill/>
                      <a:headEnd/>
                      <a:tailEnd/>
                    </a:ln>
                  </pic:spPr>
                </pic:pic>
              </a:graphicData>
            </a:graphic>
          </wp:inline>
        </w:drawing>
      </w:r>
    </w:p>
    <w:p>
      <w:pPr>
        <w:pStyle w:val="ImageCaption"/>
      </w:pPr>
      <w:r>
        <w:t xml:space="preserve">Рис. 19: Изменение прав доступа</w:t>
      </w:r>
    </w:p>
    <w:p>
      <w:pPr>
        <w:pStyle w:val="BodyText"/>
      </w:pPr>
      <w:r>
        <w:t xml:space="preserve">Убираю у директории право на исполнение для пользователя, пытаюсь в нее войти - отказано в доступе, возвращаю все права (рис. 20).</w:t>
      </w:r>
    </w:p>
    <w:p>
      <w:pPr>
        <w:pStyle w:val="CaptionedFigure"/>
      </w:pPr>
      <w:r>
        <w:drawing>
          <wp:inline>
            <wp:extent cx="3733800" cy="872383"/>
            <wp:effectExtent b="0" l="0" r="0" t="0"/>
            <wp:docPr descr="Работа с правами доступа" title="" id="80" name="Picture"/>
            <a:graphic>
              <a:graphicData uri="http://schemas.openxmlformats.org/drawingml/2006/picture">
                <pic:pic>
                  <pic:nvPicPr>
                    <pic:cNvPr descr="image/20.png" id="81" name="Picture"/>
                    <pic:cNvPicPr>
                      <a:picLocks noChangeArrowheads="1" noChangeAspect="1"/>
                    </pic:cNvPicPr>
                  </pic:nvPicPr>
                  <pic:blipFill>
                    <a:blip r:embed="rId79"/>
                    <a:stretch>
                      <a:fillRect/>
                    </a:stretch>
                  </pic:blipFill>
                  <pic:spPr bwMode="auto">
                    <a:xfrm>
                      <a:off x="0" y="0"/>
                      <a:ext cx="3733800" cy="872383"/>
                    </a:xfrm>
                    <a:prstGeom prst="rect">
                      <a:avLst/>
                    </a:prstGeom>
                    <a:noFill/>
                    <a:ln w="9525">
                      <a:noFill/>
                      <a:headEnd/>
                      <a:tailEnd/>
                    </a:ln>
                  </pic:spPr>
                </pic:pic>
              </a:graphicData>
            </a:graphic>
          </wp:inline>
        </w:drawing>
      </w:r>
    </w:p>
    <w:p>
      <w:pPr>
        <w:pStyle w:val="ImageCaption"/>
      </w:pPr>
      <w:r>
        <w:t xml:space="preserve">Рис. 20: Работа с правами доступа</w:t>
      </w:r>
    </w:p>
    <w:p>
      <w:pPr>
        <w:pStyle w:val="BodyText"/>
      </w:pPr>
      <w:r>
        <w:t xml:space="preserve">Я прочитал описание каждой из четырех команд с помощью man</w:t>
      </w:r>
      <w:r>
        <w:t xml:space="preserve"> </w:t>
      </w:r>
      <w:r>
        <w:t xml:space="preserve">- mount — утилита командной строки в UNIX-подобных операционных системах. Применяется для монтирования файловых систем.</w:t>
      </w:r>
      <w:r>
        <w:t xml:space="preserve"> </w:t>
      </w:r>
      <w:r>
        <w:t xml:space="preserve">- 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r>
        <w:t xml:space="preserve"> </w:t>
      </w:r>
      <w:r>
        <w:t xml:space="preserve">- 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r>
        <w:t xml:space="preserve"> </w:t>
      </w:r>
      <w:r>
        <w:t xml:space="preserve">- 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 (рис. 21)</w:t>
      </w:r>
    </w:p>
    <w:p>
      <w:pPr>
        <w:pStyle w:val="CaptionedFigure"/>
      </w:pPr>
      <w:r>
        <w:drawing>
          <wp:inline>
            <wp:extent cx="3733800" cy="735182"/>
            <wp:effectExtent b="0" l="0" r="0" t="0"/>
            <wp:docPr descr="Чтение документации" title="" id="83" name="Picture"/>
            <a:graphic>
              <a:graphicData uri="http://schemas.openxmlformats.org/drawingml/2006/picture">
                <pic:pic>
                  <pic:nvPicPr>
                    <pic:cNvPr descr="image/21.png" id="84" name="Picture"/>
                    <pic:cNvPicPr>
                      <a:picLocks noChangeArrowheads="1" noChangeAspect="1"/>
                    </pic:cNvPicPr>
                  </pic:nvPicPr>
                  <pic:blipFill>
                    <a:blip r:embed="rId82"/>
                    <a:stretch>
                      <a:fillRect/>
                    </a:stretch>
                  </pic:blipFill>
                  <pic:spPr bwMode="auto">
                    <a:xfrm>
                      <a:off x="0" y="0"/>
                      <a:ext cx="3733800" cy="735182"/>
                    </a:xfrm>
                    <a:prstGeom prst="rect">
                      <a:avLst/>
                    </a:prstGeom>
                    <a:noFill/>
                    <a:ln w="9525">
                      <a:noFill/>
                      <a:headEnd/>
                      <a:tailEnd/>
                    </a:ln>
                  </pic:spPr>
                </pic:pic>
              </a:graphicData>
            </a:graphic>
          </wp:inline>
        </w:drawing>
      </w:r>
    </w:p>
    <w:p>
      <w:pPr>
        <w:pStyle w:val="ImageCaption"/>
      </w:pPr>
      <w:r>
        <w:t xml:space="preserve">Рис. 21: Чтение документации</w:t>
      </w:r>
    </w:p>
    <w:bookmarkEnd w:id="85"/>
    <w:bookmarkStart w:id="86" w:name="контрольные-вопросы"/>
    <w:p>
      <w:pPr>
        <w:pStyle w:val="Heading1"/>
      </w:pPr>
      <w:r>
        <w:rPr>
          <w:rStyle w:val="SectionNumber"/>
        </w:rPr>
        <w:t xml:space="preserve">4</w:t>
      </w:r>
      <w:r>
        <w:tab/>
      </w:r>
      <w:r>
        <w:t xml:space="preserve">Контрольные вопросы</w:t>
      </w:r>
    </w:p>
    <w:p>
      <w:pPr>
        <w:numPr>
          <w:ilvl w:val="0"/>
          <w:numId w:val="1002"/>
        </w:numPr>
      </w:pPr>
      <w:r>
        <w:t xml:space="preserve">На жестком диске компьютера, на котором проводилась лабораторная работа, были установлены различные файловые системы, такие как Ext2, Ext3, Ext4, Btrfs и Extended Filesystem. Файловая система Extended Filesystem является стандартной для Linux и отличается высокой стабильностью и большим количеством функций. Ext2, Ext3 и Ext4 представляют собой последовательные версии файловой системы Ext, с каждой последующей версией вносятся улучшения, включая стабильность и увеличение максимального размера раздела. Btrfs - новая файловая система, ориентированная на отказоустойчивость, легкость администрирования и восстановления данных, хотя некоторые пользователи считают её нестабильной.</w:t>
      </w:r>
    </w:p>
    <w:p>
      <w:pPr>
        <w:numPr>
          <w:ilvl w:val="0"/>
          <w:numId w:val="1002"/>
        </w:numPr>
      </w:pPr>
      <w:r>
        <w:t xml:space="preserve">Общая структура файловой системы включает корневой каталог</w:t>
      </w:r>
      <w:r>
        <w:t xml:space="preserve"> </w:t>
      </w:r>
      <w:r>
        <w:t xml:space="preserve">“</w:t>
      </w:r>
      <w:r>
        <w:t xml:space="preserve">/</w:t>
      </w:r>
      <w:r>
        <w:t xml:space="preserve">”</w:t>
      </w:r>
      <w:r>
        <w:t xml:space="preserve">, который содержит всю иерархию системы, и другие директории первого уровня, такие как: /bin — здесь находятся двоичные исполняемые файлы. Основные общие команды, хранящиеся отдельно от других программ в системе (прим.: pwd, ls, cat, ps);</w:t>
      </w:r>
    </w:p>
    <w:p>
      <w:pPr>
        <w:pStyle w:val="FirstParagraph"/>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3"/>
        </w:numPr>
      </w:pPr>
      <w:r>
        <w:t xml:space="preserve">Для доступа к содержимому файловой системы операционная система должна выполнить операцию монтирования тома.</w:t>
      </w:r>
    </w:p>
    <w:p>
      <w:pPr>
        <w:numPr>
          <w:ilvl w:val="0"/>
          <w:numId w:val="1003"/>
        </w:numPr>
      </w:pPr>
      <w:r>
        <w:t xml:space="preserve">Основные причины нарушения целостности файловой системы могут включать отсутствие синхронизации между образом файловой системы в памяти и данными на диске при аварийном выключении, что может привести к различным ошибкам. Для исправления повреждений файловой системы можно использовать инструменты для восстановления данных или провести проверку и восстановление с помощью соответствующих командных инструментов.</w:t>
      </w:r>
    </w:p>
    <w:p>
      <w:pPr>
        <w:numPr>
          <w:ilvl w:val="0"/>
          <w:numId w:val="1003"/>
        </w:numPr>
      </w:pPr>
      <w:r>
        <w:t xml:space="preserve">Файловая система создается с помощью команды mkfs, которая позволяет создать файловую систему Linux.</w:t>
      </w:r>
    </w:p>
    <w:p>
      <w:pPr>
        <w:numPr>
          <w:ilvl w:val="0"/>
          <w:numId w:val="1003"/>
        </w:numPr>
      </w:pPr>
      <w:r>
        <w:t xml:space="preserve">Команда cat используется для вывода содержимого файла на стандартное устройство вывода. Команды head и tail позволяют просматривать первые и последние строки файла соответственно. Команда tac аналогична cat, но выводит строки в обратном порядке. Для просмотра больших текстовых файлов часто используются команды more и less для постраничного просмотра.</w:t>
      </w:r>
    </w:p>
    <w:p>
      <w:pPr>
        <w:numPr>
          <w:ilvl w:val="0"/>
          <w:numId w:val="1003"/>
        </w:numPr>
      </w:pPr>
      <w:r>
        <w:t xml:space="preserve">Команда cp в Linux используется для копирования или перемещения файлов и директорий.</w:t>
      </w:r>
    </w:p>
    <w:p>
      <w:pPr>
        <w:numPr>
          <w:ilvl w:val="0"/>
          <w:numId w:val="1003"/>
        </w:numPr>
      </w:pPr>
      <w:r>
        <w:t xml:space="preserve">Команда mv в Linux используется для переименования или перемещения файлов и директорий.</w:t>
      </w:r>
    </w:p>
    <w:p>
      <w:pPr>
        <w:numPr>
          <w:ilvl w:val="0"/>
          <w:numId w:val="1003"/>
        </w:numPr>
      </w:pPr>
      <w:r>
        <w:t xml:space="preserve">Права доступа определяют, кто и как может обращаться к файлам или каталогам. Они могут быть изменены с помощью команды chmod, доступной владельцу файла или директории или пользователю с правами администратора.</w:t>
      </w:r>
    </w:p>
    <w:bookmarkEnd w:id="86"/>
    <w:bookmarkStart w:id="87"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ознакомился с файловой системой Linux, её структурой, именами и содержанием каталогов. Приобрел практические навыки по применению команд для работы</w:t>
      </w:r>
      <w:r>
        <w:t xml:space="preserve"> </w:t>
      </w:r>
      <w:r>
        <w:t xml:space="preserve">с файлами и каталогами, по управлению процессами, по проверке использования диска и обслуживанию файловой системы.</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Иванов Сергей Владимирович</dc:creator>
  <dc:language>ru-RU</dc:language>
  <cp:keywords/>
  <dcterms:created xsi:type="dcterms:W3CDTF">2024-03-14T17:19:11Z</dcterms:created>
  <dcterms:modified xsi:type="dcterms:W3CDTF">2024-03-14T17:19:11Z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ItemTemplate">
    <vt:lpwstr>lotItemTitleilistItemTitleDelimt </vt:lpwstr>
  </property>
  <property fmtid="{D5CDD505-2E9C-101B-9397-08002B2CF9AE}" pid="52" name="lotItemTitle">
    <vt:lpwstr/>
  </property>
  <property fmtid="{D5CDD505-2E9C-101B-9397-08002B2CF9AE}" pid="53" name="lotTitle">
    <vt:lpwstr>List of Tables</vt:lpwstr>
  </property>
  <property fmtid="{D5CDD505-2E9C-101B-9397-08002B2CF9AE}" pid="54" name="lstLabels">
    <vt:lpwstr>arabic</vt:lpwstr>
  </property>
  <property fmtid="{D5CDD505-2E9C-101B-9397-08002B2CF9AE}" pid="55" name="lstPrefix">
    <vt:lpwstr/>
  </property>
  <property fmtid="{D5CDD505-2E9C-101B-9397-08002B2CF9AE}" pid="56" name="lstPrefixTemplate">
    <vt:lpwstr>p i</vt:lpwstr>
  </property>
  <property fmtid="{D5CDD505-2E9C-101B-9397-08002B2CF9AE}" pid="57" name="mainfont">
    <vt:lpwstr>PT Serif</vt:lpwstr>
  </property>
  <property fmtid="{D5CDD505-2E9C-101B-9397-08002B2CF9AE}" pid="58" name="mainfontoptions">
    <vt:lpwstr>Ligatures=TeX</vt:lpwstr>
  </property>
  <property fmtid="{D5CDD505-2E9C-101B-9397-08002B2CF9AE}" pid="59" name="monofont">
    <vt:lpwstr>PT Mono</vt:lpwstr>
  </property>
  <property fmtid="{D5CDD505-2E9C-101B-9397-08002B2CF9AE}" pid="60" name="monofontoptions">
    <vt:lpwstr>Scale=MatchLowercase,Scale=0.9</vt:lpwstr>
  </property>
  <property fmtid="{D5CDD505-2E9C-101B-9397-08002B2CF9AE}" pid="61" name="nameInLink">
    <vt:lpwstr>False</vt:lpwstr>
  </property>
  <property fmtid="{D5CDD505-2E9C-101B-9397-08002B2CF9AE}" pid="62" name="numberSections">
    <vt:lpwstr>False</vt:lpwstr>
  </property>
  <property fmtid="{D5CDD505-2E9C-101B-9397-08002B2CF9AE}" pid="63" name="pairDelim">
    <vt:lpwstr>, </vt:lpwstr>
  </property>
  <property fmtid="{D5CDD505-2E9C-101B-9397-08002B2CF9AE}" pid="64" name="papersize">
    <vt:lpwstr>a4</vt:lpwstr>
  </property>
  <property fmtid="{D5CDD505-2E9C-101B-9397-08002B2CF9AE}" pid="65" name="polyglossia-lang">
    <vt:lpwstr/>
  </property>
  <property fmtid="{D5CDD505-2E9C-101B-9397-08002B2CF9AE}" pid="66" name="polyglossia-otherlangs">
    <vt:lpwstr/>
  </property>
  <property fmtid="{D5CDD505-2E9C-101B-9397-08002B2CF9AE}" pid="67" name="rangeDelim">
    <vt:lpwstr>-</vt:lpwstr>
  </property>
  <property fmtid="{D5CDD505-2E9C-101B-9397-08002B2CF9AE}" pid="68" name="refDelim">
    <vt:lpwstr>, </vt:lpwstr>
  </property>
  <property fmtid="{D5CDD505-2E9C-101B-9397-08002B2CF9AE}" pid="69" name="refIndexTemplate">
    <vt:lpwstr>isuf</vt:lpwstr>
  </property>
  <property fmtid="{D5CDD505-2E9C-101B-9397-08002B2CF9AE}" pid="70" name="romanfont">
    <vt:lpwstr>PT Serif</vt:lpwstr>
  </property>
  <property fmtid="{D5CDD505-2E9C-101B-9397-08002B2CF9AE}" pid="71" name="romanfontoptions">
    <vt:lpwstr>Ligatures=TeX</vt:lpwstr>
  </property>
  <property fmtid="{D5CDD505-2E9C-101B-9397-08002B2CF9AE}" pid="72" name="sansfont">
    <vt:lpwstr>PT Sans</vt:lpwstr>
  </property>
  <property fmtid="{D5CDD505-2E9C-101B-9397-08002B2CF9AE}" pid="73" name="sansfontoptions">
    <vt:lpwstr>Ligatures=TeX,Scale=MatchLowercase</vt:lpwstr>
  </property>
  <property fmtid="{D5CDD505-2E9C-101B-9397-08002B2CF9AE}" pid="74" name="secHeaderDelim">
    <vt:lpwstr> </vt:lpwstr>
  </property>
  <property fmtid="{D5CDD505-2E9C-101B-9397-08002B2CF9AE}" pid="75" name="secHeaderTemplate">
    <vt:lpwstr>isecHeaderDelim[n]t</vt:lpwstr>
  </property>
  <property fmtid="{D5CDD505-2E9C-101B-9397-08002B2CF9AE}" pid="76" name="secLabels">
    <vt:lpwstr>arabic</vt:lpwstr>
  </property>
  <property fmtid="{D5CDD505-2E9C-101B-9397-08002B2CF9AE}" pid="77" name="secPrefix">
    <vt:lpwstr/>
  </property>
  <property fmtid="{D5CDD505-2E9C-101B-9397-08002B2CF9AE}" pid="78" name="secPrefixTemplate">
    <vt:lpwstr>p i</vt:lpwstr>
  </property>
  <property fmtid="{D5CDD505-2E9C-101B-9397-08002B2CF9AE}" pid="79" name="sectionsDepth">
    <vt:lpwstr>0</vt:lpwstr>
  </property>
  <property fmtid="{D5CDD505-2E9C-101B-9397-08002B2CF9AE}" pid="80" name="subfigGrid">
    <vt:lpwstr>False</vt:lpwstr>
  </property>
  <property fmtid="{D5CDD505-2E9C-101B-9397-08002B2CF9AE}" pid="81" name="subfigLabels">
    <vt:lpwstr>alpha a</vt:lpwstr>
  </property>
  <property fmtid="{D5CDD505-2E9C-101B-9397-08002B2CF9AE}" pid="82" name="subfigureChildTemplate">
    <vt:lpwstr>i</vt:lpwstr>
  </property>
  <property fmtid="{D5CDD505-2E9C-101B-9397-08002B2CF9AE}" pid="83" name="subfigureRefIndexTemplate">
    <vt:lpwstr>isuf (s)</vt:lpwstr>
  </property>
  <property fmtid="{D5CDD505-2E9C-101B-9397-08002B2CF9AE}" pid="84" name="subfigureTemplate">
    <vt:lpwstr>figureTitle ititleDelim t. ccs</vt:lpwstr>
  </property>
  <property fmtid="{D5CDD505-2E9C-101B-9397-08002B2CF9AE}" pid="85" name="subtitle">
    <vt:lpwstr>Дисциплина: Операционные системы</vt:lpwstr>
  </property>
  <property fmtid="{D5CDD505-2E9C-101B-9397-08002B2CF9AE}" pid="86" name="tableEqns">
    <vt:lpwstr>False</vt:lpwstr>
  </property>
  <property fmtid="{D5CDD505-2E9C-101B-9397-08002B2CF9AE}" pid="87" name="tableTemplate">
    <vt:lpwstr>tableTitle ititleDelim t</vt:lpwstr>
  </property>
  <property fmtid="{D5CDD505-2E9C-101B-9397-08002B2CF9AE}" pid="88" name="tableTitle">
    <vt:lpwstr>Table</vt:lpwstr>
  </property>
  <property fmtid="{D5CDD505-2E9C-101B-9397-08002B2CF9AE}" pid="89" name="tblLabels">
    <vt:lpwstr>arabic</vt:lpwstr>
  </property>
  <property fmtid="{D5CDD505-2E9C-101B-9397-08002B2CF9AE}" pid="90" name="tblPrefix">
    <vt:lpwstr/>
  </property>
  <property fmtid="{D5CDD505-2E9C-101B-9397-08002B2CF9AE}" pid="91" name="tblPrefixTemplate">
    <vt:lpwstr>p i</vt:lpwstr>
  </property>
  <property fmtid="{D5CDD505-2E9C-101B-9397-08002B2CF9AE}" pid="92" name="titleDelim">
    <vt:lpwstr>:</vt:lpwstr>
  </property>
  <property fmtid="{D5CDD505-2E9C-101B-9397-08002B2CF9AE}" pid="93" name="toc">
    <vt:lpwstr>True</vt:lpwstr>
  </property>
  <property fmtid="{D5CDD505-2E9C-101B-9397-08002B2CF9AE}" pid="94" name="toc-depth">
    <vt:lpwstr>2</vt:lpwstr>
  </property>
  <property fmtid="{D5CDD505-2E9C-101B-9397-08002B2CF9AE}" pid="95" name="toc-title">
    <vt:lpwstr>Содержание</vt:lpwstr>
  </property>
</Properties>
</file>