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репозиториями и менеджерами пакетов.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Изучить, как и в каких файлах подключаются репозитории для установки программного обеспечения;</w:t>
      </w:r>
    </w:p>
    <w:p>
      <w:pPr>
        <w:numPr>
          <w:ilvl w:val="0"/>
          <w:numId w:val="1001"/>
        </w:numPr>
        <w:pStyle w:val="Compact"/>
      </w:pPr>
      <w:r>
        <w:t xml:space="preserve">Изучить и повторить процесс установки/удаления определённого пакета с использованием возможностей dnf</w:t>
      </w:r>
    </w:p>
    <w:p>
      <w:pPr>
        <w:numPr>
          <w:ilvl w:val="0"/>
          <w:numId w:val="1001"/>
        </w:numPr>
        <w:pStyle w:val="Compact"/>
      </w:pPr>
      <w:r>
        <w:t xml:space="preserve">Изучить и повторить процесс установки/удаления определённого пакета с использованием возможностей rpm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консоли перейдем в режим работы суперпользователя, перейдем в каталог /etc/yum.repos.d и изучим содержание каталога и файлов репозиториев: (рис. 1).</w:t>
      </w:r>
    </w:p>
    <w:p>
      <w:pPr>
        <w:pStyle w:val="CaptionedFigure"/>
      </w:pPr>
      <w:r>
        <w:drawing>
          <wp:inline>
            <wp:extent cx="3733800" cy="919655"/>
            <wp:effectExtent b="0" l="0" r="0" t="0"/>
            <wp:docPr descr="Содержимое репозиторие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Содержимое репозиториев</w:t>
      </w:r>
    </w:p>
    <w:p>
      <w:pPr>
        <w:pStyle w:val="BodyText"/>
      </w:pPr>
      <w:r>
        <w:t xml:space="preserve">Выводим на экран список репозиториев: dnf repolist (рис. 2).</w:t>
      </w:r>
    </w:p>
    <w:p>
      <w:pPr>
        <w:pStyle w:val="CaptionedFigure"/>
      </w:pPr>
      <w:r>
        <w:drawing>
          <wp:inline>
            <wp:extent cx="3733800" cy="637135"/>
            <wp:effectExtent b="0" l="0" r="0" t="0"/>
            <wp:docPr descr="Список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Список репозиториев</w:t>
      </w:r>
    </w:p>
    <w:p>
      <w:pPr>
        <w:pStyle w:val="BodyText"/>
      </w:pPr>
      <w:r>
        <w:t xml:space="preserve">Выводим на экран список пакетов, в названии или описании которых есть слово user: dnf search user (рис. 3).</w:t>
      </w:r>
    </w:p>
    <w:p>
      <w:pPr>
        <w:pStyle w:val="CaptionedFigure"/>
      </w:pPr>
      <w:r>
        <w:drawing>
          <wp:inline>
            <wp:extent cx="3733800" cy="836886"/>
            <wp:effectExtent b="0" l="0" r="0" t="0"/>
            <wp:docPr descr="Список пакетов user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пакетов user</w:t>
      </w:r>
    </w:p>
    <w:p>
      <w:pPr>
        <w:pStyle w:val="BodyText"/>
      </w:pPr>
      <w:r>
        <w:t xml:space="preserve">Установим nmap, предварительно изучив информацию по имеющимся пакетам:</w:t>
      </w:r>
      <w:r>
        <w:t xml:space="preserve"> </w:t>
      </w:r>
      <w:r>
        <w:t xml:space="preserve">dnf search nmap</w:t>
      </w:r>
      <w:r>
        <w:t xml:space="preserve"> </w:t>
      </w:r>
      <w:r>
        <w:t xml:space="preserve">dnf info nmap</w:t>
      </w:r>
      <w:r>
        <w:t xml:space="preserve"> </w:t>
      </w:r>
      <w:r>
        <w:t xml:space="preserve">dnf install nmap (рис. 4). (рис. 5).</w:t>
      </w:r>
    </w:p>
    <w:p>
      <w:pPr>
        <w:pStyle w:val="CaptionedFigure"/>
      </w:pPr>
      <w:r>
        <w:drawing>
          <wp:inline>
            <wp:extent cx="3733800" cy="813894"/>
            <wp:effectExtent b="0" l="0" r="0" t="0"/>
            <wp:docPr descr="Установка nmap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nmap</w:t>
      </w:r>
    </w:p>
    <w:p>
      <w:pPr>
        <w:pStyle w:val="CaptionedFigure"/>
      </w:pPr>
      <w:r>
        <w:drawing>
          <wp:inline>
            <wp:extent cx="3733800" cy="1230771"/>
            <wp:effectExtent b="0" l="0" r="0" t="0"/>
            <wp:docPr descr="Установка nmap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nmap</w:t>
      </w:r>
    </w:p>
    <w:p>
      <w:pPr>
        <w:pStyle w:val="BodyText"/>
      </w:pPr>
      <w:r>
        <w:t xml:space="preserve">Удалим nmap: dnf remove nmap (рис. 6).</w:t>
      </w:r>
    </w:p>
    <w:p>
      <w:pPr>
        <w:pStyle w:val="CaptionedFigure"/>
      </w:pPr>
      <w:r>
        <w:drawing>
          <wp:inline>
            <wp:extent cx="3733800" cy="1223220"/>
            <wp:effectExtent b="0" l="0" r="0" t="0"/>
            <wp:docPr descr="Удаление nmap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nmap</w:t>
      </w:r>
    </w:p>
    <w:p>
      <w:pPr>
        <w:pStyle w:val="BodyText"/>
      </w:pPr>
      <w:r>
        <w:t xml:space="preserve">Получим список имеющихся групп пакетов, затем установим группу пакетов RPM Development Tools:</w:t>
      </w:r>
      <w:r>
        <w:t xml:space="preserve"> </w:t>
      </w:r>
      <w:r>
        <w:t xml:space="preserve">dnf groups list</w:t>
      </w:r>
      <w:r>
        <w:t xml:space="preserve"> </w:t>
      </w:r>
      <w:r>
        <w:t xml:space="preserve">LANG=C dnf groups list</w:t>
      </w:r>
      <w:r>
        <w:t xml:space="preserve"> </w:t>
      </w:r>
      <w:r>
        <w:t xml:space="preserve">dnf groups info</w:t>
      </w:r>
      <w:r>
        <w:t xml:space="preserve"> </w:t>
      </w:r>
      <w:r>
        <w:t xml:space="preserve">“</w:t>
      </w:r>
      <w:r>
        <w:t xml:space="preserve">RPM Development Tools</w:t>
      </w:r>
      <w:r>
        <w:t xml:space="preserve">”</w:t>
      </w:r>
      <w:r>
        <w:t xml:space="preserve"> </w:t>
      </w:r>
      <w:r>
        <w:t xml:space="preserve">dnf groupinstall</w:t>
      </w:r>
      <w:r>
        <w:t xml:space="preserve"> </w:t>
      </w:r>
      <w:r>
        <w:t xml:space="preserve">“</w:t>
      </w:r>
      <w:r>
        <w:t xml:space="preserve">RPM Development Tools</w:t>
      </w:r>
      <w:r>
        <w:t xml:space="preserve">”</w:t>
      </w:r>
      <w:r>
        <w:t xml:space="preserve"> </w:t>
      </w:r>
      <w:r>
        <w:t xml:space="preserve">(рис. 7). (рис. 8).</w:t>
      </w:r>
    </w:p>
    <w:p>
      <w:pPr>
        <w:pStyle w:val="CaptionedFigure"/>
      </w:pPr>
      <w:r>
        <w:drawing>
          <wp:inline>
            <wp:extent cx="3733800" cy="763212"/>
            <wp:effectExtent b="0" l="0" r="0" t="0"/>
            <wp:docPr descr="Установка RPM Development Tools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RPM Development Tools</w:t>
      </w:r>
    </w:p>
    <w:p>
      <w:pPr>
        <w:pStyle w:val="CaptionedFigure"/>
      </w:pPr>
      <w:r>
        <w:drawing>
          <wp:inline>
            <wp:extent cx="3733800" cy="1110423"/>
            <wp:effectExtent b="0" l="0" r="0" t="0"/>
            <wp:docPr descr="Установка RPM Development Tools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RPM Development Tools</w:t>
      </w:r>
    </w:p>
    <w:p>
      <w:pPr>
        <w:pStyle w:val="BodyText"/>
      </w:pPr>
      <w:r>
        <w:t xml:space="preserve">Для удаления группы пакетов RPM Development Tools воспользуемся командой dnf groupremove</w:t>
      </w:r>
      <w:r>
        <w:t xml:space="preserve"> </w:t>
      </w:r>
      <w:r>
        <w:t xml:space="preserve">“</w:t>
      </w:r>
      <w:r>
        <w:t xml:space="preserve">RPM Development Tools</w:t>
      </w:r>
      <w:r>
        <w:t xml:space="preserve">”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1344352"/>
            <wp:effectExtent b="0" l="0" r="0" t="0"/>
            <wp:docPr descr="Удаление RPM Development Tools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RPM Development Tools</w:t>
      </w:r>
    </w:p>
    <w:p>
      <w:pPr>
        <w:pStyle w:val="BodyText"/>
      </w:pPr>
      <w:r>
        <w:t xml:space="preserve">Посмотрим историю использования команды dnf: dnf history (рис. 10).</w:t>
      </w:r>
    </w:p>
    <w:p>
      <w:pPr>
        <w:pStyle w:val="CaptionedFigure"/>
      </w:pPr>
      <w:r>
        <w:drawing>
          <wp:inline>
            <wp:extent cx="3733800" cy="1074043"/>
            <wp:effectExtent b="0" l="0" r="0" t="0"/>
            <wp:docPr descr="История dnf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История dnf</w:t>
      </w:r>
    </w:p>
    <w:p>
      <w:pPr>
        <w:pStyle w:val="BodyText"/>
      </w:pPr>
      <w:r>
        <w:t xml:space="preserve">Отменим последнее действие (рис. 11).</w:t>
      </w:r>
    </w:p>
    <w:p>
      <w:pPr>
        <w:pStyle w:val="CaptionedFigure"/>
      </w:pPr>
      <w:r>
        <w:drawing>
          <wp:inline>
            <wp:extent cx="3733800" cy="947244"/>
            <wp:effectExtent b="0" l="0" r="0" t="0"/>
            <wp:docPr descr="Отмена действия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действия</w:t>
      </w:r>
    </w:p>
    <w:p>
      <w:pPr>
        <w:pStyle w:val="BodyText"/>
      </w:pPr>
      <w:r>
        <w:t xml:space="preserve">Скачаем rpm-пакет lynx:</w:t>
      </w:r>
      <w:r>
        <w:t xml:space="preserve"> </w:t>
      </w:r>
      <w:r>
        <w:t xml:space="preserve">dnf list lynx</w:t>
      </w:r>
      <w:r>
        <w:t xml:space="preserve"> </w:t>
      </w:r>
      <w:r>
        <w:t xml:space="preserve">dnf install lynx –downloadonly (рис. 12).</w:t>
      </w:r>
    </w:p>
    <w:p>
      <w:pPr>
        <w:pStyle w:val="CaptionedFigure"/>
      </w:pPr>
      <w:r>
        <w:drawing>
          <wp:inline>
            <wp:extent cx="3733800" cy="1241534"/>
            <wp:effectExtent b="0" l="0" r="0" t="0"/>
            <wp:docPr descr="Скачивание rp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Скачивание rpm</w:t>
      </w:r>
    </w:p>
    <w:p>
      <w:pPr>
        <w:pStyle w:val="BodyText"/>
      </w:pPr>
      <w:r>
        <w:t xml:space="preserve">Найдем каталог, в который был помещён пакет после загрузки:</w:t>
      </w:r>
      <w:r>
        <w:t xml:space="preserve"> </w:t>
      </w:r>
      <w:r>
        <w:t xml:space="preserve">find /var/cache/dnf/ -name lynx*</w:t>
      </w:r>
      <w:r>
        <w:t xml:space="preserve"> </w:t>
      </w:r>
      <w:r>
        <w:t xml:space="preserve">Перейдем в этот каталог и затем установим rpm-пакет:</w:t>
      </w:r>
      <w:r>
        <w:t xml:space="preserve"> </w:t>
      </w:r>
      <w:r>
        <w:t xml:space="preserve">rpm -Uhv lynx-</w:t>
      </w:r>
      <w:r>
        <w:t xml:space="preserve">.rpm</w:t>
      </w:r>
      <w:r>
        <w:t xml:space="preserve"> </w:t>
      </w:r>
      <w:r>
        <w:t xml:space="preserve">Определим расположение исполняемого файла:</w:t>
      </w:r>
      <w:r>
        <w:t xml:space="preserve"> </w:t>
      </w:r>
      <w:r>
        <w:t xml:space="preserve">which lynx (рис. 13)</w:t>
      </w:r>
    </w:p>
    <w:p>
      <w:pPr>
        <w:pStyle w:val="CaptionedFigure"/>
      </w:pPr>
      <w:r>
        <w:drawing>
          <wp:inline>
            <wp:extent cx="3733800" cy="1046385"/>
            <wp:effectExtent b="0" l="0" r="0" t="0"/>
            <wp:docPr descr="rpm пакет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rpm пакет</w:t>
      </w:r>
    </w:p>
    <w:p>
      <w:pPr>
        <w:pStyle w:val="BodyText"/>
      </w:pPr>
      <w:r>
        <w:t xml:space="preserve">Используя rpm, определим по имени файла, к какому пакету принадлежит lynx: rpm -qf $(which lynx) и получим дополнительную информацию о содержимом пакета, введя: rpm -qi lynx (рис. 14).</w:t>
      </w:r>
    </w:p>
    <w:p>
      <w:pPr>
        <w:pStyle w:val="CaptionedFigure"/>
      </w:pPr>
      <w:r>
        <w:drawing>
          <wp:inline>
            <wp:extent cx="3733800" cy="914496"/>
            <wp:effectExtent b="0" l="0" r="0" t="0"/>
            <wp:docPr descr="Дополнительная информация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Дополнительная информация</w:t>
      </w:r>
    </w:p>
    <w:p>
      <w:pPr>
        <w:pStyle w:val="BodyText"/>
      </w:pPr>
      <w:r>
        <w:t xml:space="preserve">Получим список всех файлов в пакете, используя: rpm -ql lynx (рис. 15).</w:t>
      </w:r>
    </w:p>
    <w:p>
      <w:pPr>
        <w:pStyle w:val="CaptionedFigure"/>
      </w:pPr>
      <w:r>
        <w:drawing>
          <wp:inline>
            <wp:extent cx="3733800" cy="814738"/>
            <wp:effectExtent b="0" l="0" r="0" t="0"/>
            <wp:docPr descr="Все файлы в пакете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Все файлы в пакете</w:t>
      </w:r>
    </w:p>
    <w:p>
      <w:pPr>
        <w:pStyle w:val="BodyText"/>
      </w:pPr>
      <w:r>
        <w:t xml:space="preserve">Также выведем перечень файлов с документацией пакета, введя: rpm -qd lynx (рис. 16).</w:t>
      </w:r>
    </w:p>
    <w:p>
      <w:pPr>
        <w:pStyle w:val="CaptionedFigure"/>
      </w:pPr>
      <w:r>
        <w:drawing>
          <wp:inline>
            <wp:extent cx="3733800" cy="942753"/>
            <wp:effectExtent b="0" l="0" r="0" t="0"/>
            <wp:docPr descr="Документация пакет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Документация пакета</w:t>
      </w:r>
    </w:p>
    <w:p>
      <w:pPr>
        <w:pStyle w:val="BodyText"/>
      </w:pPr>
      <w:r>
        <w:t xml:space="preserve">Выведем на экран перечень и месторасположение конфигурационных файлов пакета: rpm -qc lynx. Выведем на экран расположение и содержание скриптов, выполняемых при установке пакета: rpm -q –scripts lynx (рис. 17)</w:t>
      </w:r>
    </w:p>
    <w:p>
      <w:pPr>
        <w:pStyle w:val="CaptionedFigure"/>
      </w:pPr>
      <w:r>
        <w:drawing>
          <wp:inline>
            <wp:extent cx="3733800" cy="756127"/>
            <wp:effectExtent b="0" l="0" r="0" t="0"/>
            <wp:docPr descr="Конф. файлы и скрипты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Конф. файлы и скрипты</w:t>
      </w:r>
    </w:p>
    <w:p>
      <w:pPr>
        <w:pStyle w:val="BodyText"/>
      </w:pPr>
      <w:r>
        <w:t xml:space="preserve">В отдельном терминале под своей учётной записью запускаем текстовый браузер lynx, чтобы проверить корректность установки пакета. Все установлено корректно (рис. 18)</w:t>
      </w:r>
    </w:p>
    <w:p>
      <w:pPr>
        <w:pStyle w:val="CaptionedFigure"/>
      </w:pPr>
      <w:r>
        <w:drawing>
          <wp:inline>
            <wp:extent cx="3733800" cy="2285343"/>
            <wp:effectExtent b="0" l="0" r="0" t="0"/>
            <wp:docPr descr="Проверка lynx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lynx</w:t>
      </w:r>
    </w:p>
    <w:p>
      <w:pPr>
        <w:pStyle w:val="BodyText"/>
      </w:pPr>
      <w:r>
        <w:t xml:space="preserve">Вернемся в терминал с учётной записью root и удалим пакет:</w:t>
      </w:r>
      <w:r>
        <w:t xml:space="preserve"> </w:t>
      </w:r>
      <w:r>
        <w:t xml:space="preserve">rpm -e lynx</w:t>
      </w:r>
      <w:r>
        <w:t xml:space="preserve"> </w:t>
      </w:r>
      <w:r>
        <w:t xml:space="preserve">ls (рис. 19)</w:t>
      </w:r>
    </w:p>
    <w:p>
      <w:pPr>
        <w:pStyle w:val="CaptionedFigure"/>
      </w:pPr>
      <w:r>
        <w:drawing>
          <wp:inline>
            <wp:extent cx="3733800" cy="383609"/>
            <wp:effectExtent b="0" l="0" r="0" t="0"/>
            <wp:docPr descr="Удаление пакета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Удаление пакета</w:t>
      </w:r>
    </w:p>
    <w:p>
      <w:pPr>
        <w:pStyle w:val="BodyText"/>
      </w:pPr>
      <w:r>
        <w:t xml:space="preserve">Установим пакет dnsmasq: dnf list dnsmasq; dnf install dnsmasq; и определим расположение исполняемого файла: which dnsmasq (рис. 20)</w:t>
      </w:r>
    </w:p>
    <w:p>
      <w:pPr>
        <w:pStyle w:val="CaptionedFigure"/>
      </w:pPr>
      <w:r>
        <w:drawing>
          <wp:inline>
            <wp:extent cx="3733800" cy="1128823"/>
            <wp:effectExtent b="0" l="0" r="0" t="0"/>
            <wp:docPr descr="Установка dnsmasq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Установка dnsmasq</w:t>
      </w:r>
    </w:p>
    <w:p>
      <w:pPr>
        <w:pStyle w:val="BodyText"/>
      </w:pPr>
      <w:r>
        <w:t xml:space="preserve">Определим по имени файла, к какому пакету принадлежит dnsmasq: rpm -qf $(which dnsmasq) и получим дополнительную информацию о содержимом пакета: rpm -qi dnsmasq (рис. 21)</w:t>
      </w:r>
    </w:p>
    <w:p>
      <w:pPr>
        <w:pStyle w:val="CaptionedFigure"/>
      </w:pPr>
      <w:r>
        <w:drawing>
          <wp:inline>
            <wp:extent cx="3733800" cy="1049699"/>
            <wp:effectExtent b="0" l="0" r="0" t="0"/>
            <wp:docPr descr="Доп. информация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Доп. информация</w:t>
      </w:r>
    </w:p>
    <w:p>
      <w:pPr>
        <w:pStyle w:val="BodyText"/>
      </w:pPr>
      <w:r>
        <w:t xml:space="preserve">Получим список всех файлов в пакете: rpm -ql dnsmasq (рис. 22)</w:t>
      </w:r>
    </w:p>
    <w:p>
      <w:pPr>
        <w:pStyle w:val="CaptionedFigure"/>
      </w:pPr>
      <w:r>
        <w:drawing>
          <wp:inline>
            <wp:extent cx="3733800" cy="652250"/>
            <wp:effectExtent b="0" l="0" r="0" t="0"/>
            <wp:docPr descr="Список файлов в пакете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Список файлов в пакете</w:t>
      </w:r>
    </w:p>
    <w:p>
      <w:pPr>
        <w:pStyle w:val="BodyText"/>
      </w:pPr>
      <w:r>
        <w:t xml:space="preserve">Также выведем перечень файлов с документацией пакета: rpm -qd dnsmasq (рис. 23)</w:t>
      </w:r>
    </w:p>
    <w:p>
      <w:pPr>
        <w:pStyle w:val="CaptionedFigure"/>
      </w:pPr>
      <w:r>
        <w:drawing>
          <wp:inline>
            <wp:extent cx="3733800" cy="1065830"/>
            <wp:effectExtent b="0" l="0" r="0" t="0"/>
            <wp:docPr descr="Перечень файлов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Перечень файлов</w:t>
      </w:r>
    </w:p>
    <w:p>
      <w:pPr>
        <w:pStyle w:val="BodyText"/>
      </w:pPr>
      <w:r>
        <w:t xml:space="preserve">Посмотрим файлы документации, применив команду man dnsmasq. (рис. 24)</w:t>
      </w:r>
    </w:p>
    <w:p>
      <w:pPr>
        <w:pStyle w:val="CaptionedFigure"/>
      </w:pPr>
      <w:r>
        <w:drawing>
          <wp:inline>
            <wp:extent cx="3733800" cy="1165355"/>
            <wp:effectExtent b="0" l="0" r="0" t="0"/>
            <wp:docPr descr="Файл документации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Файл документации</w:t>
      </w:r>
    </w:p>
    <w:p>
      <w:pPr>
        <w:pStyle w:val="BodyText"/>
      </w:pPr>
      <w:r>
        <w:t xml:space="preserve">Выведем на экран перечень и месторасположение конфигурационных файлов пакета: rpm -qc dnsmasq. Выведем на экран расположение и содержание скриптов, выполняемых при установке пакета: rpm -q –scripts dnsmasq (рис. 25)</w:t>
      </w:r>
    </w:p>
    <w:p>
      <w:pPr>
        <w:pStyle w:val="CaptionedFigure"/>
      </w:pPr>
      <w:r>
        <w:drawing>
          <wp:inline>
            <wp:extent cx="3733800" cy="1494439"/>
            <wp:effectExtent b="0" l="0" r="0" t="0"/>
            <wp:docPr descr="Конф. файлы и скрипты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Конф. файлы и скрипты</w:t>
      </w:r>
    </w:p>
    <w:p>
      <w:pPr>
        <w:pStyle w:val="BodyText"/>
      </w:pPr>
      <w:r>
        <w:t xml:space="preserve">Вернемся в терминал с учётной записью root и удалим пакет: rpm -e dnsmask (рис. 26)</w:t>
      </w:r>
    </w:p>
    <w:p>
      <w:pPr>
        <w:pStyle w:val="CaptionedFigure"/>
      </w:pPr>
      <w:r>
        <w:drawing>
          <wp:inline>
            <wp:extent cx="3733800" cy="329678"/>
            <wp:effectExtent b="0" l="0" r="0" t="0"/>
            <wp:docPr descr="Удаляем пакет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Удаляем пакет</w:t>
      </w:r>
    </w:p>
    <w:bookmarkEnd w:id="100"/>
    <w:bookmarkStart w:id="10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Какая команда позволяет вам искать пакет rpm, содержащий файл useradd?</w:t>
      </w:r>
    </w:p>
    <w:p>
      <w:pPr>
        <w:pStyle w:val="BodyText"/>
      </w:pPr>
      <w:r>
        <w:t xml:space="preserve">yum search useradd.</w:t>
      </w:r>
    </w:p>
    <w:p>
      <w:pPr>
        <w:pStyle w:val="BodyText"/>
      </w:pPr>
      <w:r>
        <w:rPr>
          <w:bCs/>
          <w:b/>
        </w:rPr>
        <w:t xml:space="preserve">2. Какие команды вам нужно использовать, чтобы показать имя группы dnf, которая содержит инструменты безопасности и показывает, что находится в этой группе?</w:t>
      </w:r>
    </w:p>
    <w:p>
      <w:pPr>
        <w:pStyle w:val="BodyText"/>
      </w:pPr>
      <w:r>
        <w:t xml:space="preserve">find ~ -user bob -print.</w:t>
      </w:r>
    </w:p>
    <w:p>
      <w:pPr>
        <w:pStyle w:val="BodyText"/>
      </w:pPr>
      <w:r>
        <w:rPr>
          <w:bCs/>
          <w:b/>
        </w:rPr>
        <w:t xml:space="preserve">Какая команда позволяет вам установить rpm, который вы загрузили из Интернета и который не находится в репозиториях?</w:t>
      </w:r>
    </w:p>
    <w:p>
      <w:pPr>
        <w:pStyle w:val="BodyText"/>
      </w:pPr>
      <w:r>
        <w:t xml:space="preserve">chmod 770 /data/main</w:t>
      </w:r>
    </w:p>
    <w:p>
      <w:pPr>
        <w:pStyle w:val="BodyText"/>
      </w:pPr>
      <w:r>
        <w:rPr>
          <w:bCs/>
          <w:b/>
        </w:rPr>
        <w:t xml:space="preserve">4. Вы хотите убедиться, что пакет rpm, который вы загрузили, не содержит никакого опасного кода сценария. Какая команда позволяет это сделать?</w:t>
      </w:r>
    </w:p>
    <w:p>
      <w:pPr>
        <w:pStyle w:val="BodyText"/>
      </w:pPr>
      <w:r>
        <w:t xml:space="preserve">chmod +x file</w:t>
      </w:r>
    </w:p>
    <w:p>
      <w:pPr>
        <w:pStyle w:val="BodyText"/>
      </w:pPr>
      <w:r>
        <w:rPr>
          <w:bCs/>
          <w:b/>
        </w:rPr>
        <w:t xml:space="preserve">5. Какая команда показывает всю документацию в rpm?</w:t>
      </w:r>
    </w:p>
    <w:p>
      <w:pPr>
        <w:pStyle w:val="BodyText"/>
      </w:pPr>
      <w:r>
        <w:t xml:space="preserve">getfacl</w:t>
      </w:r>
      <w:r>
        <w:t xml:space="preserve"> </w:t>
      </w:r>
      <w:r>
        <w:t xml:space="preserve">“</w:t>
      </w:r>
      <w:r>
        <w:t xml:space="preserve">имя каталога</w:t>
      </w:r>
      <w:r>
        <w:t xml:space="preserve">”</w:t>
      </w:r>
      <w:r>
        <w:t xml:space="preserve">. getfacl /data/main</w:t>
      </w:r>
    </w:p>
    <w:p>
      <w:pPr>
        <w:pStyle w:val="BodyText"/>
      </w:pPr>
      <w:r>
        <w:rPr>
          <w:bCs/>
          <w:b/>
        </w:rPr>
        <w:t xml:space="preserve">6. Какая команда показывает, какому пакету rpm принадлежит файл?</w:t>
      </w:r>
    </w:p>
    <w:p>
      <w:pPr>
        <w:pStyle w:val="BodyText"/>
      </w:pPr>
      <w:r>
        <w:t xml:space="preserve">chmod g+s,o+t /data/main</w:t>
      </w:r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репозиториями и менеджерами пакетов.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Иванов Сергей Владимирович</dc:creator>
  <dc:language>ru-RU</dc:language>
  <cp:keywords/>
  <dcterms:created xsi:type="dcterms:W3CDTF">2024-09-27T17:43:49Z</dcterms:created>
  <dcterms:modified xsi:type="dcterms:W3CDTF">2024-09-27T17:43:49Z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администрирования операционных систем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