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управления логическими томами.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физических томов на LVM (см. раздел 15.4.1).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группы томов и логических томов на LVM (см.</w:t>
      </w:r>
      <w:r>
        <w:t xml:space="preserve"> </w:t>
      </w:r>
      <w:r>
        <w:t xml:space="preserve">раздел 15.4.2).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изменения размера логических томов на LVM (см. раздел 15.4.3).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задание для самостоятельной работы (см. раздел 15.5).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Создание физического тома:</w:t>
      </w:r>
    </w:p>
    <w:p>
      <w:pPr>
        <w:pStyle w:val="BodyText"/>
      </w:pPr>
      <w:r>
        <w:t xml:space="preserve">В терминале с полномочиями администратора в файле /etc/fstab закомментируем строки автомантирования /mnt/data и /mnt/data-ext (рис. 1), (рис. 2).</w:t>
      </w:r>
    </w:p>
    <w:p>
      <w:pPr>
        <w:pStyle w:val="CaptionedFigure"/>
      </w:pPr>
      <w:r>
        <w:drawing>
          <wp:inline>
            <wp:extent cx="3733800" cy="870078"/>
            <wp:effectExtent b="0" l="0" r="0" t="0"/>
            <wp:docPr descr="Получение полномочий администратора, открытие файла /etc/fstab в текстовом редакторе mcedi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полномочий администратора, открытие файла /etc/fstab в текстовом редакторе mcedit</w:t>
      </w:r>
    </w:p>
    <w:p>
      <w:pPr>
        <w:pStyle w:val="CaptionedFigure"/>
      </w:pPr>
      <w:r>
        <w:drawing>
          <wp:inline>
            <wp:extent cx="3733800" cy="1107439"/>
            <wp:effectExtent b="0" l="0" r="0" t="0"/>
            <wp:docPr descr="Комментирование строк автомантирования в файле /etc/fstab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Комментирование строк автомантирования в файле /etc/fstab</w:t>
      </w:r>
    </w:p>
    <w:p>
      <w:pPr>
        <w:pStyle w:val="BodyText"/>
      </w:pPr>
      <w:r>
        <w:t xml:space="preserve">Отмонтируем /mnt/data и /mnt/data-ext:</w:t>
      </w:r>
      <w:r>
        <w:t xml:space="preserve"> </w:t>
      </w:r>
      <w:r>
        <w:t xml:space="preserve">umount /mnt/data</w:t>
      </w:r>
      <w:r>
        <w:t xml:space="preserve"> </w:t>
      </w:r>
      <w:r>
        <w:t xml:space="preserve">umount /mnt/data-ext</w:t>
      </w:r>
      <w:r>
        <w:t xml:space="preserve"> </w:t>
      </w:r>
      <w:r>
        <w:t xml:space="preserve">С помощью команды mount без параметров убедимся, что диски /dev/sdb и /dev/sdc не подмонтированы (рис. 3).</w:t>
      </w:r>
    </w:p>
    <w:p>
      <w:pPr>
        <w:pStyle w:val="CaptionedFigure"/>
      </w:pPr>
      <w:r>
        <w:drawing>
          <wp:inline>
            <wp:extent cx="3733800" cy="1070790"/>
            <wp:effectExtent b="0" l="0" r="0" t="0"/>
            <wp:docPr descr="Отмонтирование /mnt/data и /mnt/data-ext. Проверка, что диски не подмонтирован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Отмонтирование /mnt/data и /mnt/data-ext. Проверка, что диски не подмонтированы</w:t>
      </w:r>
    </w:p>
    <w:p>
      <w:pPr>
        <w:pStyle w:val="BodyText"/>
      </w:pPr>
      <w:r>
        <w:t xml:space="preserve">С помощью fdisk сделаем новую разметку для /dev/sdb и /dev/sdc, удалив ранее созданные партиции:</w:t>
      </w:r>
      <w:r>
        <w:t xml:space="preserve"> </w:t>
      </w:r>
      <w:r>
        <w:t xml:space="preserve">В терминале с полномочиями администратора введём fdisk /dev/sdb. Введём p для просмотра текущей разметки дискового пространства. Затем</w:t>
      </w:r>
      <w:r>
        <w:t xml:space="preserve"> </w:t>
      </w:r>
      <w:r>
        <w:t xml:space="preserve">для удаления всех имеющихся партиций на диске достаточно создать новую пустую таблицу DOS-партиции, используя команду o. Убедимся, что партиции</w:t>
      </w:r>
      <w:r>
        <w:t xml:space="preserve"> </w:t>
      </w:r>
      <w:r>
        <w:t xml:space="preserve">удалены, введя p. Сохраним изменения, введя w (рис. 4), (рис. 5).</w:t>
      </w:r>
    </w:p>
    <w:p>
      <w:pPr>
        <w:pStyle w:val="CaptionedFigure"/>
      </w:pPr>
      <w:r>
        <w:drawing>
          <wp:inline>
            <wp:extent cx="3733800" cy="2111324"/>
            <wp:effectExtent b="0" l="0" r="0" t="0"/>
            <wp:docPr descr="Просмотр текущей разметки дискового пространства, создание новой пустой таблицы DOS-парти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текущей разметки дискового пространства, создание новой пустой таблицы DOS-партиции</w:t>
      </w:r>
    </w:p>
    <w:p>
      <w:pPr>
        <w:pStyle w:val="CaptionedFigure"/>
      </w:pPr>
      <w:r>
        <w:drawing>
          <wp:inline>
            <wp:extent cx="3733800" cy="1291314"/>
            <wp:effectExtent b="0" l="0" r="0" t="0"/>
            <wp:docPr descr="Проверка удаления партиций, сохранение изменений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удаления партиций, сохранение изменений</w:t>
      </w:r>
    </w:p>
    <w:p>
      <w:pPr>
        <w:pStyle w:val="BodyText"/>
      </w:pPr>
      <w:r>
        <w:t xml:space="preserve">Запишем изменения в таблицу разделов ядра:</w:t>
      </w:r>
      <w:r>
        <w:t xml:space="preserve"> </w:t>
      </w:r>
      <w:r>
        <w:t xml:space="preserve">partprobe /dev/sdb.</w:t>
      </w:r>
      <w:r>
        <w:t xml:space="preserve"> </w:t>
      </w:r>
      <w:r>
        <w:t xml:space="preserve">Просмотрим информацию о разделах:</w:t>
      </w:r>
      <w:r>
        <w:t xml:space="preserve"> </w:t>
      </w:r>
      <w:r>
        <w:t xml:space="preserve">cat /proc/partitions</w:t>
      </w:r>
      <w:r>
        <w:t xml:space="preserve"> </w:t>
      </w:r>
      <w:r>
        <w:t xml:space="preserve">fdisk –list /dev/sdb (рис. 6).</w:t>
      </w:r>
    </w:p>
    <w:p>
      <w:pPr>
        <w:pStyle w:val="CaptionedFigure"/>
      </w:pPr>
      <w:r>
        <w:drawing>
          <wp:inline>
            <wp:extent cx="3733800" cy="2242229"/>
            <wp:effectExtent b="0" l="0" r="0" t="0"/>
            <wp:docPr descr="Запись изменений в таблицу разделов ядра, просмотр информации о разделах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Запись изменений в таблицу разделов ядра, просмотр информации о разделах</w:t>
      </w:r>
    </w:p>
    <w:p>
      <w:pPr>
        <w:pStyle w:val="BodyText"/>
      </w:pPr>
      <w:r>
        <w:t xml:space="preserve">В терминале с полномочиями администратора с помощью fdisk создадим основной раздел с типом LVM:</w:t>
      </w:r>
      <w:r>
        <w:t xml:space="preserve"> </w:t>
      </w:r>
      <w:r>
        <w:t xml:space="preserve">Введём fdisk /dev/sdb.</w:t>
      </w:r>
      <w:r>
        <w:t xml:space="preserve"> </w:t>
      </w:r>
      <w:r>
        <w:t xml:space="preserve">Введём n, чтобы создать новый раздел. Выберем p, чтобы сделать его основным разделом, и используем номер раздела, который предлагается по</w:t>
      </w:r>
      <w:r>
        <w:t xml:space="preserve"> </w:t>
      </w:r>
      <w:r>
        <w:t xml:space="preserve">умолчанию. Нажмём Enter при запросе для первого сектора и введём +100M, чтобы выбрать последний сектор.</w:t>
      </w:r>
      <w:r>
        <w:t xml:space="preserve"> </w:t>
      </w:r>
      <w:r>
        <w:t xml:space="preserve">Вернувшись в приглашение fdisk, введём t, чтобы изменить тип раздела (поскольку существует только один раздел, fdisk не спрашивает, какой раздел</w:t>
      </w:r>
      <w:r>
        <w:t xml:space="preserve"> </w:t>
      </w:r>
      <w:r>
        <w:t xml:space="preserve">использовать). Программа запрашивает тип раздела, который мы хотим использовать. Выберем 8е. Затем нажмём w, чтобы записать изменения на диск и выйти из</w:t>
      </w:r>
      <w:r>
        <w:t xml:space="preserve"> </w:t>
      </w:r>
      <w:r>
        <w:t xml:space="preserve">fdisk (рис. 7), (рис. 8).</w:t>
      </w:r>
    </w:p>
    <w:p>
      <w:pPr>
        <w:pStyle w:val="CaptionedFigure"/>
      </w:pPr>
      <w:r>
        <w:drawing>
          <wp:inline>
            <wp:extent cx="3733800" cy="1819582"/>
            <wp:effectExtent b="0" l="0" r="0" t="0"/>
            <wp:docPr descr="Создание нового раздела, делаем новый раздел основны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нового раздела, делаем новый раздел основным</w:t>
      </w:r>
    </w:p>
    <w:p>
      <w:pPr>
        <w:pStyle w:val="CaptionedFigure"/>
      </w:pPr>
      <w:r>
        <w:drawing>
          <wp:inline>
            <wp:extent cx="3733800" cy="1381698"/>
            <wp:effectExtent b="0" l="0" r="0" t="0"/>
            <wp:docPr descr="Изменение типа раздела, запись изменения на диск и выход из fdisk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типа раздела, запись изменения на диск и выход из fdisk</w:t>
      </w:r>
    </w:p>
    <w:p>
      <w:pPr>
        <w:pStyle w:val="BodyText"/>
      </w:pPr>
      <w:r>
        <w:t xml:space="preserve">Чтобы обновить таблицу разделов, введём partprobe /dev/sdb. Теперь, когда раздел был создан, мы должны указать его как физический том LVM. Для</w:t>
      </w:r>
      <w:r>
        <w:t xml:space="preserve"> </w:t>
      </w:r>
      <w:r>
        <w:t xml:space="preserve">этого введём:</w:t>
      </w:r>
      <w:r>
        <w:t xml:space="preserve"> </w:t>
      </w:r>
      <w:r>
        <w:t xml:space="preserve">pvcreate /dev/sdb1</w:t>
      </w:r>
      <w:r>
        <w:t xml:space="preserve"> </w:t>
      </w:r>
      <w:r>
        <w:t xml:space="preserve">Теперь введём pvs, чтобы убедиться, что физический том создан успешно (рис. 9).</w:t>
      </w:r>
    </w:p>
    <w:p>
      <w:pPr>
        <w:pStyle w:val="CaptionedFigure"/>
      </w:pPr>
      <w:r>
        <w:drawing>
          <wp:inline>
            <wp:extent cx="3733800" cy="1034911"/>
            <wp:effectExtent b="0" l="0" r="0" t="0"/>
            <wp:docPr descr="Обновление таблицы разделов. Указание раздела, как физический том. Проверка создания физического том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Обновление таблицы разделов. Указание раздела, как физический том. Проверка создания физического тома</w:t>
      </w:r>
    </w:p>
    <w:p>
      <w:pPr>
        <w:pStyle w:val="BodyText"/>
      </w:pPr>
      <w:r>
        <w:rPr>
          <w:bCs/>
          <w:b/>
        </w:rPr>
        <w:t xml:space="preserve">Создание группы томов и логических томов:</w:t>
      </w:r>
    </w:p>
    <w:p>
      <w:pPr>
        <w:pStyle w:val="BodyText"/>
      </w:pPr>
      <w:r>
        <w:t xml:space="preserve">В терминале с полномочиями администратора проверим доступность физических томов в нашей системе: pvs (мы видим созданный нами</w:t>
      </w:r>
      <w:r>
        <w:t xml:space="preserve"> </w:t>
      </w:r>
      <w:r>
        <w:t xml:space="preserve">физический том /dev/sdb1). Создадим группу томов с присвоенным ей физическим томом: vgcreate vgdata /dev/sdb1. Убедимся, что группа томов</w:t>
      </w:r>
      <w:r>
        <w:t xml:space="preserve"> </w:t>
      </w:r>
      <w:r>
        <w:t xml:space="preserve">была создана успешно: vgs. Затем введём pvs. Введём lvcreate -n lvdata -l 50%FREE vgdata (это создаст логический том LVM с именем lvdata, который будет использовать 50%</w:t>
      </w:r>
      <w:r>
        <w:t xml:space="preserve"> </w:t>
      </w:r>
      <w:r>
        <w:t xml:space="preserve">доступного дискового пространства в группе томов vgdata). Для проверки успешного добавления тома введём lvs (рис. 10).</w:t>
      </w:r>
    </w:p>
    <w:p>
      <w:pPr>
        <w:pStyle w:val="CaptionedFigure"/>
      </w:pPr>
      <w:r>
        <w:drawing>
          <wp:inline>
            <wp:extent cx="3733800" cy="1496121"/>
            <wp:effectExtent b="0" l="0" r="0" t="0"/>
            <wp:docPr descr="Проверка доступности томов в системе, создание группы томов с присвоенным ей физическим томом, проверка успешного создания томов. Просмотр имён физических томов с именами групп томов, которым они назначены. Создание логического тома LVM с именем lvdata, который будет использовать 50% доступного дискового пространства в группе томов vgdata. Проверка успешного добавления.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доступности томов в системе, создание группы томов с присвоенным ей физическим томом, проверка успешного создания томов. Просмотр имён физических томов с именами групп томов, которым они назначены. Создание логического тома LVM с именем lvdata, который будет использовать 50% доступного дискового пространства в группе томов vgdata. Проверка успешного добавления.</w:t>
      </w:r>
    </w:p>
    <w:p>
      <w:pPr>
        <w:pStyle w:val="BodyText"/>
      </w:pPr>
      <w:r>
        <w:t xml:space="preserve">На этом этапе мы создадим файловую систему поверх логического тома.</w:t>
      </w:r>
      <w:r>
        <w:t xml:space="preserve"> </w:t>
      </w:r>
      <w:r>
        <w:t xml:space="preserve">Для этого введём:</w:t>
      </w:r>
      <w:r>
        <w:t xml:space="preserve"> </w:t>
      </w:r>
      <w:r>
        <w:t xml:space="preserve">mkfs.ext4 /dev/vgdata/lvdata (рис. 11).</w:t>
      </w:r>
    </w:p>
    <w:p>
      <w:pPr>
        <w:pStyle w:val="CaptionedFigure"/>
      </w:pPr>
      <w:r>
        <w:drawing>
          <wp:inline>
            <wp:extent cx="3733800" cy="1403684"/>
            <wp:effectExtent b="0" l="0" r="0" t="0"/>
            <wp:docPr descr="Создание файловой системы поверх логического том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файловой системы поверх логического тома</w:t>
      </w:r>
    </w:p>
    <w:p>
      <w:pPr>
        <w:pStyle w:val="BodyText"/>
      </w:pPr>
      <w:r>
        <w:t xml:space="preserve">Чтобы создать папку, на которую можно смонтировать том, введём:</w:t>
      </w:r>
      <w:r>
        <w:t xml:space="preserve"> </w:t>
      </w:r>
      <w:r>
        <w:t xml:space="preserve">mkdir -p /mnt/data</w:t>
      </w:r>
      <w:r>
        <w:t xml:space="preserve"> </w:t>
      </w:r>
      <w:r>
        <w:t xml:space="preserve">Добавим следующую строку в /etc/fstab: /dev/vgdata/lvdata /mnt/data ext4 defaults 1 2 (рис. 12), (рис. 13).</w:t>
      </w:r>
    </w:p>
    <w:p>
      <w:pPr>
        <w:pStyle w:val="CaptionedFigure"/>
      </w:pPr>
      <w:r>
        <w:drawing>
          <wp:inline>
            <wp:extent cx="3288766" cy="445673"/>
            <wp:effectExtent b="0" l="0" r="0" t="0"/>
            <wp:docPr descr="Создание папки для смонтирования тома, открытие файла /etc/fstab в текстовом редакторе mcedi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66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папки для смонтирования тома, открытие файла /etc/fstab в текстовом редакторе mcedit</w:t>
      </w:r>
    </w:p>
    <w:p>
      <w:pPr>
        <w:pStyle w:val="CaptionedFigure"/>
      </w:pPr>
      <w:r>
        <w:drawing>
          <wp:inline>
            <wp:extent cx="3733800" cy="1770624"/>
            <wp:effectExtent b="0" l="0" r="0" t="0"/>
            <wp:docPr descr="Добавление строки в файл и последующее сохранени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строки в файл и последующее сохранение</w:t>
      </w:r>
    </w:p>
    <w:p>
      <w:pPr>
        <w:pStyle w:val="BodyText"/>
      </w:pPr>
      <w:r>
        <w:t xml:space="preserve">Проверим, монтируется ли файловая система:</w:t>
      </w:r>
      <w:r>
        <w:t xml:space="preserve"> </w:t>
      </w:r>
      <w:r>
        <w:t xml:space="preserve">mount -a</w:t>
      </w:r>
      <w:r>
        <w:t xml:space="preserve"> </w:t>
      </w:r>
      <w:r>
        <w:t xml:space="preserve">mount | grep /mnt (рис. 14)</w:t>
      </w:r>
    </w:p>
    <w:p>
      <w:pPr>
        <w:pStyle w:val="CaptionedFigure"/>
      </w:pPr>
      <w:r>
        <w:drawing>
          <wp:inline>
            <wp:extent cx="3733800" cy="519440"/>
            <wp:effectExtent b="0" l="0" r="0" t="0"/>
            <wp:docPr descr="Проверка монтирования файловой системы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монтирования файловой системы</w:t>
      </w:r>
    </w:p>
    <w:p>
      <w:pPr>
        <w:pStyle w:val="BodyText"/>
      </w:pPr>
      <w:r>
        <w:rPr>
          <w:bCs/>
          <w:b/>
        </w:rPr>
        <w:t xml:space="preserve">Изменение размера логических томов:</w:t>
      </w:r>
    </w:p>
    <w:p>
      <w:pPr>
        <w:pStyle w:val="BodyText"/>
      </w:pPr>
      <w:r>
        <w:t xml:space="preserve">В терминале с полномочиями администратора введём pvs и vgs, чтобы отобразить текущую конфигурацию физических томов и группы томов (рис. 15)</w:t>
      </w:r>
    </w:p>
    <w:p>
      <w:pPr>
        <w:pStyle w:val="CaptionedFigure"/>
      </w:pPr>
      <w:r>
        <w:drawing>
          <wp:inline>
            <wp:extent cx="3733800" cy="1244600"/>
            <wp:effectExtent b="0" l="0" r="0" t="0"/>
            <wp:docPr descr="Отображение текущей конфигурации физических томов и группы томов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Отображение текущей конфигурации физических томов и группы томов</w:t>
      </w:r>
    </w:p>
    <w:p>
      <w:pPr>
        <w:pStyle w:val="BodyText"/>
      </w:pPr>
      <w:r>
        <w:t xml:space="preserve">С помощью fdisk добавим раздел /dev/sdd1 размером 100М. Зададим тип раздела 8e (рис. 16)</w:t>
      </w:r>
    </w:p>
    <w:p>
      <w:pPr>
        <w:pStyle w:val="CaptionedFigure"/>
      </w:pPr>
      <w:r>
        <w:drawing>
          <wp:inline>
            <wp:extent cx="3733800" cy="2254287"/>
            <wp:effectExtent b="0" l="0" r="0" t="0"/>
            <wp:docPr descr="Добавление раздела /dev/sdd1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раздела /dev/sdd1</w:t>
      </w:r>
    </w:p>
    <w:p>
      <w:pPr>
        <w:pStyle w:val="BodyText"/>
      </w:pPr>
      <w:r>
        <w:t xml:space="preserve">Создадим физический том: pvcreate /dev/sdd1. Расширим vgdata: vgextend vgdata /dev/sdd1. Проверим, что размер доступной группы томов увеличен: vgs.</w:t>
      </w:r>
      <w:r>
        <w:t xml:space="preserve"> </w:t>
      </w:r>
      <w:r>
        <w:t xml:space="preserve">Проверим текущий размер логического тома lvdata: lvs и текущий размер файловой системы на lvdata: df -h (рис. 17)</w:t>
      </w:r>
    </w:p>
    <w:p>
      <w:pPr>
        <w:pStyle w:val="CaptionedFigure"/>
      </w:pPr>
      <w:r>
        <w:drawing>
          <wp:inline>
            <wp:extent cx="3733800" cy="1792394"/>
            <wp:effectExtent b="0" l="0" r="0" t="0"/>
            <wp:docPr descr="Создание физического тома, проверка увеличения размера доступной группы томов, проверка текущего размера логического тома lvdata, проверка текущего размера файловой системы на lvdata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физического тома, проверка увеличения размера доступной группы томов, проверка текущего размера логического тома lvdata, проверка текущего размера файловой системы на lvdata</w:t>
      </w:r>
    </w:p>
    <w:p>
      <w:pPr>
        <w:pStyle w:val="BodyText"/>
      </w:pPr>
      <w:r>
        <w:t xml:space="preserve">Увеличим lvdata на 50% оставшегося доступного дискового пространства в группе томов: lvextend -r -l +50%FREE /dev/vgdata/lvdata (рис. 18)</w:t>
      </w:r>
    </w:p>
    <w:p>
      <w:pPr>
        <w:pStyle w:val="CaptionedFigure"/>
      </w:pPr>
      <w:r>
        <w:drawing>
          <wp:inline>
            <wp:extent cx="3733800" cy="975150"/>
            <wp:effectExtent b="0" l="0" r="0" t="0"/>
            <wp:docPr descr="Увеличение lvdata на 50% оставшегося доступного дискового пространства в группе томов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Увеличение lvdata на 50% оставшегося доступного дискового пространства в группе томов</w:t>
      </w:r>
    </w:p>
    <w:p>
      <w:pPr>
        <w:pStyle w:val="BodyText"/>
      </w:pPr>
      <w:r>
        <w:t xml:space="preserve">Убедимся, что добавленное дисковое пространство стало доступным:</w:t>
      </w:r>
      <w:r>
        <w:t xml:space="preserve"> </w:t>
      </w:r>
      <w:r>
        <w:t xml:space="preserve">lvs</w:t>
      </w:r>
      <w:r>
        <w:t xml:space="preserve"> </w:t>
      </w:r>
      <w:r>
        <w:t xml:space="preserve">df -h</w:t>
      </w:r>
      <w:r>
        <w:t xml:space="preserve"> </w:t>
      </w:r>
      <w:r>
        <w:t xml:space="preserve">Уменьшим размер lvdata на 50 МБ: lvreduce -r -L -50M /dev/vgdata/lvdata</w:t>
      </w:r>
      <w:r>
        <w:t xml:space="preserve"> </w:t>
      </w:r>
      <w:r>
        <w:t xml:space="preserve">(обратим внимание, что при этом том временно размонтируется) (рис. 19)</w:t>
      </w:r>
    </w:p>
    <w:p>
      <w:pPr>
        <w:pStyle w:val="CaptionedFigure"/>
      </w:pPr>
      <w:r>
        <w:drawing>
          <wp:inline>
            <wp:extent cx="3733800" cy="2570622"/>
            <wp:effectExtent b="0" l="0" r="0" t="0"/>
            <wp:docPr descr="Проверка доступности добавленного дискового пространства, уменьшение размера lvdata на 50 МБ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доступности добавленного дискового пространства, уменьшение размера lvdata на 50 МБ</w:t>
      </w:r>
    </w:p>
    <w:p>
      <w:pPr>
        <w:pStyle w:val="BodyText"/>
      </w:pPr>
      <w:r>
        <w:t xml:space="preserve">Убедимся в успешном изменении дискового пространства:</w:t>
      </w:r>
      <w:r>
        <w:t xml:space="preserve"> </w:t>
      </w:r>
      <w:r>
        <w:t xml:space="preserve">lvs</w:t>
      </w:r>
      <w:r>
        <w:t xml:space="preserve"> </w:t>
      </w:r>
      <w:r>
        <w:t xml:space="preserve">df -h (рис. 20)</w:t>
      </w:r>
    </w:p>
    <w:p>
      <w:pPr>
        <w:pStyle w:val="CaptionedFigure"/>
      </w:pPr>
      <w:r>
        <w:drawing>
          <wp:inline>
            <wp:extent cx="3733800" cy="981103"/>
            <wp:effectExtent b="0" l="0" r="0" t="0"/>
            <wp:docPr descr="Проверка успешного изменения дискового пространства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успешного изменения дискового пространства</w:t>
      </w:r>
    </w:p>
    <w:bookmarkEnd w:id="82"/>
    <w:bookmarkStart w:id="107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работа:</w:t>
      </w:r>
    </w:p>
    <w:p>
      <w:pPr>
        <w:numPr>
          <w:ilvl w:val="0"/>
          <w:numId w:val="1002"/>
        </w:numPr>
      </w:pPr>
      <w:r>
        <w:t xml:space="preserve">Создайте логический том lvgroup размером 200 МБ. Отформатируйте его</w:t>
      </w:r>
      <w:r>
        <w:t xml:space="preserve"> </w:t>
      </w:r>
      <w:r>
        <w:t xml:space="preserve">в файловой системе XFS и cмонтируйте его постоянно на /mnt/groups.</w:t>
      </w:r>
      <w:r>
        <w:t xml:space="preserve"> </w:t>
      </w:r>
      <w:r>
        <w:t xml:space="preserve">Перезагрузите виртуальную машину, чтобы убедиться, что устройство</w:t>
      </w:r>
      <w:r>
        <w:t xml:space="preserve"> </w:t>
      </w:r>
      <w:r>
        <w:t xml:space="preserve">подключается.</w:t>
      </w:r>
    </w:p>
    <w:p>
      <w:pPr>
        <w:numPr>
          <w:ilvl w:val="0"/>
          <w:numId w:val="1002"/>
        </w:numPr>
      </w:pPr>
      <w:r>
        <w:t xml:space="preserve">После перезагрузки добавьте ещё 150 МБ к тому lvgroup. Убедитесь, что</w:t>
      </w:r>
      <w:r>
        <w:t xml:space="preserve"> </w:t>
      </w:r>
      <w:r>
        <w:t xml:space="preserve">размер файловой системы также изменится при изменении размера тома.</w:t>
      </w:r>
    </w:p>
    <w:p>
      <w:pPr>
        <w:numPr>
          <w:ilvl w:val="0"/>
          <w:numId w:val="1002"/>
        </w:numPr>
      </w:pPr>
      <w:r>
        <w:t xml:space="preserve">Убедитесь, что расширение тома выполнено успешно.</w:t>
      </w:r>
    </w:p>
    <w:p>
      <w:pPr>
        <w:pStyle w:val="FirstParagraph"/>
      </w:pPr>
      <w:r>
        <w:t xml:space="preserve">Выполним первый пункта самостоятельного задания (рис. 21), (рис. 22), (рис. 23), (рис. 24)</w:t>
      </w:r>
    </w:p>
    <w:p>
      <w:pPr>
        <w:pStyle w:val="CaptionedFigure"/>
      </w:pPr>
      <w:r>
        <w:drawing>
          <wp:inline>
            <wp:extent cx="3733800" cy="2030812"/>
            <wp:effectExtent b="0" l="0" r="0" t="0"/>
            <wp:docPr descr="Создание логического тома lvgroup размером 200 МБ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логического тома lvgroup размером 200 МБ</w:t>
      </w:r>
    </w:p>
    <w:p>
      <w:pPr>
        <w:pStyle w:val="CaptionedFigure"/>
      </w:pPr>
      <w:r>
        <w:drawing>
          <wp:inline>
            <wp:extent cx="3733800" cy="1747843"/>
            <wp:effectExtent b="0" l="0" r="0" t="0"/>
            <wp:docPr descr="Отформатирование в файловой системе XFS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Отформатирование в файловой системе XFS</w:t>
      </w:r>
    </w:p>
    <w:p>
      <w:pPr>
        <w:pStyle w:val="CaptionedFigure"/>
      </w:pPr>
      <w:r>
        <w:drawing>
          <wp:inline>
            <wp:extent cx="3733800" cy="946535"/>
            <wp:effectExtent b="0" l="0" r="0" t="0"/>
            <wp:docPr descr="Добавление строки в файл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Добавление строки в файл</w:t>
      </w:r>
    </w:p>
    <w:p>
      <w:pPr>
        <w:pStyle w:val="CaptionedFigure"/>
      </w:pPr>
      <w:r>
        <w:drawing>
          <wp:inline>
            <wp:extent cx="3733800" cy="713197"/>
            <wp:effectExtent b="0" l="0" r="0" t="0"/>
            <wp:docPr descr="Монтирование на /mnt/groups и перезагрузка виртуальной машины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Монтирование на /mnt/groups и перезагрузка виртуальной машины</w:t>
      </w:r>
    </w:p>
    <w:p>
      <w:pPr>
        <w:pStyle w:val="BodyText"/>
      </w:pPr>
      <w:r>
        <w:t xml:space="preserve">Выполним второй пункта самостоятельного задания (рис. 25), (рис. 26), (рис. 27)</w:t>
      </w:r>
    </w:p>
    <w:p>
      <w:pPr>
        <w:pStyle w:val="CaptionedFigure"/>
      </w:pPr>
      <w:r>
        <w:drawing>
          <wp:inline>
            <wp:extent cx="3733800" cy="1317537"/>
            <wp:effectExtent b="0" l="0" r="0" t="0"/>
            <wp:docPr descr="Проверка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</w:t>
      </w:r>
    </w:p>
    <w:p>
      <w:pPr>
        <w:pStyle w:val="CaptionedFigure"/>
      </w:pPr>
      <w:r>
        <w:drawing>
          <wp:inline>
            <wp:extent cx="3733800" cy="2075427"/>
            <wp:effectExtent b="0" l="0" r="0" t="0"/>
            <wp:docPr descr="Добавление 50 МБ к тому lvgroup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Добавление 50 МБ к тому lvgroup</w:t>
      </w:r>
    </w:p>
    <w:p>
      <w:pPr>
        <w:pStyle w:val="CaptionedFigure"/>
      </w:pPr>
      <w:r>
        <w:drawing>
          <wp:inline>
            <wp:extent cx="3733800" cy="1855698"/>
            <wp:effectExtent b="0" l="0" r="0" t="0"/>
            <wp:docPr descr="Добавление 50 МБ к тому lvgroup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Добавление 50 МБ к тому lvgroup</w:t>
      </w:r>
    </w:p>
    <w:p>
      <w:pPr>
        <w:pStyle w:val="BodyText"/>
      </w:pPr>
      <w:r>
        <w:t xml:space="preserve">Выполним третий пункта самостоятельного задания (рис. 28)</w:t>
      </w:r>
    </w:p>
    <w:p>
      <w:pPr>
        <w:pStyle w:val="CaptionedFigure"/>
      </w:pPr>
      <w:r>
        <w:drawing>
          <wp:inline>
            <wp:extent cx="3733800" cy="1444055"/>
            <wp:effectExtent b="0" l="0" r="0" t="0"/>
            <wp:docPr descr="Проверка успешного расширения тома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 успешного расширения тома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тип раздела используется в разделе GUID для работы с LVM?</w:t>
      </w:r>
    </w:p>
    <w:p>
      <w:pPr>
        <w:pStyle w:val="BodyText"/>
      </w:pPr>
      <w:r>
        <w:t xml:space="preserve">GPT</w:t>
      </w:r>
    </w:p>
    <w:p>
      <w:pPr>
        <w:pStyle w:val="BodyText"/>
      </w:pPr>
      <w:r>
        <w:rPr>
          <w:bCs/>
          <w:b/>
        </w:rP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BodyText"/>
      </w:pPr>
      <w:r>
        <w:t xml:space="preserve">vgcreate vggroup /dev/sdb3</w:t>
      </w:r>
    </w:p>
    <w:p>
      <w:pPr>
        <w:pStyle w:val="BodyText"/>
      </w:pPr>
      <w:r>
        <w:rPr>
          <w:bCs/>
          <w:b/>
        </w:rPr>
        <w:t xml:space="preserve">3. 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BodyText"/>
      </w:pPr>
      <w:r>
        <w:t xml:space="preserve">pvs</w:t>
      </w:r>
    </w:p>
    <w:p>
      <w:pPr>
        <w:pStyle w:val="BodyText"/>
      </w:pPr>
      <w:r>
        <w:rPr>
          <w:bCs/>
          <w:b/>
        </w:rPr>
        <w:t xml:space="preserve">4. Что вам нужно сделать, чтобы добавить весь жёсткий диск /dev/sdd в группу томов группы?</w:t>
      </w:r>
    </w:p>
    <w:p>
      <w:pPr>
        <w:pStyle w:val="BodyText"/>
      </w:pPr>
      <w:r>
        <w:t xml:space="preserve">vgextend vggroup /dev/sdd</w:t>
      </w:r>
    </w:p>
    <w:p>
      <w:pPr>
        <w:pStyle w:val="BodyText"/>
      </w:pPr>
      <w:r>
        <w:rPr>
          <w:bCs/>
          <w:b/>
        </w:rPr>
        <w:t xml:space="preserve">5. Какая команда позволяет вам создать логический том lvvol1 с размером 6 MiB?</w:t>
      </w:r>
    </w:p>
    <w:p>
      <w:pPr>
        <w:pStyle w:val="BodyText"/>
      </w:pPr>
      <w:r>
        <w:t xml:space="preserve">vcreate -n lvvol1 -l vggroup</w:t>
      </w:r>
    </w:p>
    <w:p>
      <w:pPr>
        <w:pStyle w:val="BodyText"/>
      </w:pPr>
      <w:r>
        <w:rPr>
          <w:bCs/>
          <w:b/>
        </w:rPr>
        <w:t xml:space="preserve">6. Какая команда позволяет вам добавить 100 МБ в логический том lvvol1, если предположить, что дисковое пространство доступно в группе томов?</w:t>
      </w:r>
    </w:p>
    <w:p>
      <w:pPr>
        <w:pStyle w:val="BodyText"/>
      </w:pPr>
      <w:r>
        <w:t xml:space="preserve">lvextend -r -l +100M lvvol1</w:t>
      </w:r>
    </w:p>
    <w:p>
      <w:pPr>
        <w:pStyle w:val="BodyText"/>
      </w:pPr>
      <w:r>
        <w:rPr>
          <w:bCs/>
          <w:b/>
        </w:rPr>
        <w:t xml:space="preserve">7. Каков первый шаг, чтобы добавить ещё 200 МБ дискового пространства в логический том, если требуемое дисковое пространство недоступно в группе томов?</w:t>
      </w:r>
    </w:p>
    <w:p>
      <w:pPr>
        <w:pStyle w:val="BodyText"/>
      </w:pPr>
      <w:r>
        <w:t xml:space="preserve">Создать раздел на 200Мб с помощью fdisk</w:t>
      </w:r>
    </w:p>
    <w:p>
      <w:pPr>
        <w:pStyle w:val="BodyText"/>
      </w:pPr>
      <w:r>
        <w:rPr>
          <w:bCs/>
          <w:b/>
        </w:rPr>
        <w:t xml:space="preserve">8. Какую опцию нужно использовать с командой lvextend, чтобы также изменить размер файловой системы?</w:t>
      </w:r>
    </w:p>
    <w:p>
      <w:pPr>
        <w:pStyle w:val="BodyText"/>
      </w:pPr>
      <w:r>
        <w:t xml:space="preserve">-r</w:t>
      </w:r>
    </w:p>
    <w:p>
      <w:pPr>
        <w:pStyle w:val="BodyText"/>
      </w:pPr>
      <w:r>
        <w:rPr>
          <w:bCs/>
          <w:b/>
        </w:rPr>
        <w:t xml:space="preserve">9. Как посмотреть, какие логические тома доступны?</w:t>
      </w:r>
    </w:p>
    <w:p>
      <w:pPr>
        <w:pStyle w:val="BodyText"/>
      </w:pPr>
      <w:r>
        <w:t xml:space="preserve">lvs</w:t>
      </w:r>
    </w:p>
    <w:p>
      <w:pPr>
        <w:pStyle w:val="BodyText"/>
      </w:pPr>
      <w:r>
        <w:rPr>
          <w:bCs/>
          <w:b/>
        </w:rPr>
        <w:t xml:space="preserve">10. Какую команду нужно использовать для проверки целостности файловой системы на /dev/vgdata/lvdata?</w:t>
      </w:r>
    </w:p>
    <w:p>
      <w:pPr>
        <w:pStyle w:val="BodyText"/>
      </w:pPr>
      <w:r>
        <w:t xml:space="preserve">fsck /dev/vgdata/lvdata</w:t>
      </w:r>
    </w:p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управления логическими томами.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№15</dc:title>
  <dc:creator>Иванов Сергей Владимирович</dc:creator>
  <dc:language>ru-RU</dc:language>
  <cp:keywords/>
  <dcterms:created xsi:type="dcterms:W3CDTF">2024-12-13T18:23:55Z</dcterms:created>
  <dcterms:modified xsi:type="dcterms:W3CDTF">2024-12-13T18:23:55Z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