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психологическому тестированию</w:t>
      </w:r>
    </w:p>
    <w:p>
      <w:r>
        <w:t>Код участника: ______   Дата: ______</w:t>
      </w:r>
    </w:p>
    <w:p>
      <w:r>
        <w:t>Сводная таблица: (вставится автоматически)</w:t>
      </w:r>
    </w:p>
    <w:p>
      <w:r>
        <w:t>Интерпретации по шкалам:</w:t>
      </w:r>
    </w:p>
    <w:p>
      <w:r>
        <w:t>- Пример шкалы: Низкий/Средний/Высокий — текст.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