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17357" w14:textId="77777777" w:rsidR="009D5C64" w:rsidRDefault="00000000">
      <w:pPr>
        <w:spacing w:after="40"/>
        <w:jc w:val="center"/>
      </w:pPr>
      <w:r>
        <w:t>РЕГЛАМЕНТ ДОЛЖНОСТИ</w:t>
      </w:r>
    </w:p>
    <w:p w14:paraId="3E529278" w14:textId="77777777" w:rsidR="009D5C64" w:rsidRDefault="00000000">
      <w:pPr>
        <w:jc w:val="center"/>
      </w:pPr>
      <w:r>
        <w:t>Системный администратор</w:t>
      </w:r>
    </w:p>
    <w:tbl>
      <w:tblPr>
        <w:tblW w:w="0" w:type="auto"/>
        <w:jc w:val="center"/>
        <w:tblBorders>
          <w:top w:val="single" w:sz="6" w:space="0" w:color="C8D2E0"/>
          <w:left w:val="single" w:sz="6" w:space="0" w:color="C8D2E0"/>
          <w:bottom w:val="single" w:sz="6" w:space="0" w:color="C8D2E0"/>
          <w:right w:val="single" w:sz="6" w:space="0" w:color="C8D2E0"/>
          <w:insideH w:val="single" w:sz="6" w:space="0" w:color="C8D2E0"/>
          <w:insideV w:val="single" w:sz="6" w:space="0" w:color="C8D2E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948"/>
        <w:gridCol w:w="2154"/>
        <w:gridCol w:w="2268"/>
      </w:tblGrid>
      <w:tr w:rsidR="009D5C64" w14:paraId="126FA2B3" w14:textId="77777777">
        <w:trPr>
          <w:jc w:val="center"/>
        </w:trPr>
        <w:tc>
          <w:tcPr>
            <w:tcW w:w="2268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C9D279" w14:textId="77777777" w:rsidR="009D5C64" w:rsidRDefault="00000000" w:rsidP="000C2128">
            <w:pPr>
              <w:spacing w:after="0"/>
            </w:pPr>
            <w:r>
              <w:t>Код регламента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9C2D5E" w14:textId="77777777" w:rsidR="009D5C64" w:rsidRDefault="00000000" w:rsidP="000C2128">
            <w:pPr>
              <w:spacing w:after="0"/>
            </w:pPr>
            <w:r>
              <w:t>REG_SYSADMIN_V1</w:t>
            </w:r>
          </w:p>
        </w:tc>
        <w:tc>
          <w:tcPr>
            <w:tcW w:w="2154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855EF1" w14:textId="77777777" w:rsidR="009D5C64" w:rsidRDefault="00000000" w:rsidP="000C2128">
            <w:pPr>
              <w:spacing w:after="0"/>
            </w:pPr>
            <w:r>
              <w:t>Версия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982928" w14:textId="77777777" w:rsidR="009D5C64" w:rsidRDefault="00000000" w:rsidP="000C2128">
            <w:pPr>
              <w:spacing w:after="0"/>
            </w:pPr>
            <w:r>
              <w:t>V1</w:t>
            </w:r>
          </w:p>
        </w:tc>
      </w:tr>
      <w:tr w:rsidR="009D5C64" w14:paraId="253CFF56" w14:textId="77777777">
        <w:trPr>
          <w:jc w:val="center"/>
        </w:trPr>
        <w:tc>
          <w:tcPr>
            <w:tcW w:w="2268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C16539" w14:textId="77777777" w:rsidR="009D5C64" w:rsidRDefault="00000000" w:rsidP="000C2128">
            <w:pPr>
              <w:spacing w:after="0"/>
            </w:pPr>
            <w:r>
              <w:t>Подразделение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551E64" w14:textId="77777777" w:rsidR="009D5C64" w:rsidRDefault="00000000" w:rsidP="000C2128">
            <w:pPr>
              <w:spacing w:after="0"/>
            </w:pPr>
            <w:r>
              <w:t>IT / системное администрирование</w:t>
            </w:r>
          </w:p>
        </w:tc>
        <w:tc>
          <w:tcPr>
            <w:tcW w:w="2154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7B9E45" w14:textId="77777777" w:rsidR="009D5C64" w:rsidRDefault="00000000" w:rsidP="000C2128">
            <w:pPr>
              <w:spacing w:after="0"/>
            </w:pPr>
            <w:r>
              <w:t>Статус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73A2E5" w14:textId="77777777" w:rsidR="009D5C64" w:rsidRDefault="00000000" w:rsidP="000C2128">
            <w:pPr>
              <w:spacing w:after="0"/>
            </w:pPr>
            <w:r>
              <w:t>Типовой</w:t>
            </w:r>
          </w:p>
        </w:tc>
      </w:tr>
      <w:tr w:rsidR="009D5C64" w14:paraId="1B9FA086" w14:textId="77777777">
        <w:trPr>
          <w:jc w:val="center"/>
        </w:trPr>
        <w:tc>
          <w:tcPr>
            <w:tcW w:w="2268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1C5F68" w14:textId="77777777" w:rsidR="009D5C64" w:rsidRDefault="00000000" w:rsidP="000C2128">
            <w:pPr>
              <w:spacing w:after="0"/>
            </w:pPr>
            <w:r>
              <w:t>Должность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84F877" w14:textId="77777777" w:rsidR="009D5C64" w:rsidRDefault="00000000" w:rsidP="000C2128">
            <w:pPr>
              <w:spacing w:after="0"/>
            </w:pPr>
            <w:r>
              <w:t>Системный администратор</w:t>
            </w:r>
            <w:r>
              <w:br/>
              <w:t>(SYSADMIN)</w:t>
            </w:r>
          </w:p>
        </w:tc>
        <w:tc>
          <w:tcPr>
            <w:tcW w:w="2154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3CC559" w14:textId="77777777" w:rsidR="009D5C64" w:rsidRDefault="00000000" w:rsidP="000C2128">
            <w:pPr>
              <w:spacing w:after="0"/>
            </w:pPr>
            <w:r>
              <w:t>Дата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6BB231" w14:textId="77777777" w:rsidR="009D5C64" w:rsidRDefault="00000000" w:rsidP="000C2128">
            <w:pPr>
              <w:spacing w:after="0"/>
            </w:pPr>
            <w:r>
              <w:t>20.03.2026</w:t>
            </w:r>
          </w:p>
        </w:tc>
      </w:tr>
      <w:tr w:rsidR="009D5C64" w14:paraId="231168D5" w14:textId="77777777">
        <w:trPr>
          <w:jc w:val="center"/>
        </w:trPr>
        <w:tc>
          <w:tcPr>
            <w:tcW w:w="2268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DDFA4A" w14:textId="77777777" w:rsidR="009D5C64" w:rsidRDefault="00000000" w:rsidP="000C2128">
            <w:pPr>
              <w:spacing w:after="0"/>
            </w:pPr>
            <w:r>
              <w:t>Область применения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D7C468" w14:textId="77777777" w:rsidR="009D5C64" w:rsidRPr="000C2128" w:rsidRDefault="00000000" w:rsidP="000C2128">
            <w:pPr>
              <w:spacing w:after="0"/>
              <w:rPr>
                <w:lang w:val="ru-RU"/>
              </w:rPr>
            </w:pPr>
            <w:r w:rsidRPr="000C2128">
              <w:rPr>
                <w:lang w:val="ru-RU"/>
              </w:rPr>
              <w:t>Поддержка рабочих мест, серверов, сети, доступа, резервного копирования, обновлений, лицензий и пользовательских ИТ-заявок</w:t>
            </w:r>
          </w:p>
        </w:tc>
        <w:tc>
          <w:tcPr>
            <w:tcW w:w="2154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96B1EE" w14:textId="77777777" w:rsidR="009D5C64" w:rsidRDefault="00000000" w:rsidP="000C2128">
            <w:pPr>
              <w:spacing w:after="0"/>
            </w:pPr>
            <w:r>
              <w:t>Основание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34E3BB" w14:textId="77777777" w:rsidR="009D5C64" w:rsidRDefault="00000000" w:rsidP="000C2128">
            <w:pPr>
              <w:spacing w:after="0"/>
            </w:pPr>
            <w:r>
              <w:t>По структуре регламента директора</w:t>
            </w:r>
          </w:p>
        </w:tc>
      </w:tr>
    </w:tbl>
    <w:p w14:paraId="6DEF7C6E" w14:textId="77777777" w:rsidR="009D5C64" w:rsidRDefault="009D5C64" w:rsidP="000C2128">
      <w:pPr>
        <w:spacing w:after="0"/>
      </w:pPr>
    </w:p>
    <w:tbl>
      <w:tblPr>
        <w:tblW w:w="0" w:type="auto"/>
        <w:jc w:val="center"/>
        <w:tblBorders>
          <w:top w:val="single" w:sz="8" w:space="0" w:color="AFC3D9"/>
          <w:left w:val="single" w:sz="8" w:space="0" w:color="AFC3D9"/>
          <w:bottom w:val="single" w:sz="8" w:space="0" w:color="AFC3D9"/>
          <w:right w:val="single" w:sz="8" w:space="0" w:color="AFC3D9"/>
          <w:insideH w:val="single" w:sz="8" w:space="0" w:color="AFC3D9"/>
          <w:insideV w:val="single" w:sz="8" w:space="0" w:color="AFC3D9"/>
        </w:tblBorders>
        <w:tblLook w:val="04A0" w:firstRow="1" w:lastRow="0" w:firstColumn="1" w:lastColumn="0" w:noHBand="0" w:noVBand="1"/>
      </w:tblPr>
      <w:tblGrid>
        <w:gridCol w:w="9973"/>
      </w:tblGrid>
      <w:tr w:rsidR="009D5C64" w:rsidRPr="000C2128" w14:paraId="79581E7B" w14:textId="77777777">
        <w:trPr>
          <w:jc w:val="center"/>
        </w:trPr>
        <w:tc>
          <w:tcPr>
            <w:tcW w:w="9973" w:type="dxa"/>
            <w:shd w:val="clear" w:color="auto" w:fill="F4F8FC"/>
          </w:tcPr>
          <w:p w14:paraId="17858BFD" w14:textId="77777777" w:rsidR="009D5C64" w:rsidRPr="000C2128" w:rsidRDefault="00000000" w:rsidP="000C2128">
            <w:pPr>
              <w:spacing w:after="0"/>
              <w:rPr>
                <w:lang w:val="ru-RU"/>
              </w:rPr>
            </w:pPr>
            <w:r w:rsidRPr="000C2128">
              <w:rPr>
                <w:lang w:val="ru-RU"/>
              </w:rPr>
              <w:t>Назначение должности. Обеспечивать стабильную и безопасную работу ИТ-инфраструктуры: поддерживать пользователей, устранять инциденты, контролировать доступы, резервное копирование, обновления и технический порядок.</w:t>
            </w:r>
          </w:p>
        </w:tc>
      </w:tr>
    </w:tbl>
    <w:p w14:paraId="44965004" w14:textId="77777777" w:rsidR="009D5C64" w:rsidRPr="000C2128" w:rsidRDefault="009D5C64" w:rsidP="000C2128">
      <w:pPr>
        <w:spacing w:after="0"/>
        <w:rPr>
          <w:lang w:val="ru-RU"/>
        </w:rPr>
      </w:pPr>
    </w:p>
    <w:p w14:paraId="558882B1" w14:textId="77777777" w:rsidR="009D5C64" w:rsidRPr="000C2128" w:rsidRDefault="00000000">
      <w:pPr>
        <w:pStyle w:val="1"/>
        <w:rPr>
          <w:lang w:val="ru-RU"/>
        </w:rPr>
      </w:pPr>
      <w:r w:rsidRPr="000C2128">
        <w:rPr>
          <w:lang w:val="ru-RU"/>
        </w:rPr>
        <w:t>1. Общие положения</w:t>
      </w:r>
    </w:p>
    <w:p w14:paraId="710AA6F3" w14:textId="77777777" w:rsidR="009D5C64" w:rsidRPr="000C2128" w:rsidRDefault="00000000">
      <w:pPr>
        <w:spacing w:after="80"/>
        <w:rPr>
          <w:lang w:val="ru-RU"/>
        </w:rPr>
      </w:pPr>
      <w:r w:rsidRPr="000C2128">
        <w:rPr>
          <w:lang w:val="ru-RU"/>
        </w:rPr>
        <w:t>Системный администратор относится к ИТ-контуру и обеспечивает стабильную работу рабочих станций, серверов, сети, учётных записей, периферии, корпоративных сервисов и базового уровня информационной безопасности.</w:t>
      </w:r>
    </w:p>
    <w:p w14:paraId="40B3B2A3" w14:textId="77777777" w:rsidR="009D5C64" w:rsidRPr="000C2128" w:rsidRDefault="00000000">
      <w:pPr>
        <w:spacing w:after="80"/>
        <w:rPr>
          <w:lang w:val="ru-RU"/>
        </w:rPr>
      </w:pPr>
      <w:r w:rsidRPr="000C2128">
        <w:rPr>
          <w:lang w:val="ru-RU"/>
        </w:rPr>
        <w:t>Должность подчиняется руководителю ИТ-функции, директору по административным вопросам либо иному уполномоченному руководителю, отвечающему за инфраструктуру, доступы, техническую поддержку и непрерывность ИТ-сервисов.</w:t>
      </w:r>
    </w:p>
    <w:p w14:paraId="48D8E284" w14:textId="77777777" w:rsidR="009D5C64" w:rsidRPr="000C2128" w:rsidRDefault="00000000">
      <w:pPr>
        <w:spacing w:after="80"/>
        <w:rPr>
          <w:lang w:val="ru-RU"/>
        </w:rPr>
      </w:pPr>
      <w:r w:rsidRPr="000C2128">
        <w:rPr>
          <w:lang w:val="ru-RU"/>
        </w:rPr>
        <w:t>Сотрудник действует в пределах настоящего регламента, внутренних политик по ИТ и информационной безопасности, правил резервного копирования, управления доступом, учёта оборудования и лицензий, регламентов обработки инцидентов и заявок пользователей.</w:t>
      </w:r>
    </w:p>
    <w:p w14:paraId="4376D0D9" w14:textId="77777777" w:rsidR="009D5C64" w:rsidRPr="000C2128" w:rsidRDefault="00000000">
      <w:pPr>
        <w:pStyle w:val="1"/>
        <w:rPr>
          <w:lang w:val="ru-RU"/>
        </w:rPr>
      </w:pPr>
      <w:r w:rsidRPr="000C2128">
        <w:rPr>
          <w:lang w:val="ru-RU"/>
        </w:rPr>
        <w:t>2. Цель должности</w:t>
      </w:r>
    </w:p>
    <w:p w14:paraId="4036E814" w14:textId="77777777" w:rsidR="009D5C64" w:rsidRPr="000C2128" w:rsidRDefault="00000000">
      <w:pPr>
        <w:spacing w:after="80"/>
        <w:rPr>
          <w:lang w:val="ru-RU"/>
        </w:rPr>
      </w:pPr>
      <w:r w:rsidRPr="000C2128">
        <w:rPr>
          <w:lang w:val="ru-RU"/>
        </w:rPr>
        <w:t>Обеспечивать бесперебойную, безопасную и управляемую работу ИТ-инфраструктуры компании: поддерживать пользователей и технику в рабочем состоянии, своевременно устранять инциденты, контролировать доступы, резервное копирование, обновления и технический порядок.</w:t>
      </w:r>
    </w:p>
    <w:p w14:paraId="1572198A" w14:textId="77777777" w:rsidR="009D5C64" w:rsidRPr="000C2128" w:rsidRDefault="00000000">
      <w:pPr>
        <w:pStyle w:val="1"/>
        <w:rPr>
          <w:lang w:val="ru-RU"/>
        </w:rPr>
      </w:pPr>
      <w:r w:rsidRPr="000C2128">
        <w:rPr>
          <w:lang w:val="ru-RU"/>
        </w:rPr>
        <w:t>3. Ключевые результаты должности</w:t>
      </w:r>
    </w:p>
    <w:p w14:paraId="554A878B" w14:textId="77777777" w:rsidR="009D5C64" w:rsidRPr="000C2128" w:rsidRDefault="00000000">
      <w:pPr>
        <w:spacing w:after="80"/>
        <w:rPr>
          <w:lang w:val="ru-RU"/>
        </w:rPr>
      </w:pPr>
      <w:r w:rsidRPr="000C2128">
        <w:rPr>
          <w:lang w:val="ru-RU"/>
        </w:rPr>
        <w:t>Рабочие места, сеть, базовые серверные и облачные сервисы доступны для сотрудников без критичных простоев; пользователи могут выполнять свои функции без системных технических препятствий.</w:t>
      </w:r>
    </w:p>
    <w:p w14:paraId="273EB31E" w14:textId="77777777" w:rsidR="009D5C64" w:rsidRPr="000C2128" w:rsidRDefault="00000000">
      <w:pPr>
        <w:spacing w:after="80"/>
        <w:rPr>
          <w:lang w:val="ru-RU"/>
        </w:rPr>
      </w:pPr>
      <w:r w:rsidRPr="000C2128">
        <w:rPr>
          <w:lang w:val="ru-RU"/>
        </w:rPr>
        <w:lastRenderedPageBreak/>
        <w:t>Инциденты, заявки на доступ, подключение оборудования, настройку учётных записей и устранение неисправностей обрабатываются своевременно, прозрачно и с контролем результата.</w:t>
      </w:r>
    </w:p>
    <w:p w14:paraId="2B6A54A6" w14:textId="77777777" w:rsidR="009D5C64" w:rsidRPr="000C2128" w:rsidRDefault="00000000">
      <w:pPr>
        <w:spacing w:after="80"/>
        <w:rPr>
          <w:lang w:val="ru-RU"/>
        </w:rPr>
      </w:pPr>
      <w:r w:rsidRPr="000C2128">
        <w:rPr>
          <w:lang w:val="ru-RU"/>
        </w:rPr>
        <w:t>Резервное копирование, обновления, антивирусная защита, базовые меры кибергигиены и учёт ИТ-активов ведутся системно, а не от случая к случаю; риски потери данных и несанкционированного доступа снижены.</w:t>
      </w:r>
    </w:p>
    <w:p w14:paraId="293E3A79" w14:textId="77777777" w:rsidR="009D5C64" w:rsidRPr="000C2128" w:rsidRDefault="00000000">
      <w:pPr>
        <w:spacing w:after="80"/>
        <w:rPr>
          <w:lang w:val="ru-RU"/>
        </w:rPr>
      </w:pPr>
      <w:r w:rsidRPr="000C2128">
        <w:rPr>
          <w:lang w:val="ru-RU"/>
        </w:rPr>
        <w:t>ИТ-инфраструктура не является «чёрным ящиком»: схемы, доступы, настройки, реестры оборудования, лицензий и критичных сервисов поддерживаются в актуальном состоянии, что снижает зависимость от ручного героизма.</w:t>
      </w:r>
    </w:p>
    <w:p w14:paraId="53560973" w14:textId="77777777" w:rsidR="009D5C64" w:rsidRPr="000C2128" w:rsidRDefault="00000000">
      <w:pPr>
        <w:pStyle w:val="1"/>
        <w:rPr>
          <w:lang w:val="ru-RU"/>
        </w:rPr>
      </w:pPr>
      <w:r w:rsidRPr="000C2128">
        <w:rPr>
          <w:lang w:val="ru-RU"/>
        </w:rPr>
        <w:t>4. Зоны ответственности</w:t>
      </w:r>
    </w:p>
    <w:p w14:paraId="26B56449" w14:textId="77777777" w:rsidR="009D5C64" w:rsidRPr="000C2128" w:rsidRDefault="00000000">
      <w:pPr>
        <w:spacing w:after="80"/>
        <w:rPr>
          <w:lang w:val="ru-RU"/>
        </w:rPr>
      </w:pPr>
      <w:r w:rsidRPr="000C2128">
        <w:rPr>
          <w:lang w:val="ru-RU"/>
        </w:rPr>
        <w:t>Поддержка рабочих мест и пользователей: настройка компьютеров, ноутбуков, телефонии, принтеров, сетевого подключения, почты, мессенджеров, офисного ПО и базовых корпоративных сервисов; приём, диагностика и закрытие пользовательских заявок.</w:t>
      </w:r>
    </w:p>
    <w:p w14:paraId="17D50064" w14:textId="77777777" w:rsidR="009D5C64" w:rsidRPr="000C2128" w:rsidRDefault="00000000">
      <w:pPr>
        <w:spacing w:after="80"/>
        <w:rPr>
          <w:lang w:val="ru-RU"/>
        </w:rPr>
      </w:pPr>
      <w:r w:rsidRPr="000C2128">
        <w:rPr>
          <w:lang w:val="ru-RU"/>
        </w:rPr>
        <w:t xml:space="preserve">Администрирование инфраструктуры: сопровождение локальной сети, </w:t>
      </w:r>
      <w:r>
        <w:t>Wi</w:t>
      </w:r>
      <w:r w:rsidRPr="000C2128">
        <w:rPr>
          <w:lang w:val="ru-RU"/>
        </w:rPr>
        <w:t>-</w:t>
      </w:r>
      <w:r>
        <w:t>Fi</w:t>
      </w:r>
      <w:r w:rsidRPr="000C2128">
        <w:rPr>
          <w:lang w:val="ru-RU"/>
        </w:rPr>
        <w:t>, серверов, сетевого оборудования, файловых ресурсов, доменных и облачных сервисов, учётных записей, групп доступа и иных инфраструктурных компонентов в пределах предоставленных полномочий.</w:t>
      </w:r>
    </w:p>
    <w:p w14:paraId="617CB4D3" w14:textId="77777777" w:rsidR="009D5C64" w:rsidRPr="000C2128" w:rsidRDefault="00000000">
      <w:pPr>
        <w:spacing w:after="80"/>
        <w:rPr>
          <w:lang w:val="ru-RU"/>
        </w:rPr>
      </w:pPr>
      <w:r w:rsidRPr="000C2128">
        <w:rPr>
          <w:lang w:val="ru-RU"/>
        </w:rPr>
        <w:t>Управление доступами и безопасностью: создание, изменение и отключение учётных записей, разграничение прав, контроль актуальности доступов, участие в настройке антивирусной защиты, обновлений, политик паролей, резервного копирования и журналирования.</w:t>
      </w:r>
    </w:p>
    <w:p w14:paraId="0831DAD9" w14:textId="77777777" w:rsidR="009D5C64" w:rsidRPr="000C2128" w:rsidRDefault="00000000">
      <w:pPr>
        <w:spacing w:after="80"/>
        <w:rPr>
          <w:lang w:val="ru-RU"/>
        </w:rPr>
      </w:pPr>
      <w:r w:rsidRPr="000C2128">
        <w:rPr>
          <w:lang w:val="ru-RU"/>
        </w:rPr>
        <w:t>Предотвращение и устранение инцидентов: оперативное реагирование на сбои, анализ причин повторяющихся проблем, эскалация внешним подрядчикам и смежным специалистам, а также предложения по профилактике отказов и снижению ИТ-рисков.</w:t>
      </w:r>
    </w:p>
    <w:p w14:paraId="7BA5624A" w14:textId="77777777" w:rsidR="009D5C64" w:rsidRPr="000C2128" w:rsidRDefault="00000000">
      <w:pPr>
        <w:spacing w:after="80"/>
        <w:rPr>
          <w:lang w:val="ru-RU"/>
        </w:rPr>
      </w:pPr>
      <w:r w:rsidRPr="000C2128">
        <w:rPr>
          <w:lang w:val="ru-RU"/>
        </w:rPr>
        <w:t>Документация и учёт: ведение реестров техники, лицензий, доступов, схем, инструкций, типовых конфигураций, журналов работ, статусов заявок, истории изменений и материалов по вводу/выводу сотрудников и оборудования.</w:t>
      </w:r>
    </w:p>
    <w:p w14:paraId="12B89836" w14:textId="77777777" w:rsidR="009D5C64" w:rsidRDefault="00000000">
      <w:pPr>
        <w:pStyle w:val="1"/>
      </w:pPr>
      <w:r>
        <w:t>5. Регулярный цикл работы</w:t>
      </w:r>
    </w:p>
    <w:tbl>
      <w:tblPr>
        <w:tblW w:w="0" w:type="auto"/>
        <w:jc w:val="center"/>
        <w:tblBorders>
          <w:top w:val="single" w:sz="6" w:space="0" w:color="C7D3E2"/>
          <w:left w:val="single" w:sz="6" w:space="0" w:color="C7D3E2"/>
          <w:bottom w:val="single" w:sz="6" w:space="0" w:color="C7D3E2"/>
          <w:right w:val="single" w:sz="6" w:space="0" w:color="C7D3E2"/>
          <w:insideH w:val="single" w:sz="6" w:space="0" w:color="C7D3E2"/>
          <w:insideV w:val="single" w:sz="6" w:space="0" w:color="C7D3E2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855"/>
        <w:gridCol w:w="4082"/>
      </w:tblGrid>
      <w:tr w:rsidR="009D5C64" w14:paraId="60D1BD6E" w14:textId="77777777">
        <w:trPr>
          <w:tblHeader/>
          <w:jc w:val="center"/>
        </w:trPr>
        <w:tc>
          <w:tcPr>
            <w:tcW w:w="1701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B415AD" w14:textId="77777777" w:rsidR="009D5C64" w:rsidRDefault="00000000" w:rsidP="000C2128">
            <w:pPr>
              <w:spacing w:after="0"/>
            </w:pPr>
            <w:r>
              <w:t>Период</w:t>
            </w:r>
          </w:p>
        </w:tc>
        <w:tc>
          <w:tcPr>
            <w:tcW w:w="3855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B06151" w14:textId="77777777" w:rsidR="009D5C64" w:rsidRDefault="00000000" w:rsidP="000C2128">
            <w:pPr>
              <w:spacing w:after="0"/>
            </w:pPr>
            <w:r>
              <w:t>Основные действия</w:t>
            </w:r>
          </w:p>
        </w:tc>
        <w:tc>
          <w:tcPr>
            <w:tcW w:w="4082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92479B" w14:textId="77777777" w:rsidR="009D5C64" w:rsidRDefault="00000000" w:rsidP="000C2128">
            <w:pPr>
              <w:spacing w:after="0"/>
            </w:pPr>
            <w:r>
              <w:t>Результат</w:t>
            </w:r>
          </w:p>
        </w:tc>
      </w:tr>
      <w:tr w:rsidR="009D5C64" w:rsidRPr="000C2128" w14:paraId="7D7932AB" w14:textId="77777777">
        <w:trPr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5D00AC" w14:textId="77777777" w:rsidR="009D5C64" w:rsidRDefault="00000000" w:rsidP="000C2128">
            <w:pPr>
              <w:spacing w:after="0"/>
            </w:pPr>
            <w:r>
              <w:t>Ежедневно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EFACEA" w14:textId="77777777" w:rsidR="009D5C64" w:rsidRPr="000C2128" w:rsidRDefault="00000000" w:rsidP="000C2128">
            <w:pPr>
              <w:spacing w:after="0"/>
              <w:rPr>
                <w:lang w:val="ru-RU"/>
              </w:rPr>
            </w:pPr>
            <w:r w:rsidRPr="000C2128">
              <w:rPr>
                <w:lang w:val="ru-RU"/>
              </w:rPr>
              <w:t>Проверка критичных сервисов, заявок и оповещений; настройка и поддержка рабочих мест; обработка обращений пользователей; управление доступами; контроль резервного копирования, обновлений, антивирусной защиты и статусов инцидентов.</w:t>
            </w:r>
          </w:p>
        </w:tc>
        <w:tc>
          <w:tcPr>
            <w:tcW w:w="408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C94C1A" w14:textId="77777777" w:rsidR="009D5C64" w:rsidRPr="000C2128" w:rsidRDefault="00000000" w:rsidP="000C2128">
            <w:pPr>
              <w:spacing w:after="0"/>
              <w:rPr>
                <w:lang w:val="ru-RU"/>
              </w:rPr>
            </w:pPr>
            <w:r w:rsidRPr="000C2128">
              <w:rPr>
                <w:lang w:val="ru-RU"/>
              </w:rPr>
              <w:t>Пользователи обеспечены рабочими сервисами и доступами, критичные отклонения замечены вовремя, а текущие инциденты не накапливаются.</w:t>
            </w:r>
          </w:p>
        </w:tc>
      </w:tr>
      <w:tr w:rsidR="009D5C64" w:rsidRPr="000C2128" w14:paraId="413A3A4D" w14:textId="77777777">
        <w:trPr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99D74A" w14:textId="77777777" w:rsidR="009D5C64" w:rsidRDefault="00000000" w:rsidP="000C2128">
            <w:pPr>
              <w:spacing w:after="0"/>
            </w:pPr>
            <w:r>
              <w:t>Еженедельно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E4ED74" w14:textId="77777777" w:rsidR="009D5C64" w:rsidRPr="000C2128" w:rsidRDefault="00000000" w:rsidP="000C2128">
            <w:pPr>
              <w:spacing w:after="0"/>
              <w:rPr>
                <w:lang w:val="ru-RU"/>
              </w:rPr>
            </w:pPr>
            <w:r w:rsidRPr="000C2128">
              <w:rPr>
                <w:lang w:val="ru-RU"/>
              </w:rPr>
              <w:t xml:space="preserve">Сверка реестров техники, лицензий и доступов; профилактические работы; проверка повторяющихся </w:t>
            </w:r>
            <w:r w:rsidRPr="000C2128">
              <w:rPr>
                <w:lang w:val="ru-RU"/>
              </w:rPr>
              <w:lastRenderedPageBreak/>
              <w:t>инцидентов; тестирование восстановимости и качества резервных копий; актуализация документации и схем.</w:t>
            </w:r>
          </w:p>
        </w:tc>
        <w:tc>
          <w:tcPr>
            <w:tcW w:w="408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763E20" w14:textId="77777777" w:rsidR="009D5C64" w:rsidRPr="000C2128" w:rsidRDefault="00000000" w:rsidP="000C2128">
            <w:pPr>
              <w:spacing w:after="0"/>
              <w:rPr>
                <w:lang w:val="ru-RU"/>
              </w:rPr>
            </w:pPr>
            <w:r w:rsidRPr="000C2128">
              <w:rPr>
                <w:lang w:val="ru-RU"/>
              </w:rPr>
              <w:lastRenderedPageBreak/>
              <w:t xml:space="preserve">Снижается риск отказов и потери данных, инфраструктура остаётся управляемой, а слабые места </w:t>
            </w:r>
            <w:r w:rsidRPr="000C2128">
              <w:rPr>
                <w:lang w:val="ru-RU"/>
              </w:rPr>
              <w:lastRenderedPageBreak/>
              <w:t>выявляются до аварийного сценария.</w:t>
            </w:r>
          </w:p>
        </w:tc>
      </w:tr>
      <w:tr w:rsidR="009D5C64" w:rsidRPr="000C2128" w14:paraId="2F9F2CE7" w14:textId="77777777">
        <w:trPr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DB834C" w14:textId="77777777" w:rsidR="009D5C64" w:rsidRDefault="00000000" w:rsidP="000C2128">
            <w:pPr>
              <w:spacing w:after="0"/>
            </w:pPr>
            <w:r>
              <w:lastRenderedPageBreak/>
              <w:t>Ежемесячно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48E6F6" w14:textId="77777777" w:rsidR="009D5C64" w:rsidRPr="000C2128" w:rsidRDefault="00000000" w:rsidP="000C2128">
            <w:pPr>
              <w:spacing w:after="0"/>
              <w:rPr>
                <w:lang w:val="ru-RU"/>
              </w:rPr>
            </w:pPr>
            <w:r w:rsidRPr="000C2128">
              <w:rPr>
                <w:lang w:val="ru-RU"/>
              </w:rPr>
              <w:t>Анализ доступности сервисов, причин инцидентов и нагрузки на инфраструктуру; планирование замен и улучшений; ревизия подрядчиков, лицензий, правил доступа, резервных задач и внутренней ИТ-документации.</w:t>
            </w:r>
          </w:p>
        </w:tc>
        <w:tc>
          <w:tcPr>
            <w:tcW w:w="408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D111A8" w14:textId="77777777" w:rsidR="009D5C64" w:rsidRPr="000C2128" w:rsidRDefault="00000000" w:rsidP="000C2128">
            <w:pPr>
              <w:spacing w:after="0"/>
              <w:rPr>
                <w:lang w:val="ru-RU"/>
              </w:rPr>
            </w:pPr>
            <w:r w:rsidRPr="000C2128">
              <w:rPr>
                <w:lang w:val="ru-RU"/>
              </w:rPr>
              <w:t>Компания получает устойчивую ИТ-среду: меньше аварий, выше прозрачность состояния инфраструктуры, понятнее план развития и профилактики.</w:t>
            </w:r>
          </w:p>
        </w:tc>
      </w:tr>
    </w:tbl>
    <w:p w14:paraId="088A6FB7" w14:textId="77777777" w:rsidR="009D5C64" w:rsidRPr="000C2128" w:rsidRDefault="009D5C64">
      <w:pPr>
        <w:rPr>
          <w:lang w:val="ru-RU"/>
        </w:rPr>
      </w:pPr>
    </w:p>
    <w:p w14:paraId="41EC7222" w14:textId="77777777" w:rsidR="009D5C64" w:rsidRPr="000C2128" w:rsidRDefault="00000000">
      <w:pPr>
        <w:pStyle w:val="1"/>
        <w:rPr>
          <w:lang w:val="ru-RU"/>
        </w:rPr>
      </w:pPr>
      <w:r w:rsidRPr="000C2128">
        <w:rPr>
          <w:lang w:val="ru-RU"/>
        </w:rPr>
        <w:t>6. Ценный конечный продукт (ЦКП)</w:t>
      </w:r>
    </w:p>
    <w:p w14:paraId="26E3541A" w14:textId="77777777" w:rsidR="009D5C64" w:rsidRPr="000C2128" w:rsidRDefault="00000000">
      <w:pPr>
        <w:spacing w:after="80"/>
        <w:rPr>
          <w:lang w:val="ru-RU"/>
        </w:rPr>
      </w:pPr>
      <w:r w:rsidRPr="000C2128">
        <w:rPr>
          <w:lang w:val="ru-RU"/>
        </w:rPr>
        <w:t>Стабильно работающая и контролируемая ИТ-инфраструктура: пользователи обеспечены рабочими сервисами и доступами, инциденты устраняются в разумный срок, данные защищены резервным копированием, а техника, учётные записи и настройки находятся под учётом и управлением.</w:t>
      </w:r>
    </w:p>
    <w:p w14:paraId="7A1E2370" w14:textId="77777777" w:rsidR="009D5C64" w:rsidRDefault="00000000">
      <w:pPr>
        <w:pStyle w:val="1"/>
      </w:pPr>
      <w:r>
        <w:t>7. KPI должности</w:t>
      </w:r>
    </w:p>
    <w:tbl>
      <w:tblPr>
        <w:tblW w:w="0" w:type="auto"/>
        <w:jc w:val="center"/>
        <w:tblBorders>
          <w:top w:val="single" w:sz="6" w:space="0" w:color="C7D3E2"/>
          <w:left w:val="single" w:sz="6" w:space="0" w:color="C7D3E2"/>
          <w:bottom w:val="single" w:sz="6" w:space="0" w:color="C7D3E2"/>
          <w:right w:val="single" w:sz="6" w:space="0" w:color="C7D3E2"/>
          <w:insideH w:val="single" w:sz="6" w:space="0" w:color="C7D3E2"/>
          <w:insideV w:val="single" w:sz="6" w:space="0" w:color="C7D3E2"/>
        </w:tblBorders>
        <w:tblLayout w:type="fixed"/>
        <w:tblLook w:val="04A0" w:firstRow="1" w:lastRow="0" w:firstColumn="1" w:lastColumn="0" w:noHBand="0" w:noVBand="1"/>
      </w:tblPr>
      <w:tblGrid>
        <w:gridCol w:w="510"/>
        <w:gridCol w:w="3515"/>
        <w:gridCol w:w="3515"/>
        <w:gridCol w:w="2098"/>
      </w:tblGrid>
      <w:tr w:rsidR="009D5C64" w14:paraId="29358272" w14:textId="77777777">
        <w:trPr>
          <w:tblHeader/>
          <w:jc w:val="center"/>
        </w:trPr>
        <w:tc>
          <w:tcPr>
            <w:tcW w:w="510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427027" w14:textId="77777777" w:rsidR="009D5C64" w:rsidRDefault="00000000" w:rsidP="000C2128">
            <w:pPr>
              <w:spacing w:after="0"/>
            </w:pPr>
            <w:r>
              <w:t>№</w:t>
            </w:r>
          </w:p>
        </w:tc>
        <w:tc>
          <w:tcPr>
            <w:tcW w:w="3515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D57ABC" w14:textId="77777777" w:rsidR="009D5C64" w:rsidRDefault="00000000" w:rsidP="000C2128">
            <w:pPr>
              <w:spacing w:after="0"/>
            </w:pPr>
            <w:r>
              <w:t>Показатель</w:t>
            </w:r>
          </w:p>
        </w:tc>
        <w:tc>
          <w:tcPr>
            <w:tcW w:w="3515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D24DCC" w14:textId="77777777" w:rsidR="009D5C64" w:rsidRDefault="00000000" w:rsidP="000C2128">
            <w:pPr>
              <w:spacing w:after="0"/>
            </w:pPr>
            <w:r>
              <w:t>Как измеряется</w:t>
            </w:r>
          </w:p>
        </w:tc>
        <w:tc>
          <w:tcPr>
            <w:tcW w:w="2098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FF5A3C" w14:textId="77777777" w:rsidR="009D5C64" w:rsidRDefault="00000000" w:rsidP="000C2128">
            <w:pPr>
              <w:spacing w:after="0"/>
            </w:pPr>
            <w:r>
              <w:t>Целевой ориентир</w:t>
            </w:r>
          </w:p>
        </w:tc>
      </w:tr>
      <w:tr w:rsidR="009D5C64" w14:paraId="1E70FDE4" w14:textId="77777777">
        <w:trPr>
          <w:jc w:val="center"/>
        </w:trPr>
        <w:tc>
          <w:tcPr>
            <w:tcW w:w="5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DA104E" w14:textId="77777777" w:rsidR="009D5C64" w:rsidRDefault="00000000" w:rsidP="000C2128">
            <w:pPr>
              <w:spacing w:after="0"/>
            </w:pPr>
            <w:r>
              <w:t>1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B03F5A" w14:textId="77777777" w:rsidR="009D5C64" w:rsidRDefault="00000000" w:rsidP="000C2128">
            <w:pPr>
              <w:spacing w:after="0"/>
            </w:pPr>
            <w:r>
              <w:t>Доступность ИТ-сервисов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7B3051" w14:textId="77777777" w:rsidR="009D5C64" w:rsidRPr="000C2128" w:rsidRDefault="00000000" w:rsidP="000C2128">
            <w:pPr>
              <w:spacing w:after="0"/>
              <w:rPr>
                <w:lang w:val="ru-RU"/>
              </w:rPr>
            </w:pPr>
            <w:r w:rsidRPr="000C2128">
              <w:rPr>
                <w:lang w:val="ru-RU"/>
              </w:rPr>
              <w:t>Доля времени, в течение которого ключевые пользовательские сервисы, сеть и базовая инфраструктура доступны без критичных отказов.</w:t>
            </w:r>
          </w:p>
        </w:tc>
        <w:tc>
          <w:tcPr>
            <w:tcW w:w="20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F97E5A" w14:textId="77777777" w:rsidR="009D5C64" w:rsidRDefault="00000000" w:rsidP="000C2128">
            <w:pPr>
              <w:spacing w:after="0"/>
            </w:pPr>
            <w:r>
              <w:t>не ниже утверждённого ориентира</w:t>
            </w:r>
          </w:p>
        </w:tc>
      </w:tr>
      <w:tr w:rsidR="009D5C64" w14:paraId="1FC51741" w14:textId="77777777">
        <w:trPr>
          <w:jc w:val="center"/>
        </w:trPr>
        <w:tc>
          <w:tcPr>
            <w:tcW w:w="5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C8DA55" w14:textId="77777777" w:rsidR="009D5C64" w:rsidRDefault="00000000" w:rsidP="000C2128">
            <w:pPr>
              <w:spacing w:after="0"/>
            </w:pPr>
            <w:r>
              <w:t>2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6CEC2A" w14:textId="77777777" w:rsidR="009D5C64" w:rsidRPr="000C2128" w:rsidRDefault="00000000" w:rsidP="000C2128">
            <w:pPr>
              <w:spacing w:after="0"/>
              <w:rPr>
                <w:lang w:val="ru-RU"/>
              </w:rPr>
            </w:pPr>
            <w:r w:rsidRPr="000C2128">
              <w:rPr>
                <w:lang w:val="ru-RU"/>
              </w:rPr>
              <w:t>Скорость и качество обработки заявок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ACAF57" w14:textId="77777777" w:rsidR="009D5C64" w:rsidRPr="000C2128" w:rsidRDefault="00000000" w:rsidP="000C2128">
            <w:pPr>
              <w:spacing w:after="0"/>
              <w:rPr>
                <w:lang w:val="ru-RU"/>
              </w:rPr>
            </w:pPr>
            <w:r w:rsidRPr="000C2128">
              <w:rPr>
                <w:lang w:val="ru-RU"/>
              </w:rPr>
              <w:t>Соблюдение сроков реакции и решения по инцидентам и заявкам, отсутствие повторных обращений по одной и той же причине без корректирующих действий.</w:t>
            </w:r>
          </w:p>
        </w:tc>
        <w:tc>
          <w:tcPr>
            <w:tcW w:w="20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CFA3A1" w14:textId="77777777" w:rsidR="009D5C64" w:rsidRDefault="00000000" w:rsidP="000C2128">
            <w:pPr>
              <w:spacing w:after="0"/>
            </w:pPr>
            <w:r>
              <w:t>стабильно высокая</w:t>
            </w:r>
          </w:p>
        </w:tc>
      </w:tr>
      <w:tr w:rsidR="009D5C64" w14:paraId="07395C55" w14:textId="77777777">
        <w:trPr>
          <w:jc w:val="center"/>
        </w:trPr>
        <w:tc>
          <w:tcPr>
            <w:tcW w:w="5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19E231" w14:textId="77777777" w:rsidR="009D5C64" w:rsidRDefault="00000000" w:rsidP="000C2128">
            <w:pPr>
              <w:spacing w:after="0"/>
            </w:pPr>
            <w:r>
              <w:t>3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0759E0" w14:textId="77777777" w:rsidR="009D5C64" w:rsidRPr="000C2128" w:rsidRDefault="00000000" w:rsidP="000C2128">
            <w:pPr>
              <w:spacing w:after="0"/>
              <w:rPr>
                <w:lang w:val="ru-RU"/>
              </w:rPr>
            </w:pPr>
            <w:r w:rsidRPr="000C2128">
              <w:rPr>
                <w:lang w:val="ru-RU"/>
              </w:rPr>
              <w:t>Дисциплина по доступам и безопасности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0FCBAE" w14:textId="77777777" w:rsidR="009D5C64" w:rsidRPr="000C2128" w:rsidRDefault="00000000" w:rsidP="000C2128">
            <w:pPr>
              <w:spacing w:after="0"/>
              <w:rPr>
                <w:lang w:val="ru-RU"/>
              </w:rPr>
            </w:pPr>
            <w:r w:rsidRPr="000C2128">
              <w:rPr>
                <w:lang w:val="ru-RU"/>
              </w:rPr>
              <w:t>Актуальность учётных записей, корректность прав доступа, своевременность отключения доступов, выполнение обновлений, антивирусных и защитных мероприятий.</w:t>
            </w:r>
          </w:p>
        </w:tc>
        <w:tc>
          <w:tcPr>
            <w:tcW w:w="20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059BDE" w14:textId="77777777" w:rsidR="009D5C64" w:rsidRDefault="00000000" w:rsidP="000C2128">
            <w:pPr>
              <w:spacing w:after="0"/>
            </w:pPr>
            <w:r>
              <w:t>не ниже 95%</w:t>
            </w:r>
          </w:p>
        </w:tc>
      </w:tr>
      <w:tr w:rsidR="009D5C64" w14:paraId="1E6A444E" w14:textId="77777777">
        <w:trPr>
          <w:jc w:val="center"/>
        </w:trPr>
        <w:tc>
          <w:tcPr>
            <w:tcW w:w="5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97E3B3" w14:textId="77777777" w:rsidR="009D5C64" w:rsidRDefault="00000000" w:rsidP="000C2128">
            <w:pPr>
              <w:spacing w:after="0"/>
            </w:pPr>
            <w:r>
              <w:lastRenderedPageBreak/>
              <w:t>4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07140E" w14:textId="77777777" w:rsidR="009D5C64" w:rsidRDefault="00000000" w:rsidP="000C2128">
            <w:pPr>
              <w:spacing w:after="0"/>
            </w:pPr>
            <w:r>
              <w:t>Надёжность резервного копирования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99489B" w14:textId="77777777" w:rsidR="009D5C64" w:rsidRPr="000C2128" w:rsidRDefault="00000000" w:rsidP="000C2128">
            <w:pPr>
              <w:spacing w:after="0"/>
              <w:rPr>
                <w:lang w:val="ru-RU"/>
              </w:rPr>
            </w:pPr>
            <w:r w:rsidRPr="000C2128">
              <w:rPr>
                <w:lang w:val="ru-RU"/>
              </w:rPr>
              <w:t>Регулярность резервных копий, успешность проверок восстановления, отсутствие неэскалированных проблем по бэкапам и хранению данных.</w:t>
            </w:r>
          </w:p>
        </w:tc>
        <w:tc>
          <w:tcPr>
            <w:tcW w:w="20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83553F" w14:textId="77777777" w:rsidR="009D5C64" w:rsidRDefault="00000000" w:rsidP="000C2128">
            <w:pPr>
              <w:spacing w:after="0"/>
            </w:pPr>
            <w:r>
              <w:t>не ниже 95%</w:t>
            </w:r>
          </w:p>
        </w:tc>
      </w:tr>
      <w:tr w:rsidR="009D5C64" w14:paraId="217B2B68" w14:textId="77777777">
        <w:trPr>
          <w:jc w:val="center"/>
        </w:trPr>
        <w:tc>
          <w:tcPr>
            <w:tcW w:w="5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CB25D2" w14:textId="77777777" w:rsidR="009D5C64" w:rsidRDefault="00000000" w:rsidP="000C2128">
            <w:pPr>
              <w:spacing w:after="0"/>
            </w:pPr>
            <w:r>
              <w:t>5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76E00D" w14:textId="77777777" w:rsidR="009D5C64" w:rsidRPr="000C2128" w:rsidRDefault="00000000" w:rsidP="000C2128">
            <w:pPr>
              <w:spacing w:after="0"/>
              <w:rPr>
                <w:lang w:val="ru-RU"/>
              </w:rPr>
            </w:pPr>
            <w:r w:rsidRPr="000C2128">
              <w:rPr>
                <w:lang w:val="ru-RU"/>
              </w:rPr>
              <w:t>Порядок в инфраструктурной документации и учёте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7E28D0" w14:textId="77777777" w:rsidR="009D5C64" w:rsidRPr="000C2128" w:rsidRDefault="00000000" w:rsidP="000C2128">
            <w:pPr>
              <w:spacing w:after="0"/>
              <w:rPr>
                <w:lang w:val="ru-RU"/>
              </w:rPr>
            </w:pPr>
            <w:r w:rsidRPr="000C2128">
              <w:rPr>
                <w:lang w:val="ru-RU"/>
              </w:rPr>
              <w:t>Актуальность реестров техники, лицензий, доступов, схем, инструкций и журналов изменений.</w:t>
            </w:r>
          </w:p>
        </w:tc>
        <w:tc>
          <w:tcPr>
            <w:tcW w:w="20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F0A873" w14:textId="77777777" w:rsidR="009D5C64" w:rsidRDefault="00000000" w:rsidP="000C2128">
            <w:pPr>
              <w:spacing w:after="0"/>
            </w:pPr>
            <w:r>
              <w:t>не ниже 95%</w:t>
            </w:r>
          </w:p>
        </w:tc>
      </w:tr>
    </w:tbl>
    <w:p w14:paraId="0D3CF05A" w14:textId="77777777" w:rsidR="009D5C64" w:rsidRPr="000C2128" w:rsidRDefault="00000000">
      <w:pPr>
        <w:spacing w:after="80"/>
        <w:rPr>
          <w:lang w:val="ru-RU"/>
        </w:rPr>
      </w:pPr>
      <w:r w:rsidRPr="000C2128">
        <w:rPr>
          <w:lang w:val="ru-RU"/>
        </w:rPr>
        <w:t xml:space="preserve">Принцип связности </w:t>
      </w:r>
      <w:r>
        <w:t>KPI</w:t>
      </w:r>
      <w:r w:rsidRPr="000C2128">
        <w:rPr>
          <w:lang w:val="ru-RU"/>
        </w:rPr>
        <w:t>: результат системного администратора выражается не количеством «героических тушений пожаров», а сочетанием доступности ИТ-сервисов, скорости и качества поддержки, дисциплины по доступам и резервному копированию, а также порядком в инфраструктурной документации.</w:t>
      </w:r>
    </w:p>
    <w:p w14:paraId="75DD6FAE" w14:textId="77777777" w:rsidR="009D5C64" w:rsidRPr="000C2128" w:rsidRDefault="00000000">
      <w:pPr>
        <w:pStyle w:val="1"/>
        <w:rPr>
          <w:lang w:val="ru-RU"/>
        </w:rPr>
      </w:pPr>
      <w:r w:rsidRPr="000C2128">
        <w:rPr>
          <w:lang w:val="ru-RU"/>
        </w:rPr>
        <w:t>8. Полномочия</w:t>
      </w:r>
    </w:p>
    <w:p w14:paraId="4B124EE3" w14:textId="77777777" w:rsidR="009D5C64" w:rsidRPr="000C2128" w:rsidRDefault="00000000">
      <w:pPr>
        <w:spacing w:after="80"/>
        <w:rPr>
          <w:lang w:val="ru-RU"/>
        </w:rPr>
      </w:pPr>
      <w:r w:rsidRPr="000C2128">
        <w:rPr>
          <w:lang w:val="ru-RU"/>
        </w:rPr>
        <w:t>Запрашивать у сотрудников, руководителей и смежных подразделений информацию, необходимую для диагностики инцидентов, настройки сервисов, оформления доступов, учёта оборудования и восстановления работоспособности.</w:t>
      </w:r>
    </w:p>
    <w:p w14:paraId="18692ADE" w14:textId="77777777" w:rsidR="009D5C64" w:rsidRPr="000C2128" w:rsidRDefault="00000000">
      <w:pPr>
        <w:spacing w:after="80"/>
        <w:rPr>
          <w:lang w:val="ru-RU"/>
        </w:rPr>
      </w:pPr>
      <w:r w:rsidRPr="000C2128">
        <w:rPr>
          <w:lang w:val="ru-RU"/>
        </w:rPr>
        <w:t>Ограничивать, изменять или отзывать доступы в пределах утверждённых правил и заявок, а также блокировать небезопасные или некорректные конфигурации при наличии риска для инфраструктуры, данных или непрерывности работы.</w:t>
      </w:r>
    </w:p>
    <w:p w14:paraId="159E364E" w14:textId="77777777" w:rsidR="009D5C64" w:rsidRPr="000C2128" w:rsidRDefault="00000000">
      <w:pPr>
        <w:spacing w:after="80"/>
        <w:rPr>
          <w:lang w:val="ru-RU"/>
        </w:rPr>
      </w:pPr>
      <w:r w:rsidRPr="000C2128">
        <w:rPr>
          <w:lang w:val="ru-RU"/>
        </w:rPr>
        <w:t>Инициировать обновление оборудования, замену комплектующих, корректировку схем, регламентов, политик резервного копирования, правил доступа и профилактических работ, если текущая практика создаёт риск сбоев, потери данных или снижения производительности.</w:t>
      </w:r>
    </w:p>
    <w:p w14:paraId="719615E4" w14:textId="77777777" w:rsidR="009D5C64" w:rsidRPr="000C2128" w:rsidRDefault="00000000">
      <w:pPr>
        <w:spacing w:after="80"/>
        <w:rPr>
          <w:lang w:val="ru-RU"/>
        </w:rPr>
      </w:pPr>
      <w:r w:rsidRPr="000C2128">
        <w:rPr>
          <w:lang w:val="ru-RU"/>
        </w:rPr>
        <w:t>Эскалировать руководству критические инциденты, нарушения ИТ-дисциплины, повторяющиеся технические дефекты, риски безопасности, нехватку лицензий, оборудования или ресурсов подрядчиков, если это влияет на стабильность работы компании.</w:t>
      </w:r>
    </w:p>
    <w:p w14:paraId="25D2B794" w14:textId="77777777" w:rsidR="009D5C64" w:rsidRPr="000C2128" w:rsidRDefault="00000000">
      <w:pPr>
        <w:pStyle w:val="1"/>
        <w:rPr>
          <w:lang w:val="ru-RU"/>
        </w:rPr>
      </w:pPr>
      <w:r w:rsidRPr="000C2128">
        <w:rPr>
          <w:lang w:val="ru-RU"/>
        </w:rPr>
        <w:t>9. Ответственность</w:t>
      </w:r>
    </w:p>
    <w:p w14:paraId="1FD96409" w14:textId="77777777" w:rsidR="009D5C64" w:rsidRPr="000C2128" w:rsidRDefault="00000000">
      <w:pPr>
        <w:spacing w:after="80"/>
        <w:rPr>
          <w:lang w:val="ru-RU"/>
        </w:rPr>
      </w:pPr>
      <w:r w:rsidRPr="000C2128">
        <w:rPr>
          <w:lang w:val="ru-RU"/>
        </w:rPr>
        <w:t>За необоснованные простои сервисов, просроченное реагирование на критичные инциденты, ошибки в настройках, доступах, резервном копировании, обновлениях и иных действиях, находящихся в зоне контроля системного администратора.</w:t>
      </w:r>
    </w:p>
    <w:p w14:paraId="71DF7ABE" w14:textId="77777777" w:rsidR="009D5C64" w:rsidRPr="000C2128" w:rsidRDefault="00000000">
      <w:pPr>
        <w:spacing w:after="80"/>
        <w:rPr>
          <w:lang w:val="ru-RU"/>
        </w:rPr>
      </w:pPr>
      <w:r w:rsidRPr="000C2128">
        <w:rPr>
          <w:lang w:val="ru-RU"/>
        </w:rPr>
        <w:t>За недостоверный учёт оборудования, лицензий, доступов и инфраструктурных статусов, пропуск критичных предупреждений, а также за неполную эскалацию рисков, способных привести к отказам или потере данных.</w:t>
      </w:r>
    </w:p>
    <w:p w14:paraId="2574C42F" w14:textId="77777777" w:rsidR="009D5C64" w:rsidRPr="000C2128" w:rsidRDefault="00000000">
      <w:pPr>
        <w:spacing w:after="80"/>
        <w:rPr>
          <w:lang w:val="ru-RU"/>
        </w:rPr>
      </w:pPr>
      <w:r w:rsidRPr="000C2128">
        <w:rPr>
          <w:lang w:val="ru-RU"/>
        </w:rPr>
        <w:t>За нарушение требований информационной безопасности, разглашение конфиденциальной технической информации, несанкционированные изменения конфигураций и небрежное обращение с учётными записями, ключами, резервными копиями и служебными данными.</w:t>
      </w:r>
    </w:p>
    <w:p w14:paraId="0B970DFA" w14:textId="77777777" w:rsidR="009D5C64" w:rsidRPr="000C2128" w:rsidRDefault="00000000">
      <w:pPr>
        <w:pStyle w:val="1"/>
        <w:rPr>
          <w:lang w:val="ru-RU"/>
        </w:rPr>
      </w:pPr>
      <w:r w:rsidRPr="000C2128">
        <w:rPr>
          <w:lang w:val="ru-RU"/>
        </w:rPr>
        <w:lastRenderedPageBreak/>
        <w:t>10. Требования к квалификации и опыту</w:t>
      </w:r>
    </w:p>
    <w:p w14:paraId="3CFFED90" w14:textId="77777777" w:rsidR="009D5C64" w:rsidRPr="000C2128" w:rsidRDefault="00000000">
      <w:pPr>
        <w:spacing w:after="80"/>
        <w:rPr>
          <w:lang w:val="ru-RU"/>
        </w:rPr>
      </w:pPr>
      <w:r w:rsidRPr="000C2128">
        <w:rPr>
          <w:lang w:val="ru-RU"/>
        </w:rPr>
        <w:t>Высшее или среднее специальное образование по направлениям: информационные технологии, вычислительная техника, сети и системы связи, информационная безопасность либо иные смежные специальности.</w:t>
      </w:r>
    </w:p>
    <w:p w14:paraId="41497A90" w14:textId="77777777" w:rsidR="009D5C64" w:rsidRPr="000C2128" w:rsidRDefault="00000000">
      <w:pPr>
        <w:spacing w:after="80"/>
        <w:rPr>
          <w:lang w:val="ru-RU"/>
        </w:rPr>
      </w:pPr>
      <w:r w:rsidRPr="000C2128">
        <w:rPr>
          <w:lang w:val="ru-RU"/>
        </w:rPr>
        <w:t>Практический опыт работы в системном администрировании, технической поддержке, сопровождении серверов, сетей и пользовательской инфраструктуры не менее 1 года; для самостоятельного ведения критичных сервисов предпочтителен более высокий уровень опыта.</w:t>
      </w:r>
    </w:p>
    <w:p w14:paraId="3AEFCA91" w14:textId="77777777" w:rsidR="009D5C64" w:rsidRPr="000C2128" w:rsidRDefault="00000000">
      <w:pPr>
        <w:spacing w:after="80"/>
        <w:rPr>
          <w:lang w:val="ru-RU"/>
        </w:rPr>
      </w:pPr>
      <w:r w:rsidRPr="000C2128">
        <w:rPr>
          <w:lang w:val="ru-RU"/>
        </w:rPr>
        <w:t>Навыки установки и настройки ОС, офисного и прикладного ПО, сетевого подключения, учётных записей, резервного копирования, базовой диагностики оборудования и сетей, а также понимание логики ИТ-безопасности, доступа и журналирования.</w:t>
      </w:r>
    </w:p>
    <w:p w14:paraId="1C3AF7DE" w14:textId="77777777" w:rsidR="009D5C64" w:rsidRPr="000C2128" w:rsidRDefault="00000000">
      <w:pPr>
        <w:spacing w:after="80"/>
        <w:rPr>
          <w:lang w:val="ru-RU"/>
        </w:rPr>
      </w:pPr>
      <w:r w:rsidRPr="000C2128">
        <w:rPr>
          <w:lang w:val="ru-RU"/>
        </w:rPr>
        <w:t>Уверенное владение офисными и административными инструментами, сервис-деском, таблицами, удалённым доступом, базовыми средствами мониторинга и документации; важны системность, техническая аккуратность, стрессоустойчивость и способность доводить инцидент до результата.</w:t>
      </w:r>
    </w:p>
    <w:p w14:paraId="1D43B54D" w14:textId="77777777" w:rsidR="009D5C64" w:rsidRPr="000C2128" w:rsidRDefault="00000000">
      <w:pPr>
        <w:pStyle w:val="1"/>
        <w:rPr>
          <w:lang w:val="ru-RU"/>
        </w:rPr>
      </w:pPr>
      <w:r w:rsidRPr="000C2128">
        <w:rPr>
          <w:lang w:val="ru-RU"/>
        </w:rPr>
        <w:t>11. Рабочий стиль и предпочтительный психотип</w:t>
      </w:r>
    </w:p>
    <w:p w14:paraId="498F008C" w14:textId="77777777" w:rsidR="009D5C64" w:rsidRPr="000C2128" w:rsidRDefault="00000000">
      <w:pPr>
        <w:spacing w:after="80"/>
        <w:rPr>
          <w:lang w:val="ru-RU"/>
        </w:rPr>
      </w:pPr>
      <w:r w:rsidRPr="000C2128">
        <w:rPr>
          <w:lang w:val="ru-RU"/>
        </w:rPr>
        <w:t>Для должности наиболее продуктивен профиль, сочетающий техническую системность, спокойствие под нагрузкой и дисциплину в изменениях. Обычно лучше подходят типы, умеющие быстро локализовать проблему, не теряя качества документации и контроля последствий.</w:t>
      </w:r>
    </w:p>
    <w:p w14:paraId="0E14CFD5" w14:textId="77777777" w:rsidR="009D5C64" w:rsidRPr="000C2128" w:rsidRDefault="00000000">
      <w:pPr>
        <w:spacing w:after="80"/>
        <w:rPr>
          <w:lang w:val="ru-RU"/>
        </w:rPr>
      </w:pPr>
      <w:r w:rsidRPr="000C2128">
        <w:rPr>
          <w:lang w:val="ru-RU"/>
        </w:rPr>
        <w:t>Психологически важны: собранность, терпение в поддержке пользователей, логичность мышления, ответственность за инфраструктуру, внимательность к мелочам, устойчивость к срочным ситуациям и готовность работать по правилам безопасности, а не по импульсу.</w:t>
      </w:r>
    </w:p>
    <w:p w14:paraId="4F75D11B" w14:textId="77777777" w:rsidR="009D5C64" w:rsidRPr="000C2128" w:rsidRDefault="00000000">
      <w:pPr>
        <w:pStyle w:val="1"/>
        <w:rPr>
          <w:lang w:val="ru-RU"/>
        </w:rPr>
      </w:pPr>
      <w:r w:rsidRPr="000C2128">
        <w:rPr>
          <w:lang w:val="ru-RU"/>
        </w:rPr>
        <w:t>12. Основные рабочие артефакты</w:t>
      </w:r>
    </w:p>
    <w:p w14:paraId="75E3D185" w14:textId="77777777" w:rsidR="009D5C64" w:rsidRPr="000C2128" w:rsidRDefault="00000000">
      <w:pPr>
        <w:spacing w:after="80"/>
        <w:rPr>
          <w:lang w:val="ru-RU"/>
        </w:rPr>
      </w:pPr>
      <w:r w:rsidRPr="000C2128">
        <w:rPr>
          <w:lang w:val="ru-RU"/>
        </w:rPr>
        <w:t>Реестры техники, серверов, лицензий, сетевого оборудования, периферии, аккаунтов, уровней доступа и ответственных лиц по инфраструктурным объектам.</w:t>
      </w:r>
    </w:p>
    <w:p w14:paraId="3FE9DDEB" w14:textId="77777777" w:rsidR="009D5C64" w:rsidRPr="000C2128" w:rsidRDefault="00000000">
      <w:pPr>
        <w:spacing w:after="80"/>
        <w:rPr>
          <w:lang w:val="ru-RU"/>
        </w:rPr>
      </w:pPr>
      <w:r w:rsidRPr="000C2128">
        <w:rPr>
          <w:lang w:val="ru-RU"/>
        </w:rPr>
        <w:t xml:space="preserve">Заявки пользователей, журналы инцидентов, статусы работ, отчёты по </w:t>
      </w:r>
      <w:r>
        <w:t>SLA</w:t>
      </w:r>
      <w:r w:rsidRPr="000C2128">
        <w:rPr>
          <w:lang w:val="ru-RU"/>
        </w:rPr>
        <w:t>/срокам реакции, инструкции по типовым проблемам, схемы маршрутизации эскалаций и база знаний поддержки.</w:t>
      </w:r>
    </w:p>
    <w:p w14:paraId="09F34AEE" w14:textId="77777777" w:rsidR="009D5C64" w:rsidRPr="000C2128" w:rsidRDefault="00000000">
      <w:pPr>
        <w:spacing w:after="80"/>
        <w:rPr>
          <w:lang w:val="ru-RU"/>
        </w:rPr>
      </w:pPr>
      <w:r w:rsidRPr="000C2128">
        <w:rPr>
          <w:lang w:val="ru-RU"/>
        </w:rPr>
        <w:t xml:space="preserve">Схемы сети, перечни </w:t>
      </w:r>
      <w:r>
        <w:t>IP</w:t>
      </w:r>
      <w:r w:rsidRPr="000C2128">
        <w:rPr>
          <w:lang w:val="ru-RU"/>
        </w:rPr>
        <w:t>/узлов, параметры сервисов, резервные задания, планы восстановления, журналы обновлений, чек-листы ввода и вывода сотрудников, шаблоны выдачи и возврата оборудования.</w:t>
      </w:r>
    </w:p>
    <w:p w14:paraId="558E35AC" w14:textId="77777777" w:rsidR="009D5C64" w:rsidRPr="000C2128" w:rsidRDefault="00000000">
      <w:pPr>
        <w:spacing w:after="80"/>
        <w:rPr>
          <w:lang w:val="ru-RU"/>
        </w:rPr>
      </w:pPr>
      <w:r w:rsidRPr="000C2128">
        <w:rPr>
          <w:lang w:val="ru-RU"/>
        </w:rPr>
        <w:t>Акты установки и замены техники, ведомости лицензий, карточки рабочих мест, политики доступа, журналы изменений конфигурации, логи мониторинга и переписка по критичным инцидентам.</w:t>
      </w:r>
    </w:p>
    <w:p w14:paraId="4BADDD94" w14:textId="77777777" w:rsidR="009D5C64" w:rsidRPr="000C2128" w:rsidRDefault="00000000">
      <w:pPr>
        <w:spacing w:after="80"/>
        <w:rPr>
          <w:lang w:val="ru-RU"/>
        </w:rPr>
      </w:pPr>
      <w:r w:rsidRPr="000C2128">
        <w:rPr>
          <w:lang w:val="ru-RU"/>
        </w:rPr>
        <w:t>Договоры и контакты подрядчиков, гарантийные документы, инструкции по эксплуатации, архив технических решений, а также история изменений внутренних ИТ-регламентов и правил информационной безопасности.</w:t>
      </w:r>
    </w:p>
    <w:p w14:paraId="681A454A" w14:textId="77777777" w:rsidR="009D5C64" w:rsidRPr="000C2128" w:rsidRDefault="009D5C64">
      <w:pPr>
        <w:rPr>
          <w:lang w:val="ru-RU"/>
        </w:rPr>
      </w:pPr>
    </w:p>
    <w:p w14:paraId="52E10F82" w14:textId="77777777" w:rsidR="009D5C64" w:rsidRDefault="00000000">
      <w:pPr>
        <w:spacing w:after="80"/>
      </w:pPr>
      <w:r>
        <w:t>Согласование и актуализация</w:t>
      </w:r>
    </w:p>
    <w:tbl>
      <w:tblPr>
        <w:tblW w:w="0" w:type="auto"/>
        <w:jc w:val="center"/>
        <w:tblBorders>
          <w:top w:val="single" w:sz="6" w:space="0" w:color="C7D3E2"/>
          <w:left w:val="single" w:sz="6" w:space="0" w:color="C7D3E2"/>
          <w:bottom w:val="single" w:sz="6" w:space="0" w:color="C7D3E2"/>
          <w:right w:val="single" w:sz="6" w:space="0" w:color="C7D3E2"/>
          <w:insideH w:val="single" w:sz="6" w:space="0" w:color="C7D3E2"/>
          <w:insideV w:val="single" w:sz="6" w:space="0" w:color="C7D3E2"/>
        </w:tblBorders>
        <w:tblLayout w:type="fixed"/>
        <w:tblLook w:val="04A0" w:firstRow="1" w:lastRow="0" w:firstColumn="1" w:lastColumn="0" w:noHBand="0" w:noVBand="1"/>
      </w:tblPr>
      <w:tblGrid>
        <w:gridCol w:w="3458"/>
        <w:gridCol w:w="2835"/>
        <w:gridCol w:w="3402"/>
      </w:tblGrid>
      <w:tr w:rsidR="009D5C64" w14:paraId="00F2F1A2" w14:textId="77777777">
        <w:trPr>
          <w:tblHeader/>
          <w:jc w:val="center"/>
        </w:trPr>
        <w:tc>
          <w:tcPr>
            <w:tcW w:w="3458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1CD016" w14:textId="77777777" w:rsidR="009D5C64" w:rsidRDefault="00000000" w:rsidP="000C2128">
            <w:pPr>
              <w:spacing w:after="0"/>
            </w:pPr>
            <w:r>
              <w:t>Роль</w:t>
            </w:r>
          </w:p>
        </w:tc>
        <w:tc>
          <w:tcPr>
            <w:tcW w:w="2835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679803" w14:textId="77777777" w:rsidR="009D5C64" w:rsidRDefault="00000000" w:rsidP="000C2128">
            <w:pPr>
              <w:spacing w:after="0"/>
            </w:pPr>
            <w:r>
              <w:t>ФИО / подпись</w:t>
            </w:r>
          </w:p>
        </w:tc>
        <w:tc>
          <w:tcPr>
            <w:tcW w:w="3402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3F7186" w14:textId="77777777" w:rsidR="009D5C64" w:rsidRDefault="00000000" w:rsidP="000C2128">
            <w:pPr>
              <w:spacing w:after="0"/>
            </w:pPr>
            <w:r>
              <w:t>Примечание</w:t>
            </w:r>
          </w:p>
        </w:tc>
      </w:tr>
      <w:tr w:rsidR="009D5C64" w14:paraId="6BD041C1" w14:textId="77777777">
        <w:trPr>
          <w:jc w:val="center"/>
        </w:trPr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2C8010" w14:textId="77777777" w:rsidR="009D5C64" w:rsidRDefault="00000000" w:rsidP="000C2128">
            <w:pPr>
              <w:spacing w:after="0"/>
            </w:pPr>
            <w:r>
              <w:lastRenderedPageBreak/>
              <w:t>Директор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399FBB" w14:textId="77777777" w:rsidR="009D5C64" w:rsidRDefault="00000000" w:rsidP="000C2128">
            <w:pPr>
              <w:spacing w:after="0"/>
            </w:pPr>
            <w:r>
              <w:t>__________________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B1BDF0" w14:textId="77777777" w:rsidR="009D5C64" w:rsidRDefault="00000000" w:rsidP="000C2128">
            <w:pPr>
              <w:spacing w:after="0"/>
            </w:pPr>
            <w:r>
              <w:t>Утверждает</w:t>
            </w:r>
          </w:p>
        </w:tc>
      </w:tr>
      <w:tr w:rsidR="009D5C64" w14:paraId="6F6F5B2F" w14:textId="77777777">
        <w:trPr>
          <w:jc w:val="center"/>
        </w:trPr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777157" w14:textId="77777777" w:rsidR="009D5C64" w:rsidRDefault="00000000" w:rsidP="000C2128">
            <w:pPr>
              <w:spacing w:after="0"/>
            </w:pPr>
            <w:r>
              <w:t>Руководитель ИТ-функции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43E38F" w14:textId="77777777" w:rsidR="009D5C64" w:rsidRDefault="00000000" w:rsidP="000C2128">
            <w:pPr>
              <w:spacing w:after="0"/>
            </w:pPr>
            <w:r>
              <w:t>__________________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7DAD55" w14:textId="77777777" w:rsidR="009D5C64" w:rsidRDefault="00000000" w:rsidP="000C2128">
            <w:pPr>
              <w:spacing w:after="0"/>
            </w:pPr>
            <w:r>
              <w:t>Согласует профиль должности</w:t>
            </w:r>
          </w:p>
        </w:tc>
      </w:tr>
    </w:tbl>
    <w:p w14:paraId="1E0A1AF4" w14:textId="77777777" w:rsidR="00091392" w:rsidRDefault="00091392"/>
    <w:sectPr w:rsidR="00091392" w:rsidSect="00034616">
      <w:headerReference w:type="default" r:id="rId8"/>
      <w:footerReference w:type="default" r:id="rId9"/>
      <w:pgSz w:w="12240" w:h="15840"/>
      <w:pgMar w:top="1020" w:right="1020" w:bottom="907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4A845" w14:textId="77777777" w:rsidR="00091392" w:rsidRDefault="00091392">
      <w:pPr>
        <w:spacing w:after="0" w:line="240" w:lineRule="auto"/>
      </w:pPr>
      <w:r>
        <w:separator/>
      </w:r>
    </w:p>
  </w:endnote>
  <w:endnote w:type="continuationSeparator" w:id="0">
    <w:p w14:paraId="67479D32" w14:textId="77777777" w:rsidR="00091392" w:rsidRDefault="000913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4861C" w14:textId="77777777" w:rsidR="009D5C64" w:rsidRDefault="00000000">
    <w:pPr>
      <w:pStyle w:val="a7"/>
      <w:jc w:val="center"/>
    </w:pPr>
    <w:r>
      <w:t xml:space="preserve">ММЦ • IT / </w:t>
    </w:r>
    <w:proofErr w:type="spellStart"/>
    <w:r>
      <w:t>системное</w:t>
    </w:r>
    <w:proofErr w:type="spellEnd"/>
    <w:r>
      <w:t xml:space="preserve"> </w:t>
    </w:r>
    <w:proofErr w:type="spellStart"/>
    <w:r>
      <w:t>администрирование</w:t>
    </w:r>
    <w:proofErr w:type="spellEnd"/>
    <w:r>
      <w:t xml:space="preserve"> • </w:t>
    </w:r>
    <w:proofErr w:type="spellStart"/>
    <w:r>
      <w:t>Инфраструктура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71932" w14:textId="77777777" w:rsidR="00091392" w:rsidRDefault="00091392">
      <w:pPr>
        <w:spacing w:after="0" w:line="240" w:lineRule="auto"/>
      </w:pPr>
      <w:r>
        <w:separator/>
      </w:r>
    </w:p>
  </w:footnote>
  <w:footnote w:type="continuationSeparator" w:id="0">
    <w:p w14:paraId="45C20873" w14:textId="77777777" w:rsidR="00091392" w:rsidRDefault="000913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F9818" w14:textId="77777777" w:rsidR="009D5C64" w:rsidRDefault="00000000">
    <w:pPr>
      <w:pStyle w:val="a5"/>
      <w:jc w:val="right"/>
    </w:pPr>
    <w:proofErr w:type="spellStart"/>
    <w:r>
      <w:rPr>
        <w:color w:val="6B7C93"/>
        <w:sz w:val="18"/>
      </w:rPr>
      <w:t>Типовой</w:t>
    </w:r>
    <w:proofErr w:type="spellEnd"/>
    <w:r>
      <w:rPr>
        <w:color w:val="6B7C93"/>
        <w:sz w:val="18"/>
      </w:rPr>
      <w:t xml:space="preserve"> </w:t>
    </w:r>
    <w:proofErr w:type="spellStart"/>
    <w:r>
      <w:rPr>
        <w:color w:val="6B7C93"/>
        <w:sz w:val="18"/>
      </w:rPr>
      <w:t>регламент</w:t>
    </w:r>
    <w:proofErr w:type="spellEnd"/>
    <w:r>
      <w:rPr>
        <w:color w:val="6B7C93"/>
        <w:sz w:val="18"/>
      </w:rPr>
      <w:t xml:space="preserve"> </w:t>
    </w:r>
    <w:proofErr w:type="spellStart"/>
    <w:r>
      <w:rPr>
        <w:color w:val="6B7C93"/>
        <w:sz w:val="18"/>
      </w:rPr>
      <w:t>должности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3727431">
    <w:abstractNumId w:val="8"/>
  </w:num>
  <w:num w:numId="2" w16cid:durableId="823936309">
    <w:abstractNumId w:val="6"/>
  </w:num>
  <w:num w:numId="3" w16cid:durableId="888227835">
    <w:abstractNumId w:val="5"/>
  </w:num>
  <w:num w:numId="4" w16cid:durableId="2058427486">
    <w:abstractNumId w:val="4"/>
  </w:num>
  <w:num w:numId="5" w16cid:durableId="668168882">
    <w:abstractNumId w:val="7"/>
  </w:num>
  <w:num w:numId="6" w16cid:durableId="1792555937">
    <w:abstractNumId w:val="3"/>
  </w:num>
  <w:num w:numId="7" w16cid:durableId="343435374">
    <w:abstractNumId w:val="2"/>
  </w:num>
  <w:num w:numId="8" w16cid:durableId="1790856138">
    <w:abstractNumId w:val="1"/>
  </w:num>
  <w:num w:numId="9" w16cid:durableId="451631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392"/>
    <w:rsid w:val="000C2128"/>
    <w:rsid w:val="0015074B"/>
    <w:rsid w:val="0029639D"/>
    <w:rsid w:val="00326F90"/>
    <w:rsid w:val="009D5C64"/>
    <w:rsid w:val="00AA1D8D"/>
    <w:rsid w:val="00B47730"/>
    <w:rsid w:val="00B750E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B1FB56"/>
  <w14:defaultImageDpi w14:val="300"/>
  <w15:docId w15:val="{22E5AC6B-1676-413A-92FF-EE037142C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65F9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1580</Words>
  <Characters>9009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Сергей Ким</cp:lastModifiedBy>
  <cp:revision>2</cp:revision>
  <dcterms:created xsi:type="dcterms:W3CDTF">2013-12-23T23:15:00Z</dcterms:created>
  <dcterms:modified xsi:type="dcterms:W3CDTF">2026-03-20T16:50:00Z</dcterms:modified>
  <cp:category/>
</cp:coreProperties>
</file>