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Полное описание опыта работы (Ansell, Portwest, Lotus/Tork)</w:t>
      </w:r>
    </w:p>
    <w:p>
      <w:r>
        <w:t>Оригинальный текст с подробным описанием обязанностей и достижений.</w:t>
      </w:r>
    </w:p>
    <w:p>
      <w:pPr>
        <w:pStyle w:val="Heading1"/>
      </w:pPr>
      <w:r>
        <w:rPr>
          <w:rFonts w:ascii="Arial" w:hAnsi="Arial"/>
        </w:rPr>
        <w:t>Portwest (Англия)</w:t>
      </w:r>
    </w:p>
    <w:p>
      <w:r>
        <w:t>Москва, www.portwest.com</w:t>
      </w:r>
    </w:p>
    <w:p>
      <w:r>
        <w:t>Сентябрь 2020 — Март 2022 (1 год 7 месяцев)</w:t>
      </w:r>
    </w:p>
    <w:p>
      <w:r>
        <w:t>Должность: Area Sales Manager Moscow Region</w:t>
      </w:r>
    </w:p>
    <w:p>
      <w:r>
        <w:t>Компания является мировым производителем средств индивидуальной защиты (головной офис - Англия). В ассортименте - огнестойкая одежда, одежда повышенной видимости, корпоративная одежда, защитные перчатки, защитная обувь, различные СИЗ (около 1350 единиц продукции). Сеть дистрибьюторов охватывает 150 стран.</w:t>
      </w:r>
    </w:p>
    <w:p>
      <w:pPr>
        <w:pStyle w:val="Heading2"/>
      </w:pPr>
      <w:r>
        <w:rPr>
          <w:rFonts w:ascii="Arial" w:hAnsi="Arial"/>
        </w:rPr>
        <w:t>Основные обязанности:</w:t>
      </w:r>
    </w:p>
    <w:p>
      <w:r>
        <w:t>- Управление территорией и построение с нуля сети дистрибьюторов в Центральном Федеральном Округе - определение дистрибьюторов, заключение договора о дистрибьюторстве.</w:t>
      </w:r>
    </w:p>
    <w:p>
      <w:r>
        <w:t>- Сопровождение подключенных дистрибьюторов - предоставление полной информации о продукте, ценообразование, сопровождение отгрузки со склада в Англии, обучение менеджеров свойствам и преимуществам продукта.</w:t>
      </w:r>
    </w:p>
    <w:p>
      <w:r>
        <w:t>- Полная коммуникация с головным офисом для продвижения продукции на территории РФ - определение ключевого продукта для РФ, ответственность за сертификацию продуктовой линейки, переводы на русский язык поступающей маркетинговой информации.</w:t>
      </w:r>
    </w:p>
    <w:p>
      <w:pPr>
        <w:pStyle w:val="Heading2"/>
      </w:pPr>
      <w:r>
        <w:rPr>
          <w:rFonts w:ascii="Arial" w:hAnsi="Arial"/>
        </w:rPr>
        <w:t>Достижения:</w:t>
      </w:r>
    </w:p>
    <w:p>
      <w:r>
        <w:t>- установлены профессиональные контакты с основными дистрибьюторами региона Москва и ЦФО по СИЗ (более 100 компаний);</w:t>
      </w:r>
    </w:p>
    <w:p>
      <w:r>
        <w:t>- построена сеть дистрибьюторов в Московском регионе (подключено порядка 30% от всех дистрибьюторов в Москве, включая ключевых федеральных дистрибьюторов);</w:t>
      </w:r>
    </w:p>
    <w:p>
      <w:r>
        <w:t>- разработана и реализована дистрибьюторская схема работы с созданием склада продукции в Москве и прозрачного ценообразования;</w:t>
      </w:r>
    </w:p>
    <w:p>
      <w:r>
        <w:t>- подготовлена полная информация о продукте в электронном виде для дистрибьюторов и размещена информация о продукции на порталах дистрибьюторов и на www.ozon.ru, www.wildberries.ru, www.vseinstrumenti.ru.</w:t>
      </w:r>
    </w:p>
    <w:p>
      <w:pPr>
        <w:pStyle w:val="Heading1"/>
      </w:pPr>
      <w:r>
        <w:rPr>
          <w:rFonts w:ascii="Arial" w:hAnsi="Arial"/>
        </w:rPr>
        <w:t>Московское представительство компании "Анселл Хелскеа Юроп (Бельгия)"</w:t>
      </w:r>
    </w:p>
    <w:p>
      <w:r>
        <w:t>Москва, www.ansell.com/ru/ru</w:t>
      </w:r>
    </w:p>
    <w:p>
      <w:r>
        <w:t>Октябрь 2013 — Октябрь 2017 (4 года 1 месяц)</w:t>
      </w:r>
    </w:p>
    <w:p>
      <w:r>
        <w:t>Должность: Руководитель направлений продаж по России и СНГ</w:t>
      </w:r>
    </w:p>
    <w:p>
      <w:r>
        <w:t>Компания Ansell является мировым лидером в сфере СИЗ (средств индивидуальной защиты) рук.</w:t>
      </w:r>
    </w:p>
    <w:p>
      <w:pPr>
        <w:pStyle w:val="Heading2"/>
      </w:pPr>
      <w:r>
        <w:rPr>
          <w:rFonts w:ascii="Arial" w:hAnsi="Arial"/>
        </w:rPr>
        <w:t>Основные обязанности:</w:t>
      </w:r>
    </w:p>
    <w:p>
      <w:r>
        <w:t>- сотрудник Европейской команды менеджеров EMEA - прямая коммуникация с Головным офисом Компании в Бельгии и с сотрудниками в других странах - Руководители продаж EMEA &amp; APAC, логистика, маркетинг, продакт-менеджеры, юридический отдел и т.д.;</w:t>
      </w:r>
    </w:p>
    <w:p>
      <w:r>
        <w:t>- персональная и командная работа с Ключевыми клиентами Компании в индустриях - Автопроизводство, Машиностроение, Транспорт. В подчинении 14 региональных сотрудников.</w:t>
      </w:r>
    </w:p>
    <w:p>
      <w:r>
        <w:t>- создание маркетинговой стратегии для продуктового портфеля в подчиненных индустриях (создание презентаций, маркетингового и рекламного материала, клиентские активности);</w:t>
      </w:r>
    </w:p>
    <w:p>
      <w:r>
        <w:t>- прогнозирование продаж (месяц, квартал, 6 месяцев, 1 год) для наличия артикулов на складах дистрибьюторов;</w:t>
      </w:r>
    </w:p>
    <w:p>
      <w:r>
        <w:t>- управление продажами дистрибьюторов: работа с логистикой и маркетингом дистрибьюторов (ввод новых продуктов в портфель, обеспечение стока на складе, появление позиций в каталоге);</w:t>
      </w:r>
    </w:p>
    <w:p>
      <w:r>
        <w:t>- работа с отделом продаж дистрибьюторов (обучение ассортименту компании, контроль работы с клиентами по бренду, послепродажное обслуживание, участие в тендерах и т.д.).</w:t>
      </w:r>
    </w:p>
    <w:p>
      <w:pPr>
        <w:pStyle w:val="Heading2"/>
      </w:pPr>
      <w:r>
        <w:rPr>
          <w:rFonts w:ascii="Arial" w:hAnsi="Arial"/>
        </w:rPr>
        <w:t>Достижения:</w:t>
      </w:r>
    </w:p>
    <w:p>
      <w:r>
        <w:t>- ежегодное выполнение плана Компании по обороту и приросту бизнеса;</w:t>
      </w:r>
    </w:p>
    <w:p>
      <w:r>
        <w:t>- достигнута высокая мотивация и максимальная продуктивность работы команды Компании на территории РФ и стран СНГ;</w:t>
      </w:r>
    </w:p>
    <w:p>
      <w:r>
        <w:t>- введено 25% нового ассортимента в портфель компании - 400 SKU;</w:t>
      </w:r>
    </w:p>
    <w:p>
      <w:r>
        <w:t>- обеспечен сток дистрибьюторов продукцией - контейнерные поставки из Китая, Малайзии, прямые грузоперевозки со склада Компании в Европе;</w:t>
      </w:r>
    </w:p>
    <w:p>
      <w:r>
        <w:t>- достигнута максимальная вовлеченность дистрибьюторов в работу с Компанией;</w:t>
      </w:r>
    </w:p>
    <w:p>
      <w:r>
        <w:t>- увеличен годовой оборот клиентов в портфеле – 3 млн Евро.</w:t>
      </w:r>
    </w:p>
    <w:p>
      <w:pPr>
        <w:pStyle w:val="Heading1"/>
      </w:pPr>
      <w:r>
        <w:rPr>
          <w:rFonts w:ascii="Arial" w:hAnsi="Arial"/>
        </w:rPr>
        <w:t>LOTUS PROFESSIONAL &amp; TORK, an Essity company (Sweden)</w:t>
      </w:r>
    </w:p>
    <w:p>
      <w:r>
        <w:t>Июль 2010 — Октябрь 2013 (3 года 4 месяца)</w:t>
      </w:r>
    </w:p>
    <w:p>
      <w:r>
        <w:t>Должность: Territory Sales Manager</w:t>
      </w:r>
    </w:p>
    <w:p>
      <w:r>
        <w:t>В России компания-производитель представлена брендом LOTUS PROFESSIONAL &amp; TORK (гигиена, бумажная продукция, салфетки). B2B-продажи осуществляются через сеть дистрибьюторов.</w:t>
      </w:r>
    </w:p>
    <w:p>
      <w:pPr>
        <w:pStyle w:val="Heading2"/>
      </w:pPr>
      <w:r>
        <w:rPr>
          <w:rFonts w:ascii="Arial" w:hAnsi="Arial"/>
        </w:rPr>
        <w:t>Основные обязанности:</w:t>
      </w:r>
    </w:p>
    <w:p>
      <w:r>
        <w:t>- управление продажами на территории Москвы и МО через менеджеров дистрибьюторов (совместные визиты, обучение продажам, контроль выполнения поставок) в сегментах HORECA, Business and Industry, Medicine, Education, и т.д.;</w:t>
      </w:r>
    </w:p>
    <w:p>
      <w:r>
        <w:t>- прямые коммуникации с ключевыми Европейскими клиентами компании (годовой оборот 1 млн Евро);</w:t>
      </w:r>
    </w:p>
    <w:p>
      <w:r>
        <w:t>- проведение презентации и обучение по продажам и по продукции отделу продаж дистрибьюторов;</w:t>
      </w:r>
    </w:p>
    <w:p>
      <w:r>
        <w:t>- проведение акций и маркетинговых мероприятий;</w:t>
      </w:r>
    </w:p>
    <w:p>
      <w:r>
        <w:t>- участие в выставках;</w:t>
      </w:r>
    </w:p>
    <w:p>
      <w:r>
        <w:t>- анализ и отслеживание тенденций рынка, активностей конкурентов.</w:t>
      </w:r>
    </w:p>
    <w:p>
      <w:pPr>
        <w:pStyle w:val="Heading2"/>
      </w:pPr>
      <w:r>
        <w:rPr>
          <w:rFonts w:ascii="Arial" w:hAnsi="Arial"/>
        </w:rPr>
        <w:t>Достижения:</w:t>
      </w:r>
    </w:p>
    <w:p>
      <w:r>
        <w:t>- увеличение клиентской базы и продаж продукции на территории - общий годовой оборот продукции составляет более 50 млн руб.;</w:t>
      </w:r>
    </w:p>
    <w:p>
      <w:r>
        <w:t>- налаженные отношения с клиентами, лояльность корпоративных клиентов компании;</w:t>
      </w:r>
    </w:p>
    <w:p>
      <w:r>
        <w:t>- успешные коммуникации с руководителями отделов продаж и менеджерами дистрибьюторов.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