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</w:rPr>
        <w:t>Шпаргалка: Краткий рассказ по ключевым местам работы (для интервью)</w:t>
      </w:r>
    </w:p>
    <w:p>
      <w:r>
        <w:t>Формат "Elevator Pitch" по каждой компании. Задача — не перечислять все обязанности, а выдать 2-3 убойных факта (цифры + суть), которые покажут вас как системного Комдира.</w:t>
      </w:r>
    </w:p>
    <w:p>
      <w:pPr>
        <w:pStyle w:val="Heading1"/>
      </w:pPr>
      <w:r>
        <w:rPr>
          <w:rFonts w:ascii="Arial" w:hAnsi="Arial"/>
        </w:rPr>
        <w:t>1. Ansell (2013–2017) — Руководитель направлений продаж по РФ и СНГ</w:t>
      </w:r>
    </w:p>
    <w:p>
      <w:r>
        <w:t>О чем это говорит Gward: Вы знаете рынок СИЗ рук изнутри, со стороны мирового лидера, долю которого Gward сейчас забирает.</w:t>
      </w:r>
    </w:p>
    <w:p>
      <w:pPr>
        <w:pStyle w:val="Heading2"/>
      </w:pPr>
      <w:r>
        <w:rPr>
          <w:rFonts w:ascii="Arial" w:hAnsi="Arial"/>
        </w:rPr>
        <w:t>Что говорить (Кратко):</w:t>
      </w:r>
    </w:p>
    <w:p>
      <w:r>
        <w:t>• «В Ansell я 4 года отвечал за продажи в индустриальном секторе (автопром, машиностроение, транспорт) по всей РФ и СНГ».</w:t>
      </w:r>
    </w:p>
    <w:p>
      <w:r>
        <w:t>• «Мой главный фокус был на управлении дистрибьюторами и товарной матрицей. Я вывел на рынок 25% нового ассортимента (около 400 SKU)».</w:t>
      </w:r>
    </w:p>
    <w:p>
      <w:r>
        <w:t>• «Выстроил бесперебойные поставки на склады дилеров (из Европы, Китая, Малайзии) и довел годовой оборот по ключевым клиентам до 3 млн Евро. Я знаю, как западные гиганты строят системы продаж, и готов применять эти стандарты в российских реалиях».</w:t>
      </w:r>
    </w:p>
    <w:p>
      <w:pPr>
        <w:pStyle w:val="Heading1"/>
      </w:pPr>
      <w:r>
        <w:rPr>
          <w:rFonts w:ascii="Arial" w:hAnsi="Arial"/>
        </w:rPr>
        <w:t>2. Portwest (2020–2022) — Area Sales Manager (Moscow &amp; ЦФО)</w:t>
      </w:r>
    </w:p>
    <w:p>
      <w:r>
        <w:t>О чем это говорит Gward: Вы умеете запускать продажи с нуля (Greenfield), подключать дилеров и выводить сложный СИЗ в интернет (Ozon, WB, ВИ).</w:t>
      </w:r>
    </w:p>
    <w:p>
      <w:pPr>
        <w:pStyle w:val="Heading2"/>
      </w:pPr>
      <w:r>
        <w:rPr>
          <w:rFonts w:ascii="Arial" w:hAnsi="Arial"/>
        </w:rPr>
        <w:t>Что говорить (Кратко):</w:t>
      </w:r>
    </w:p>
    <w:p>
      <w:r>
        <w:t>• «Это был запуск дистрибьюторской сети бренда в Москве и ЦФО с нуля. Я спроектировал архитектуру продаж и логистики для региона».</w:t>
      </w:r>
    </w:p>
    <w:p>
      <w:r>
        <w:t>• «Подключил 30% целевых профильных дилеров, включая крупнейших федералов (ТОП-100 рынка СИЗ), выстроил прозрачную модель ценообразования (РРЦ)».</w:t>
      </w:r>
    </w:p>
    <w:p>
      <w:r>
        <w:t>• «Взял на себя локализацию: оцифровал английский продукт, сертифицировал его для РФ и вывел на федеральные маркетплейсы (ВсеИнструменты, Ozon, WB). То есть я умею доводить сложный продукт от завода до цифровой полки дилера».</w:t>
      </w:r>
    </w:p>
    <w:p>
      <w:pPr>
        <w:pStyle w:val="Heading1"/>
      </w:pPr>
      <w:r>
        <w:rPr>
          <w:rFonts w:ascii="Arial" w:hAnsi="Arial"/>
        </w:rPr>
        <w:t>3. Lotus Professional / Tork (Essity) (2010–2013) — Territory Sales Manager</w:t>
      </w:r>
    </w:p>
    <w:p>
      <w:r>
        <w:t>О чем это говорит Gward: Вы прошли жесткую западную FMCG/B2B школу. Умеете "дожимать" конечника руками дистрибьютора.</w:t>
      </w:r>
    </w:p>
    <w:p>
      <w:pPr>
        <w:pStyle w:val="Heading2"/>
      </w:pPr>
      <w:r>
        <w:rPr>
          <w:rFonts w:ascii="Arial" w:hAnsi="Arial"/>
        </w:rPr>
        <w:t>Что говорить (Кратко):</w:t>
      </w:r>
    </w:p>
    <w:p>
      <w:r>
        <w:t>• «Это классическая жесткая западная школа B2B-дистрибуции (HoReCa, Промышленность, Медицина). Там я управлял территорией через менеджеров дистрибьюторов».</w:t>
      </w:r>
    </w:p>
    <w:p>
      <w:r>
        <w:t>• «Внедрял полевой контроль, проводил совместные визиты, обучал РОПов и торговые команды дилеров. Вывел оборот территории на 50+ млн рублей».</w:t>
      </w:r>
    </w:p>
    <w:p>
      <w:r>
        <w:t>• «Параллельно вел прямые контракты с крупными европейскими клиентами (до 1 млн Евро в год). Этот опыт научил меня жестко контролировать P&amp;L территории и стимулировать сбыт через трейд-маркетинг на уровне конечного клиента».</w:t>
      </w:r>
    </w:p>
    <w:p>
      <w:pPr>
        <w:pStyle w:val="Heading1"/>
      </w:pPr>
      <w:r>
        <w:rPr>
          <w:rFonts w:ascii="Arial" w:hAnsi="Arial"/>
        </w:rPr>
        <w:t>Связка-переход к Gward (Финальная фраза)</w:t>
      </w:r>
    </w:p>
    <w:p>
      <w:r>
        <w:t>«Если сложить этот опыт: в Tork я прошел жесткую школу дистрибуции FMCG-формата, в Ansell узнал специфику рынка СИЗ изнутри мирового лидера, а в Portwest научился запускать дилерские сети с нуля и выводить их в E-commerce. Именно этот микс компетенций я и хочу применить в Gward для кратного масштабирования».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