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/>
        </w:rPr>
        <w:t>HR Interview Trainer: 20 вопросов и ответов (GWARD)</w:t>
      </w:r>
    </w:p>
    <w:p>
      <w:r>
        <w:t>Формат: вопрос HR → короткий, дипломатичный и сильный ответ.</w:t>
      </w:r>
    </w:p>
    <w:p>
      <w:r>
        <w:t>1. Расскажите о себе.</w:t>
      </w:r>
    </w:p>
    <w:p>
      <w:r>
        <w:t>«Я коммерческий руководитель с 20+ годами в B2B. Моя экспертиза — дистрибуция, системные продажи и управление P&amp;L. Самый релевантный опыт для Gward — рынок СИЗ рук: Ansell и Portwest. В последних ролях я сочетал рост продаж с оцифровкой процессов и развитием команд».</w:t>
      </w:r>
    </w:p>
    <w:p>
      <w:r>
        <w:t>2. Почему хотите именно в Gward?</w:t>
      </w:r>
    </w:p>
    <w:p>
      <w:r>
        <w:t>«У вас сильный продукт в СИЗ рук, масштабная дистрибуция и амбициозная цель роста. Мой опыт как раз на стыке этих задач: рынок СИЗ, дилерская сеть, маржинальность и управляемая коммерческая система».</w:t>
      </w:r>
    </w:p>
    <w:p>
      <w:r>
        <w:t>3. Почему уходите/ушли с последнего места?</w:t>
      </w:r>
    </w:p>
    <w:p>
      <w:r>
        <w:t>«После успешного коммерческого блока мне доверили кросс-функциональный проект в сервисе и логистике. После закрытия ключевых задач я осознанно вернулся к своей основной экспертизе — коммерческому управлению в B2B».</w:t>
      </w:r>
    </w:p>
    <w:p>
      <w:r>
        <w:t>4. Почему считаете, что вам подходит позиция коммерческого директора?</w:t>
      </w:r>
    </w:p>
    <w:p>
      <w:r>
        <w:t>«У меня есть три ключевых компонента: опыт дистрибуции, опыт рынка СИЗ и системный подход к P&amp;L. Я умею не только продавать, но и строить устойчивую коммерческую модель».</w:t>
      </w:r>
    </w:p>
    <w:p>
      <w:r>
        <w:t>5. В чем ваша главная сильная сторона как руководителя?</w:t>
      </w:r>
    </w:p>
    <w:p>
      <w:r>
        <w:t>«Системность и управляемость: CRM-воронка, KPI, финансовая дисциплина, прозрачные правила для команды и партнеров».</w:t>
      </w:r>
    </w:p>
    <w:p>
      <w:r>
        <w:t>6. Какая ваша зона развития?</w:t>
      </w:r>
    </w:p>
    <w:p>
      <w:r>
        <w:t>«Я постоянно усиливаю скорость принятия решений в условиях неполной информации. В последние годы закрепил это через регулярные короткие циклы контроля и корректировки».</w:t>
      </w:r>
    </w:p>
    <w:p>
      <w:r>
        <w:t>7. Какой ваш стиль управления?</w:t>
      </w:r>
    </w:p>
    <w:p>
      <w:r>
        <w:t>«Требовательный, но предсказуемый: четкие цели, прозрачные метрики, регулярная обратная связь, ответственность без микроменеджмента».</w:t>
      </w:r>
    </w:p>
    <w:p>
      <w:r>
        <w:t>8. Как мотивируете команду продаж?</w:t>
      </w:r>
    </w:p>
    <w:p>
      <w:r>
        <w:t>«Через понятные правила игры: KPI, привязанные не только к обороту, но и к марже, дебиторке и качеству клиентской базы. Плюс развитие руководителей среднего звена».</w:t>
      </w:r>
    </w:p>
    <w:p>
      <w:r>
        <w:t>9. Как справляетесь с сопротивлением изменениям?</w:t>
      </w:r>
    </w:p>
    <w:p>
      <w:r>
        <w:t>«Объясняю “зачем”, показываю выгоду для команды, запускаю пилот, фиксирую быстрые победы и только потом масштабирую».</w:t>
      </w:r>
    </w:p>
    <w:p>
      <w:r>
        <w:t>10. Как выстроите отношения с текущей командой в первые недели?</w:t>
      </w:r>
    </w:p>
    <w:p>
      <w:r>
        <w:t>«Сначала слушаю и диагностирую, затем фиксирую 3–5 приоритетов, согласую правила и ритм управления. Без резких шагов “ради эффекта”».</w:t>
      </w:r>
    </w:p>
    <w:p>
      <w:r>
        <w:t>11. Какой результат считаете для себя хорошим на испытательном сроке?</w:t>
      </w:r>
    </w:p>
    <w:p>
      <w:r>
        <w:t>«Понятная карта проблем и точек роста, согласованный план действий, прозрачная отчетность и первые измеримые улучшения по ключевым KPI».</w:t>
      </w:r>
    </w:p>
    <w:p>
      <w:r>
        <w:t>12. Как вы работаете с конфликтами в команде?</w:t>
      </w:r>
    </w:p>
    <w:p>
      <w:r>
        <w:t>«Развожу эмоции и факты, фиксирую зоны ответственности, договариваюсь о правилах взаимодействия и сроках, контролирую выполнение».</w:t>
      </w:r>
    </w:p>
    <w:p>
      <w:r>
        <w:t>13. Как относитесь к жестким целям (например, x3)?</w:t>
      </w:r>
    </w:p>
    <w:p>
      <w:r>
        <w:t>«Позитивно, если есть декомпозиция: что именно растим, за счет каких каналов, какой ресурс, какие этапы и метрики контроля».</w:t>
      </w:r>
    </w:p>
    <w:p>
      <w:r>
        <w:t>14. Как выстраиваете приоритеты при большом объеме задач?</w:t>
      </w:r>
    </w:p>
    <w:p>
      <w:r>
        <w:t>«Через влияние на бизнес-результат: сначала задачи с максимальным эффектом на выручку, маржу и оборотный капитал».</w:t>
      </w:r>
    </w:p>
    <w:p>
      <w:r>
        <w:t>15. Как взаимодействуете с собственником/гендиректором?</w:t>
      </w:r>
    </w:p>
    <w:p>
      <w:r>
        <w:t>«Коротко, по цифрам и решениям: статус, риски, варианты, рекомендуемый сценарий и ожидаемый эффект».</w:t>
      </w:r>
    </w:p>
    <w:p>
      <w:r>
        <w:t>16. Как относитесь к регулярной отчетности?</w:t>
      </w:r>
    </w:p>
    <w:p>
      <w:r>
        <w:t>«Положительно. Отчетность должна помогать принимать решения, а не быть “бумажной нагрузкой”».</w:t>
      </w:r>
    </w:p>
    <w:p>
      <w:r>
        <w:t>17. Что для вас важно в корпоративной культуре?</w:t>
      </w:r>
    </w:p>
    <w:p>
      <w:r>
        <w:t>«Открытость, ответственность и выполнение договоренностей. Мне комфортно там, где ценят результат и профессиональный диалог».</w:t>
      </w:r>
    </w:p>
    <w:p>
      <w:r>
        <w:t>18. Почему вы, а не внутренний кандидат?</w:t>
      </w:r>
    </w:p>
    <w:p>
      <w:r>
        <w:t>«Я приношу внешнюю насмотренность и готовую управленческую архитектуру из разных компаний и рынков, в том числе международных практик в СИЗ».</w:t>
      </w:r>
    </w:p>
    <w:p>
      <w:r>
        <w:t>19. Какие ожидания по доходу?</w:t>
      </w:r>
    </w:p>
    <w:p>
      <w:r>
        <w:t>«Ориентируюсь на рыночный уровень для роли такого масштаба. Готов обсуждать структуру: фикс + прозрачная бонусная часть, привязанная к KPI».</w:t>
      </w:r>
    </w:p>
    <w:p>
      <w:r>
        <w:t>20. Когда готовы выйти?</w:t>
      </w:r>
    </w:p>
    <w:p>
      <w:r>
        <w:t>«Готов к быстрому выходу, могу согласовать комфортную дату старта и план передачи дел в короткие сроки».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