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00"/>
        <w:rPr/>
      </w:pPr>
      <w:r>
        <w:rPr>
          <w:b/>
          <w:sz w:val="28"/>
          <w:szCs w:val="28"/>
        </w:rPr>
        <w:t>Sergei Kozlov</w:t>
      </w:r>
    </w:p>
    <w:p>
      <w:pPr>
        <w:pStyle w:val="Normal"/>
        <w:spacing w:lineRule="auto" w:line="300"/>
        <w:rPr/>
      </w:pPr>
      <w:hyperlink r:id="rId2">
        <w:r>
          <w:rPr>
            <w:rStyle w:val="Hyperlink"/>
            <w:color w:val="000000"/>
            <w:sz w:val="24"/>
            <w:szCs w:val="24"/>
            <w:u w:val="none"/>
          </w:rPr>
          <w:t>+7-910-908-7360</w:t>
        </w:r>
      </w:hyperlink>
      <w:r>
        <w:rPr>
          <w:sz w:val="24"/>
          <w:szCs w:val="24"/>
        </w:rPr>
        <w:t xml:space="preserve">   |   </w:t>
      </w:r>
      <w:hyperlink r:id="rId3">
        <w:r>
          <w:rPr>
            <w:rStyle w:val="Hyperlink"/>
            <w:color w:val="000000"/>
            <w:sz w:val="24"/>
            <w:szCs w:val="24"/>
            <w:u w:val="none"/>
          </w:rPr>
          <w:t>ventozamail@gmail.com</w:t>
        </w:r>
      </w:hyperlink>
      <w:r>
        <w:rPr>
          <w:sz w:val="24"/>
          <w:szCs w:val="24"/>
        </w:rPr>
        <w:t xml:space="preserve">   |   </w:t>
      </w:r>
      <w:hyperlink r:id="rId4">
        <w:r>
          <w:rPr>
            <w:rStyle w:val="Hyperlink"/>
            <w:color w:val="000000"/>
            <w:sz w:val="24"/>
            <w:szCs w:val="24"/>
            <w:u w:val="none"/>
          </w:rPr>
          <w:t>https://www.linkedin.com/in/sergeykozlovru/</w:t>
        </w:r>
      </w:hyperlink>
      <w:r>
        <w:rPr>
          <w:sz w:val="24"/>
          <w:szCs w:val="24"/>
        </w:rPr>
        <w:t xml:space="preserve"> </w:t>
      </w:r>
    </w:p>
    <w:p>
      <w:pPr>
        <w:pStyle w:val="Normal"/>
        <w:spacing w:lineRule="auto" w:line="300"/>
        <w:rPr/>
      </w:pPr>
      <w:r>
        <w:rPr>
          <w:sz w:val="24"/>
          <w:szCs w:val="24"/>
        </w:rPr>
        <w:t xml:space="preserve">Toronto, ON </w:t>
      </w:r>
    </w:p>
    <w:p>
      <w:pPr>
        <w:pStyle w:val="Normal"/>
        <w:spacing w:lineRule="auto" w:line="300"/>
        <w:rPr>
          <w:sz w:val="16"/>
          <w:szCs w:val="16"/>
        </w:rPr>
      </w:pPr>
      <w:r>
        <w:rPr>
          <w:sz w:val="16"/>
          <w:szCs w:val="16"/>
        </w:rPr>
      </w:r>
    </w:p>
    <w:p>
      <w:pPr>
        <w:pStyle w:val="Normal"/>
        <w:pBdr>
          <w:bottom w:val="single" w:sz="4" w:space="1" w:color="000000"/>
        </w:pBdr>
        <w:spacing w:lineRule="auto" w:line="240" w:before="0" w:after="120"/>
        <w:rPr/>
      </w:pPr>
      <w:r>
        <w:rPr>
          <w:b/>
          <w:sz w:val="24"/>
          <w:szCs w:val="24"/>
        </w:rPr>
        <w:t>SUMMARY</w:t>
      </w:r>
    </w:p>
    <w:p>
      <w:pPr>
        <w:pStyle w:val="Normal"/>
        <w:spacing w:lineRule="auto" w:line="300" w:before="40" w:after="0"/>
        <w:jc w:val="both"/>
        <w:rPr>
          <w:sz w:val="24"/>
          <w:szCs w:val="24"/>
        </w:rPr>
      </w:pPr>
      <w:r>
        <w:rPr>
          <w:sz w:val="24"/>
          <w:szCs w:val="24"/>
        </w:rPr>
        <w:t>Certified and industrious IT professional with 16 years of experience managing high-availability server infrastructures comprising over 9,000 CPUs in the banking and energy sectors. Skilled in software development and operations, currently focused on delivering and deploying cybersecurity software releases for one of the world's largest banks.</w:t>
      </w:r>
    </w:p>
    <w:p>
      <w:pPr>
        <w:pStyle w:val="Normal"/>
        <w:spacing w:lineRule="auto" w:line="300" w:before="40" w:after="0"/>
        <w:jc w:val="both"/>
        <w:rPr>
          <w:sz w:val="24"/>
          <w:szCs w:val="24"/>
        </w:rPr>
      </w:pPr>
      <w:r>
        <w:rPr>
          <w:sz w:val="24"/>
          <w:szCs w:val="24"/>
        </w:rPr>
      </w:r>
    </w:p>
    <w:p>
      <w:pPr>
        <w:pStyle w:val="Normal"/>
        <w:spacing w:lineRule="auto" w:line="300"/>
        <w:rPr>
          <w:sz w:val="16"/>
          <w:szCs w:val="16"/>
        </w:rPr>
      </w:pPr>
      <w:r>
        <w:rPr>
          <w:sz w:val="16"/>
          <w:szCs w:val="16"/>
        </w:rPr>
      </w:r>
    </w:p>
    <w:p>
      <w:pPr>
        <w:pStyle w:val="Normal"/>
        <w:pBdr>
          <w:bottom w:val="single" w:sz="4" w:space="1" w:color="000000"/>
        </w:pBdr>
        <w:spacing w:lineRule="auto" w:line="240" w:before="0" w:after="120"/>
        <w:rPr/>
      </w:pPr>
      <w:r>
        <w:rPr>
          <w:b/>
          <w:sz w:val="24"/>
          <w:szCs w:val="24"/>
        </w:rPr>
        <w:t>TECHNOLOGICAL SKILLS</w:t>
      </w:r>
    </w:p>
    <w:p>
      <w:pPr>
        <w:pStyle w:val="Normal"/>
        <w:spacing w:lineRule="auto" w:line="300" w:before="40" w:after="0"/>
        <w:jc w:val="both"/>
        <w:rPr/>
      </w:pPr>
      <w:r>
        <w:rPr>
          <w:sz w:val="24"/>
          <w:szCs w:val="24"/>
        </w:rPr>
        <w:t xml:space="preserve">• </w:t>
      </w:r>
      <w:r>
        <w:rPr>
          <w:sz w:val="24"/>
          <w:szCs w:val="24"/>
        </w:rPr>
        <w:t xml:space="preserve">Linux Windows Servers  • Kubernetes  • Jenkins  • Ansible  • </w:t>
      </w:r>
      <w:r>
        <w:rPr>
          <w:sz w:val="24"/>
          <w:szCs w:val="24"/>
        </w:rPr>
        <w:t xml:space="preserve">Apache </w:t>
      </w:r>
      <w:r>
        <w:rPr>
          <w:sz w:val="24"/>
          <w:szCs w:val="24"/>
        </w:rPr>
        <w:t xml:space="preserve">Flink  • Active Directory  </w:t>
        <w:br/>
        <w:t>• Zookeeper  • Information Security  • Exchange Server  • Virtualization  • ELK Stack • Grafana</w:t>
      </w:r>
    </w:p>
    <w:p>
      <w:pPr>
        <w:pStyle w:val="Normal"/>
        <w:spacing w:lineRule="auto" w:line="300" w:before="40" w:after="0"/>
        <w:jc w:val="both"/>
        <w:rPr>
          <w:sz w:val="24"/>
          <w:szCs w:val="24"/>
        </w:rPr>
      </w:pPr>
      <w:r>
        <w:rPr>
          <w:sz w:val="24"/>
          <w:szCs w:val="24"/>
        </w:rPr>
      </w:r>
    </w:p>
    <w:p>
      <w:pPr>
        <w:pStyle w:val="Normal"/>
        <w:pBdr>
          <w:bottom w:val="single" w:sz="4" w:space="1" w:color="000000"/>
        </w:pBdr>
        <w:spacing w:lineRule="auto" w:line="240" w:before="0" w:after="120"/>
        <w:rPr/>
      </w:pPr>
      <w:r>
        <w:rPr>
          <w:b/>
          <w:sz w:val="24"/>
          <w:szCs w:val="24"/>
        </w:rPr>
        <w:t>PROFESSIONAL EXPERIENCE</w:t>
      </w:r>
    </w:p>
    <w:p>
      <w:pPr>
        <w:pStyle w:val="Normal"/>
        <w:spacing w:lineRule="auto" w:line="300" w:before="40" w:after="0"/>
        <w:rPr>
          <w:b/>
          <w:bCs/>
        </w:rPr>
      </w:pPr>
      <w:r>
        <w:rPr>
          <w:b/>
          <w:bCs/>
          <w:sz w:val="24"/>
          <w:szCs w:val="24"/>
        </w:rPr>
        <w:t xml:space="preserve">Lead DevOps Engineer </w:t>
        <w:tab/>
        <w:tab/>
        <w:tab/>
        <w:tab/>
        <w:tab/>
        <w:tab/>
        <w:tab/>
        <w:tab/>
        <w:t>Dec 2024 – Present</w:t>
      </w:r>
    </w:p>
    <w:p>
      <w:pPr>
        <w:pStyle w:val="Normal"/>
        <w:spacing w:lineRule="auto" w:line="300" w:before="40" w:after="0"/>
        <w:rPr>
          <w:b/>
          <w:bCs/>
        </w:rPr>
      </w:pPr>
      <w:r>
        <w:rPr>
          <w:b/>
          <w:bCs/>
          <w:sz w:val="24"/>
          <w:szCs w:val="24"/>
        </w:rPr>
        <w:t>Sberbank,   Ryazan, Russia</w:t>
      </w:r>
    </w:p>
    <w:p>
      <w:pPr>
        <w:pStyle w:val="ListParagraph"/>
        <w:numPr>
          <w:ilvl w:val="0"/>
          <w:numId w:val="3"/>
        </w:numPr>
        <w:spacing w:lineRule="auto" w:line="300"/>
        <w:ind w:hanging="270" w:left="270"/>
        <w:jc w:val="both"/>
        <w:rPr>
          <w:sz w:val="24"/>
          <w:szCs w:val="24"/>
        </w:rPr>
      </w:pPr>
      <w:r>
        <w:rPr>
          <w:sz w:val="24"/>
          <w:szCs w:val="24"/>
        </w:rPr>
        <w:t>Designed and implemented CI/CD pipelines using Jenkins and Groovy, reducing deployment times by 12%.</w:t>
      </w:r>
    </w:p>
    <w:p>
      <w:pPr>
        <w:pStyle w:val="ListParagraph"/>
        <w:numPr>
          <w:ilvl w:val="0"/>
          <w:numId w:val="3"/>
        </w:numPr>
        <w:spacing w:lineRule="auto" w:line="300"/>
        <w:ind w:hanging="270" w:left="270"/>
        <w:jc w:val="both"/>
        <w:rPr>
          <w:sz w:val="24"/>
          <w:szCs w:val="24"/>
        </w:rPr>
      </w:pPr>
      <w:r>
        <w:rPr>
          <w:sz w:val="24"/>
          <w:szCs w:val="24"/>
        </w:rPr>
        <w:t>Engineered and optimized OpenShift-based container orchestration in a high-availability cluster, enabling seamless deployments.</w:t>
      </w:r>
    </w:p>
    <w:p>
      <w:pPr>
        <w:pStyle w:val="ListParagraph"/>
        <w:numPr>
          <w:ilvl w:val="0"/>
          <w:numId w:val="3"/>
        </w:numPr>
        <w:spacing w:lineRule="auto" w:line="300"/>
        <w:ind w:hanging="270" w:left="270"/>
        <w:jc w:val="both"/>
        <w:rPr>
          <w:sz w:val="24"/>
          <w:szCs w:val="24"/>
        </w:rPr>
      </w:pPr>
      <w:r>
        <w:rPr>
          <w:sz w:val="24"/>
          <w:szCs w:val="24"/>
        </w:rPr>
        <w:t>Engineered and maintained real-time data streaming pipelines using Apache Flink and Kafka, efficiently processing over 7 million events per second, reducing latency by 6%.</w:t>
      </w:r>
    </w:p>
    <w:p>
      <w:pPr>
        <w:pStyle w:val="ListParagraph"/>
        <w:numPr>
          <w:ilvl w:val="0"/>
          <w:numId w:val="3"/>
        </w:numPr>
        <w:spacing w:lineRule="auto" w:line="300"/>
        <w:ind w:hanging="270" w:left="270"/>
        <w:jc w:val="both"/>
        <w:rPr>
          <w:sz w:val="24"/>
          <w:szCs w:val="24"/>
        </w:rPr>
      </w:pPr>
      <w:r>
        <w:rPr>
          <w:sz w:val="24"/>
          <w:szCs w:val="24"/>
        </w:rPr>
        <w:t>Engineered and optimized a high-performance ClickHouse cluster of 150 servers managing 5 petabytes of data, integrating Zookeeper for distributed coordination, ensuring high availability and fault tolerance for mission-critical analytics.</w:t>
      </w:r>
    </w:p>
    <w:p>
      <w:pPr>
        <w:pStyle w:val="ListParagraph"/>
        <w:numPr>
          <w:ilvl w:val="0"/>
          <w:numId w:val="3"/>
        </w:numPr>
        <w:spacing w:lineRule="auto" w:line="300"/>
        <w:ind w:hanging="270" w:left="270"/>
        <w:jc w:val="both"/>
        <w:rPr>
          <w:sz w:val="24"/>
          <w:szCs w:val="24"/>
        </w:rPr>
      </w:pPr>
      <w:r>
        <w:rPr>
          <w:sz w:val="24"/>
          <w:szCs w:val="24"/>
        </w:rPr>
        <w:t>Implemented monitoring and logging solutions using tools like Prometheus and Grafana, leading to a 16% reduction in incident response times.</w:t>
      </w:r>
    </w:p>
    <w:p>
      <w:pPr>
        <w:pStyle w:val="ListParagraph"/>
        <w:numPr>
          <w:ilvl w:val="0"/>
          <w:numId w:val="3"/>
        </w:numPr>
        <w:spacing w:lineRule="auto" w:line="300"/>
        <w:ind w:hanging="270" w:left="270"/>
        <w:jc w:val="both"/>
        <w:rPr>
          <w:sz w:val="24"/>
          <w:szCs w:val="24"/>
        </w:rPr>
      </w:pPr>
      <w:r>
        <w:rPr>
          <w:sz w:val="24"/>
          <w:szCs w:val="24"/>
        </w:rPr>
        <w:t>Developed and automated DevOps workflows using Python, Shell scripting, and Groovy, reducing deployment time by 50% and streamlining CI/CD pipelines for seamless software delivery.</w:t>
      </w:r>
    </w:p>
    <w:p>
      <w:pPr>
        <w:pStyle w:val="ListParagraph"/>
        <w:numPr>
          <w:ilvl w:val="0"/>
          <w:numId w:val="0"/>
        </w:numPr>
        <w:spacing w:lineRule="auto" w:line="300"/>
        <w:ind w:hanging="0" w:left="270"/>
        <w:jc w:val="both"/>
        <w:rPr>
          <w:sz w:val="16"/>
          <w:szCs w:val="16"/>
        </w:rPr>
      </w:pPr>
      <w:r>
        <w:rPr>
          <w:sz w:val="16"/>
          <w:szCs w:val="16"/>
        </w:rPr>
      </w:r>
    </w:p>
    <w:p>
      <w:pPr>
        <w:pStyle w:val="Normal"/>
        <w:spacing w:lineRule="auto" w:line="300" w:before="40" w:after="0"/>
        <w:rPr>
          <w:b/>
          <w:bCs/>
        </w:rPr>
      </w:pPr>
      <w:r>
        <w:rPr>
          <w:b/>
          <w:bCs/>
          <w:sz w:val="24"/>
          <w:szCs w:val="24"/>
        </w:rPr>
        <w:t xml:space="preserve">System Administrator </w:t>
        <w:tab/>
        <w:tab/>
        <w:tab/>
        <w:tab/>
        <w:tab/>
        <w:tab/>
        <w:tab/>
        <w:tab/>
        <w:t>Oct 2013 - Dec 2024</w:t>
      </w:r>
    </w:p>
    <w:p>
      <w:pPr>
        <w:pStyle w:val="Normal"/>
        <w:spacing w:lineRule="auto" w:line="300" w:before="40" w:after="0"/>
        <w:rPr>
          <w:b/>
          <w:bCs/>
        </w:rPr>
      </w:pPr>
      <w:r>
        <w:rPr>
          <w:b/>
          <w:bCs/>
          <w:sz w:val="24"/>
          <w:szCs w:val="24"/>
        </w:rPr>
        <w:t>GEH TER (branch),   Novomichurinsk, Russia</w:t>
      </w:r>
    </w:p>
    <w:p>
      <w:pPr>
        <w:pStyle w:val="ListParagraph"/>
        <w:numPr>
          <w:ilvl w:val="0"/>
          <w:numId w:val="3"/>
        </w:numPr>
        <w:spacing w:lineRule="auto" w:line="300"/>
        <w:ind w:hanging="270" w:left="270"/>
        <w:jc w:val="both"/>
        <w:rPr>
          <w:color w:val="000000"/>
          <w:sz w:val="16"/>
          <w:szCs w:val="16"/>
        </w:rPr>
      </w:pPr>
      <w:r>
        <w:rPr>
          <w:color w:val="000000"/>
          <w:sz w:val="24"/>
          <w:szCs w:val="24"/>
        </w:rPr>
        <w:t>Developed and implemented Ansible playbooks for application deployment automation, reducing deployment time by 50% and decreasing errors by 30%.</w:t>
      </w:r>
    </w:p>
    <w:p>
      <w:pPr>
        <w:pStyle w:val="ListParagraph"/>
        <w:numPr>
          <w:ilvl w:val="0"/>
          <w:numId w:val="3"/>
        </w:numPr>
        <w:spacing w:lineRule="auto" w:line="300"/>
        <w:ind w:hanging="270" w:left="270"/>
        <w:jc w:val="both"/>
        <w:rPr>
          <w:color w:val="000000"/>
          <w:sz w:val="16"/>
          <w:szCs w:val="16"/>
        </w:rPr>
      </w:pPr>
      <w:r>
        <w:rPr>
          <w:color w:val="000000"/>
          <w:sz w:val="24"/>
          <w:szCs w:val="24"/>
        </w:rPr>
        <w:t>Successfully deployed and configured a Zabbix monitoring system integrated with Prometheus for 161 geographically distributed hosts, which centralized metric collection and improved critical service availability by 25%.</w:t>
      </w:r>
    </w:p>
    <w:p>
      <w:pPr>
        <w:pStyle w:val="ListParagraph"/>
        <w:spacing w:lineRule="auto" w:line="300"/>
        <w:ind w:left="270"/>
        <w:jc w:val="both"/>
        <w:rPr>
          <w:color w:val="000000"/>
          <w:sz w:val="16"/>
          <w:szCs w:val="16"/>
        </w:rPr>
      </w:pPr>
      <w:r>
        <w:rPr>
          <w:color w:val="000000"/>
          <w:sz w:val="16"/>
          <w:szCs w:val="16"/>
        </w:rPr>
      </w:r>
    </w:p>
    <w:p>
      <w:pPr>
        <w:pStyle w:val="ListParagraph"/>
        <w:spacing w:lineRule="auto" w:line="300"/>
        <w:ind w:left="270"/>
        <w:jc w:val="both"/>
        <w:rPr>
          <w:color w:val="000000"/>
          <w:sz w:val="16"/>
          <w:szCs w:val="16"/>
        </w:rPr>
      </w:pPr>
      <w:r>
        <w:rPr>
          <w:color w:val="000000"/>
          <w:sz w:val="16"/>
          <w:szCs w:val="16"/>
        </w:rPr>
      </w:r>
    </w:p>
    <w:p>
      <w:pPr>
        <w:pStyle w:val="Normal"/>
        <w:pBdr>
          <w:bottom w:val="single" w:sz="4" w:space="1" w:color="000000"/>
        </w:pBdr>
        <w:spacing w:lineRule="auto" w:line="240" w:before="0" w:after="120"/>
        <w:rPr/>
      </w:pPr>
      <w:r>
        <w:rPr>
          <w:b/>
          <w:sz w:val="24"/>
          <w:szCs w:val="24"/>
        </w:rPr>
        <w:t>EDUCATION</w:t>
      </w:r>
    </w:p>
    <w:p>
      <w:pPr>
        <w:pStyle w:val="Normal"/>
        <w:spacing w:lineRule="auto" w:line="300" w:before="40" w:after="0"/>
        <w:rPr>
          <w:b/>
          <w:bCs/>
          <w:sz w:val="24"/>
          <w:szCs w:val="24"/>
        </w:rPr>
      </w:pPr>
      <w:r>
        <w:rPr>
          <w:b/>
          <w:bCs/>
          <w:sz w:val="24"/>
          <w:szCs w:val="24"/>
        </w:rPr>
        <w:t xml:space="preserve">Ryazan College of Electronics, </w:t>
        <w:tab/>
        <w:t xml:space="preserve">  Ryazan, Russia                                                  2002 – 2006</w:t>
      </w:r>
    </w:p>
    <w:p>
      <w:pPr>
        <w:pStyle w:val="Normal"/>
        <w:spacing w:lineRule="auto" w:line="300"/>
        <w:rPr/>
      </w:pPr>
      <w:r>
        <w:rPr>
          <w:sz w:val="24"/>
          <w:szCs w:val="24"/>
        </w:rPr>
        <w:t xml:space="preserve">Degree: College Diploma (three years) GPA: 3.76 / 4.00 </w:t>
      </w:r>
    </w:p>
    <w:p>
      <w:pPr>
        <w:pStyle w:val="Normal"/>
        <w:spacing w:lineRule="auto" w:line="300"/>
        <w:rPr/>
      </w:pPr>
      <w:r>
        <w:rPr>
          <w:sz w:val="24"/>
          <w:szCs w:val="24"/>
        </w:rPr>
        <w:t>Major: Computer Systems and Networks Maintenance Technology (diploma with distinction)</w:t>
      </w:r>
    </w:p>
    <w:p>
      <w:pPr>
        <w:pStyle w:val="Normal"/>
        <w:spacing w:lineRule="auto" w:line="300"/>
        <w:rPr/>
      </w:pPr>
      <w:r>
        <w:rPr>
          <w:sz w:val="24"/>
          <w:szCs w:val="24"/>
        </w:rPr>
        <w:t>Language Skills:   • English – Fluent,   • Czech – Intermediate   • Russian – Native</w:t>
      </w:r>
    </w:p>
    <w:p>
      <w:pPr>
        <w:pStyle w:val="Normal"/>
        <w:spacing w:lineRule="auto" w:line="300"/>
        <w:rPr>
          <w:sz w:val="16"/>
          <w:szCs w:val="16"/>
        </w:rPr>
      </w:pPr>
      <w:r>
        <w:rPr>
          <w:sz w:val="16"/>
          <w:szCs w:val="16"/>
        </w:rPr>
      </w:r>
    </w:p>
    <w:p>
      <w:pPr>
        <w:pStyle w:val="Normal"/>
        <w:pBdr>
          <w:bottom w:val="single" w:sz="4" w:space="1" w:color="000000"/>
        </w:pBdr>
        <w:spacing w:lineRule="auto" w:line="240" w:before="0" w:after="120"/>
        <w:rPr/>
      </w:pPr>
      <w:r>
        <w:rPr>
          <w:b/>
          <w:sz w:val="24"/>
          <w:szCs w:val="24"/>
        </w:rPr>
        <w:t xml:space="preserve">CERTIFICATIONS </w:t>
      </w:r>
    </w:p>
    <w:p>
      <w:pPr>
        <w:pStyle w:val="ListParagraph"/>
        <w:numPr>
          <w:ilvl w:val="0"/>
          <w:numId w:val="3"/>
        </w:numPr>
        <w:spacing w:before="57" w:after="57"/>
        <w:ind w:hanging="270" w:left="270"/>
        <w:contextualSpacing/>
        <w:rPr/>
      </w:pPr>
      <w:hyperlink r:id="rId5">
        <w:r>
          <w:rPr>
            <w:rStyle w:val="Hyperlink"/>
            <w:b/>
            <w:bCs/>
            <w:color w:val="000000"/>
            <w:sz w:val="24"/>
            <w:szCs w:val="24"/>
            <w:u w:val="none"/>
          </w:rPr>
          <w:t>International Academic Qualifications</w:t>
        </w:r>
      </w:hyperlink>
      <w:r>
        <w:rPr>
          <w:b/>
          <w:bCs/>
          <w:color w:val="000000"/>
          <w:sz w:val="24"/>
          <w:szCs w:val="24"/>
        </w:rPr>
        <w:t>,</w:t>
      </w:r>
      <w:r>
        <w:rPr>
          <w:color w:val="000000"/>
          <w:sz w:val="24"/>
          <w:szCs w:val="24"/>
        </w:rPr>
        <w:br/>
        <w:t xml:space="preserve">Issued by </w:t>
      </w:r>
      <w:r>
        <w:rPr>
          <w:rStyle w:val="Hyperlink"/>
          <w:color w:val="000000"/>
          <w:sz w:val="24"/>
          <w:szCs w:val="24"/>
          <w:u w:val="none"/>
        </w:rPr>
        <w:t>World Education Services (WES),   Toronto</w:t>
      </w:r>
      <w:r>
        <w:rPr>
          <w:color w:val="000000"/>
          <w:sz w:val="24"/>
          <w:szCs w:val="24"/>
        </w:rPr>
        <w:t>, Canada</w:t>
      </w:r>
      <w:r>
        <w:rPr>
          <w:b/>
          <w:bCs/>
          <w:color w:val="000000"/>
          <w:sz w:val="24"/>
          <w:szCs w:val="24"/>
        </w:rPr>
        <w:t xml:space="preserve">                                  Oct 2023</w:t>
      </w:r>
    </w:p>
    <w:p>
      <w:pPr>
        <w:pStyle w:val="SergeyMainTextList"/>
        <w:numPr>
          <w:ilvl w:val="0"/>
          <w:numId w:val="3"/>
        </w:numPr>
        <w:ind w:hanging="283" w:left="283" w:right="18"/>
        <w:jc w:val="left"/>
        <w:rPr/>
      </w:pPr>
      <w:hyperlink r:id="rId6">
        <w:r>
          <w:rPr>
            <w:rStyle w:val="Hyperlink"/>
            <w:rFonts w:cs="Mangal"/>
            <w:b/>
            <w:bCs/>
            <w:color w:val="000000"/>
            <w:sz w:val="24"/>
            <w:szCs w:val="24"/>
            <w:u w:val="none"/>
          </w:rPr>
          <w:t>International English Language Testing System (IELTS)</w:t>
        </w:r>
      </w:hyperlink>
      <w:r>
        <w:rPr>
          <w:rFonts w:cs="Mangal"/>
          <w:b/>
          <w:bCs/>
          <w:color w:val="000000"/>
          <w:sz w:val="24"/>
          <w:szCs w:val="24"/>
        </w:rPr>
        <w:t>,</w:t>
      </w:r>
      <w:r>
        <w:rPr>
          <w:rFonts w:cs="Mangal"/>
          <w:color w:val="000000"/>
          <w:sz w:val="24"/>
          <w:szCs w:val="24"/>
        </w:rPr>
        <w:br/>
        <w:t xml:space="preserve">Issued by British Council,   Istanbul, Turkey                                                               </w:t>
      </w:r>
      <w:r>
        <w:rPr>
          <w:rFonts w:cs="Mangal"/>
          <w:b/>
          <w:bCs/>
          <w:color w:val="000000"/>
          <w:sz w:val="24"/>
          <w:szCs w:val="24"/>
        </w:rPr>
        <w:t xml:space="preserve"> Feb 2024</w:t>
      </w:r>
    </w:p>
    <w:p>
      <w:pPr>
        <w:pStyle w:val="ListParagraph"/>
        <w:spacing w:lineRule="auto" w:line="300"/>
        <w:ind w:left="0"/>
        <w:jc w:val="both"/>
        <w:rPr>
          <w:sz w:val="16"/>
          <w:szCs w:val="16"/>
        </w:rPr>
      </w:pPr>
      <w:r>
        <w:rPr>
          <w:sz w:val="16"/>
          <w:szCs w:val="16"/>
        </w:rPr>
      </w:r>
    </w:p>
    <w:p>
      <w:pPr>
        <w:pStyle w:val="Normal"/>
        <w:pBdr>
          <w:bottom w:val="single" w:sz="4" w:space="1" w:color="000000"/>
        </w:pBdr>
        <w:spacing w:lineRule="auto" w:line="240" w:before="0" w:after="120"/>
        <w:rPr/>
      </w:pPr>
      <w:r>
        <w:rPr>
          <w:b/>
          <w:sz w:val="24"/>
          <w:szCs w:val="24"/>
        </w:rPr>
        <w:t>SOFT SKILLS</w:t>
      </w:r>
    </w:p>
    <w:p>
      <w:pPr>
        <w:pStyle w:val="Normal"/>
        <w:spacing w:lineRule="auto" w:line="300" w:before="40" w:after="0"/>
        <w:rPr/>
      </w:pPr>
      <w:r>
        <w:rPr>
          <w:sz w:val="24"/>
          <w:szCs w:val="24"/>
        </w:rPr>
        <w:t xml:space="preserve">• </w:t>
      </w:r>
      <w:r>
        <w:rPr>
          <w:sz w:val="24"/>
          <w:szCs w:val="24"/>
        </w:rPr>
        <w:t xml:space="preserve">Project management  • Problem-solving  • Communication  • Risk management  • Teamwork  </w:t>
        <w:br/>
        <w:t>• Determination  •  Mentoring</w:t>
      </w:r>
    </w:p>
    <w:p>
      <w:pPr>
        <w:pStyle w:val="ListParagraph"/>
        <w:numPr>
          <w:ilvl w:val="0"/>
          <w:numId w:val="0"/>
        </w:numPr>
        <w:spacing w:before="57" w:after="57"/>
        <w:ind w:hanging="0" w:left="270"/>
        <w:contextualSpacing/>
        <w:rPr>
          <w:b/>
          <w:lang w:val="ru-RU" w:eastAsia="zh-CN" w:bidi="hi-IN"/>
        </w:rPr>
      </w:pPr>
      <w:r>
        <w:rPr>
          <w:b/>
          <w:lang w:val="ru-RU" w:eastAsia="zh-CN" w:bidi="hi-IN"/>
        </w:rPr>
      </w:r>
    </w:p>
    <w:p>
      <w:pPr>
        <w:pStyle w:val="Normal"/>
        <w:pBdr>
          <w:bottom w:val="single" w:sz="4" w:space="1" w:color="000000"/>
        </w:pBdr>
        <w:spacing w:lineRule="auto" w:line="240" w:before="0" w:after="120"/>
        <w:rPr/>
      </w:pPr>
      <w:r>
        <w:rPr>
          <w:b/>
          <w:sz w:val="24"/>
          <w:szCs w:val="24"/>
        </w:rPr>
        <w:t>PERSONAL</w:t>
      </w:r>
      <w:r>
        <w:rPr>
          <w:b/>
          <w:bCs/>
          <w:sz w:val="24"/>
          <w:szCs w:val="24"/>
        </w:rPr>
        <w:t xml:space="preserve"> PROJECT</w:t>
      </w:r>
    </w:p>
    <w:p>
      <w:pPr>
        <w:pStyle w:val="ListParagraph"/>
        <w:numPr>
          <w:ilvl w:val="0"/>
          <w:numId w:val="3"/>
        </w:numPr>
        <w:spacing w:lineRule="auto" w:line="300" w:before="40" w:after="0"/>
        <w:ind w:hanging="274" w:left="274"/>
        <w:contextualSpacing/>
        <w:jc w:val="both"/>
        <w:rPr/>
      </w:pPr>
      <w:r>
        <w:rPr>
          <w:sz w:val="24"/>
          <w:szCs w:val="24"/>
        </w:rPr>
        <w:t xml:space="preserve">Created a network of Docker clusters in Europe and the USA, using programming skills, Amazon AWS, Azure, DevOps, developed a full-fledged video hosting service </w:t>
      </w:r>
      <w:hyperlink r:id="rId7">
        <w:r>
          <w:rPr>
            <w:rStyle w:val="Hyperlink"/>
            <w:color w:val="000000"/>
            <w:sz w:val="24"/>
            <w:szCs w:val="24"/>
            <w:u w:val="none"/>
          </w:rPr>
          <w:t>www.vide.me</w:t>
        </w:r>
      </w:hyperlink>
      <w:r>
        <w:rPr>
          <w:sz w:val="24"/>
          <w:szCs w:val="24"/>
        </w:rPr>
        <w:t xml:space="preserve"> which is used by thousands of users.</w:t>
      </w:r>
    </w:p>
    <w:p>
      <w:pPr>
        <w:pStyle w:val="ListParagraph"/>
        <w:widowControl/>
        <w:numPr>
          <w:ilvl w:val="0"/>
          <w:numId w:val="0"/>
        </w:numPr>
        <w:suppressAutoHyphens w:val="true"/>
        <w:bidi w:val="0"/>
        <w:spacing w:lineRule="auto" w:line="276" w:before="57" w:after="57"/>
        <w:ind w:hanging="0" w:left="270"/>
        <w:contextualSpacing/>
        <w:jc w:val="left"/>
        <w:rPr>
          <w:rFonts w:ascii="Arial" w:hAnsi="Arial" w:eastAsia="Arial"/>
          <w:color w:val="auto"/>
          <w:kern w:val="0"/>
          <w:sz w:val="16"/>
          <w:szCs w:val="16"/>
          <w:lang w:val="en-US" w:eastAsia="zh-CN" w:bidi="hi-IN"/>
        </w:rPr>
      </w:pPr>
      <w:r>
        <w:rPr>
          <w:rFonts w:eastAsia="Arial"/>
          <w:color w:val="auto"/>
          <w:kern w:val="0"/>
          <w:sz w:val="16"/>
          <w:szCs w:val="16"/>
          <w:lang w:val="en-US" w:eastAsia="zh-CN" w:bidi="hi-IN"/>
        </w:rPr>
      </w:r>
    </w:p>
    <w:p>
      <w:pPr>
        <w:pStyle w:val="Normal"/>
        <w:pBdr>
          <w:bottom w:val="single" w:sz="4" w:space="1" w:color="000000"/>
        </w:pBdr>
        <w:spacing w:lineRule="auto" w:line="240" w:before="0" w:after="120"/>
        <w:rPr/>
      </w:pPr>
      <w:r>
        <w:rPr>
          <w:b/>
          <w:sz w:val="24"/>
          <w:szCs w:val="24"/>
        </w:rPr>
        <w:t>PROFESSIONAL DEVELOPMENT</w:t>
      </w:r>
    </w:p>
    <w:p>
      <w:pPr>
        <w:pStyle w:val="ListParagraph"/>
        <w:widowControl/>
        <w:numPr>
          <w:ilvl w:val="0"/>
          <w:numId w:val="3"/>
        </w:numPr>
        <w:suppressAutoHyphens w:val="true"/>
        <w:bidi w:val="0"/>
        <w:spacing w:lineRule="auto" w:line="276" w:before="57" w:after="57"/>
        <w:ind w:hanging="270" w:left="270"/>
        <w:contextualSpacing/>
        <w:jc w:val="left"/>
        <w:rPr/>
      </w:pPr>
      <w:hyperlink r:id="rId8">
        <w:r>
          <w:rPr>
            <w:rStyle w:val="Hyperlink"/>
            <w:rFonts w:eastAsia="Arial"/>
            <w:b/>
            <w:bCs/>
            <w:color w:val="000000"/>
            <w:kern w:val="0"/>
            <w:sz w:val="24"/>
            <w:szCs w:val="24"/>
            <w:lang w:val="en-US" w:eastAsia="zh-CN" w:bidi="hi-IN"/>
          </w:rPr>
          <w:t>Advanced Kubernetes Operators</w:t>
        </w:r>
      </w:hyperlink>
      <w:r>
        <w:rPr>
          <w:rFonts w:eastAsia="Arial"/>
          <w:b/>
          <w:bCs/>
          <w:color w:val="000000"/>
          <w:kern w:val="0"/>
          <w:sz w:val="24"/>
          <w:szCs w:val="24"/>
          <w:lang w:val="en-US" w:eastAsia="zh-CN" w:bidi="hi-IN"/>
        </w:rPr>
        <w:t xml:space="preserve">, </w:t>
      </w:r>
      <w:r>
        <w:rPr>
          <w:rFonts w:eastAsia="Arial"/>
          <w:b w:val="false"/>
          <w:bCs w:val="false"/>
          <w:color w:val="000000"/>
          <w:kern w:val="0"/>
          <w:sz w:val="24"/>
          <w:szCs w:val="24"/>
          <w:lang w:val="en-US" w:eastAsia="zh-CN" w:bidi="hi-IN"/>
        </w:rPr>
        <w:t>course from</w:t>
      </w:r>
      <w:r>
        <w:rPr>
          <w:rFonts w:eastAsia="Arial"/>
          <w:b/>
          <w:bCs/>
          <w:color w:val="000000"/>
          <w:kern w:val="0"/>
          <w:sz w:val="24"/>
          <w:szCs w:val="24"/>
          <w:lang w:val="en-US" w:eastAsia="zh-CN" w:bidi="hi-IN"/>
        </w:rPr>
        <w:t xml:space="preserve"> IBM                                               April 2025</w:t>
      </w:r>
    </w:p>
    <w:p>
      <w:pPr>
        <w:pStyle w:val="ListParagraph"/>
        <w:widowControl/>
        <w:numPr>
          <w:ilvl w:val="0"/>
          <w:numId w:val="3"/>
        </w:numPr>
        <w:suppressAutoHyphens w:val="true"/>
        <w:bidi w:val="0"/>
        <w:spacing w:lineRule="auto" w:line="276" w:before="57" w:after="57"/>
        <w:ind w:hanging="270" w:left="270"/>
        <w:contextualSpacing/>
        <w:jc w:val="left"/>
        <w:rPr/>
      </w:pPr>
      <w:hyperlink r:id="rId9">
        <w:r>
          <w:rPr>
            <w:rStyle w:val="Hyperlink"/>
            <w:rFonts w:eastAsia="Arial"/>
            <w:b/>
            <w:bCs/>
            <w:color w:val="000000"/>
            <w:kern w:val="0"/>
            <w:sz w:val="24"/>
            <w:szCs w:val="24"/>
            <w:lang w:val="en-US" w:eastAsia="zh-CN" w:bidi="hi-IN"/>
          </w:rPr>
          <w:t>Intermediate Kubernetes Operators</w:t>
        </w:r>
      </w:hyperlink>
      <w:r>
        <w:rPr>
          <w:rFonts w:eastAsia="Arial"/>
          <w:b/>
          <w:bCs/>
          <w:color w:val="000000"/>
          <w:kern w:val="0"/>
          <w:sz w:val="24"/>
          <w:szCs w:val="24"/>
          <w:lang w:val="en-US" w:eastAsia="zh-CN" w:bidi="hi-IN"/>
        </w:rPr>
        <w:t xml:space="preserve">, </w:t>
      </w:r>
      <w:r>
        <w:rPr>
          <w:rFonts w:eastAsia="Arial"/>
          <w:b w:val="false"/>
          <w:bCs w:val="false"/>
          <w:color w:val="000000"/>
          <w:kern w:val="0"/>
          <w:sz w:val="24"/>
          <w:szCs w:val="24"/>
          <w:lang w:val="en-US" w:eastAsia="zh-CN" w:bidi="hi-IN"/>
        </w:rPr>
        <w:t>course from</w:t>
      </w:r>
      <w:r>
        <w:rPr>
          <w:rFonts w:eastAsia="Arial"/>
          <w:b/>
          <w:bCs/>
          <w:color w:val="000000"/>
          <w:kern w:val="0"/>
          <w:sz w:val="24"/>
          <w:szCs w:val="24"/>
          <w:lang w:val="en-US" w:eastAsia="zh-CN" w:bidi="hi-IN"/>
        </w:rPr>
        <w:t xml:space="preserve"> IBM                                           April 2025</w:t>
      </w:r>
    </w:p>
    <w:p>
      <w:pPr>
        <w:pStyle w:val="ListParagraph"/>
        <w:widowControl/>
        <w:numPr>
          <w:ilvl w:val="0"/>
          <w:numId w:val="3"/>
        </w:numPr>
        <w:suppressAutoHyphens w:val="true"/>
        <w:bidi w:val="0"/>
        <w:spacing w:lineRule="auto" w:line="276" w:before="57" w:after="57"/>
        <w:ind w:hanging="270" w:left="270"/>
        <w:contextualSpacing/>
        <w:jc w:val="left"/>
        <w:rPr/>
      </w:pPr>
      <w:hyperlink r:id="rId10">
        <w:r>
          <w:rPr>
            <w:rStyle w:val="Hyperlink"/>
            <w:rFonts w:eastAsia="Arial"/>
            <w:b/>
            <w:bCs/>
            <w:color w:val="000000"/>
            <w:kern w:val="0"/>
            <w:sz w:val="24"/>
            <w:szCs w:val="24"/>
            <w:lang w:val="en-US" w:eastAsia="zh-CN" w:bidi="hi-IN"/>
          </w:rPr>
          <w:t xml:space="preserve">Beyond the Basics: </w:t>
          <w:br/>
          <w:t>Istio and IBM Cloud Kubernetes Service</w:t>
        </w:r>
      </w:hyperlink>
      <w:r>
        <w:rPr>
          <w:rFonts w:eastAsia="Arial"/>
          <w:b/>
          <w:bCs/>
          <w:color w:val="000000"/>
          <w:kern w:val="0"/>
          <w:sz w:val="24"/>
          <w:szCs w:val="24"/>
          <w:lang w:val="en-US" w:eastAsia="zh-CN" w:bidi="hi-IN"/>
        </w:rPr>
        <w:t xml:space="preserve">, </w:t>
      </w:r>
      <w:r>
        <w:rPr>
          <w:rFonts w:eastAsia="Arial"/>
          <w:b w:val="false"/>
          <w:bCs w:val="false"/>
          <w:color w:val="000000"/>
          <w:kern w:val="0"/>
          <w:sz w:val="24"/>
          <w:szCs w:val="24"/>
          <w:lang w:val="en-US" w:eastAsia="zh-CN" w:bidi="hi-IN"/>
        </w:rPr>
        <w:t>course from</w:t>
      </w:r>
      <w:r>
        <w:rPr>
          <w:rFonts w:eastAsia="Arial"/>
          <w:b/>
          <w:bCs/>
          <w:color w:val="000000"/>
          <w:kern w:val="0"/>
          <w:sz w:val="24"/>
          <w:szCs w:val="24"/>
          <w:lang w:val="en-US" w:eastAsia="zh-CN" w:bidi="hi-IN"/>
        </w:rPr>
        <w:t xml:space="preserve"> IBM                                March 2025</w:t>
      </w:r>
    </w:p>
    <w:p>
      <w:pPr>
        <w:pStyle w:val="ListParagraph"/>
        <w:widowControl/>
        <w:numPr>
          <w:ilvl w:val="0"/>
          <w:numId w:val="3"/>
        </w:numPr>
        <w:suppressAutoHyphens w:val="true"/>
        <w:bidi w:val="0"/>
        <w:spacing w:lineRule="auto" w:line="276" w:before="57" w:after="57"/>
        <w:ind w:hanging="270" w:left="270"/>
        <w:contextualSpacing/>
        <w:jc w:val="left"/>
        <w:rPr/>
      </w:pPr>
      <w:hyperlink r:id="rId11">
        <w:r>
          <w:rPr>
            <w:rStyle w:val="Hyperlink"/>
            <w:rFonts w:eastAsia="Arial"/>
            <w:b/>
            <w:bCs/>
            <w:color w:val="000000"/>
            <w:kern w:val="0"/>
            <w:sz w:val="24"/>
            <w:szCs w:val="24"/>
            <w:lang w:val="en-US" w:eastAsia="zh-CN" w:bidi="hi-IN"/>
          </w:rPr>
          <w:t>Python Essentials 2</w:t>
        </w:r>
      </w:hyperlink>
      <w:r>
        <w:rPr>
          <w:rFonts w:eastAsia="Arial"/>
          <w:b/>
          <w:bCs/>
          <w:color w:val="000000"/>
          <w:kern w:val="0"/>
          <w:sz w:val="24"/>
          <w:szCs w:val="24"/>
          <w:lang w:val="en-US" w:eastAsia="zh-CN" w:bidi="hi-IN"/>
        </w:rPr>
        <w:t xml:space="preserve">, </w:t>
      </w:r>
      <w:r>
        <w:rPr>
          <w:rFonts w:eastAsia="Arial"/>
          <w:b w:val="false"/>
          <w:bCs w:val="false"/>
          <w:color w:val="000000"/>
          <w:kern w:val="0"/>
          <w:sz w:val="24"/>
          <w:szCs w:val="24"/>
          <w:lang w:val="en-US" w:eastAsia="zh-CN" w:bidi="hi-IN"/>
        </w:rPr>
        <w:t>course from</w:t>
      </w:r>
      <w:r>
        <w:rPr>
          <w:rFonts w:eastAsia="Arial"/>
          <w:b/>
          <w:bCs/>
          <w:color w:val="000000"/>
          <w:kern w:val="0"/>
          <w:sz w:val="24"/>
          <w:szCs w:val="24"/>
          <w:lang w:val="en-US" w:eastAsia="zh-CN" w:bidi="hi-IN"/>
        </w:rPr>
        <w:t xml:space="preserve"> Cisco                                                               March 2025</w:t>
      </w:r>
    </w:p>
    <w:p>
      <w:pPr>
        <w:pStyle w:val="ListParagraph"/>
        <w:widowControl/>
        <w:numPr>
          <w:ilvl w:val="0"/>
          <w:numId w:val="3"/>
        </w:numPr>
        <w:suppressAutoHyphens w:val="true"/>
        <w:bidi w:val="0"/>
        <w:spacing w:lineRule="auto" w:line="276" w:before="57" w:after="57"/>
        <w:ind w:hanging="270" w:left="270"/>
        <w:contextualSpacing/>
        <w:jc w:val="left"/>
        <w:rPr/>
      </w:pPr>
      <w:hyperlink r:id="rId12">
        <w:r>
          <w:rPr>
            <w:rStyle w:val="Hyperlink"/>
            <w:rFonts w:eastAsia="Arial"/>
            <w:b/>
            <w:bCs/>
            <w:color w:val="000000"/>
            <w:kern w:val="0"/>
            <w:sz w:val="24"/>
            <w:szCs w:val="24"/>
            <w:lang w:val="en-US" w:eastAsia="zh-CN" w:bidi="hi-IN"/>
          </w:rPr>
          <w:t>Python for Data Science</w:t>
        </w:r>
      </w:hyperlink>
      <w:r>
        <w:rPr>
          <w:rFonts w:eastAsia="Arial"/>
          <w:b/>
          <w:bCs/>
          <w:color w:val="000000"/>
          <w:kern w:val="0"/>
          <w:sz w:val="24"/>
          <w:szCs w:val="24"/>
          <w:lang w:val="en-US" w:eastAsia="zh-CN" w:bidi="hi-IN"/>
        </w:rPr>
        <w:t xml:space="preserve">, </w:t>
      </w:r>
      <w:r>
        <w:rPr>
          <w:rFonts w:eastAsia="Arial"/>
          <w:b w:val="false"/>
          <w:bCs w:val="false"/>
          <w:color w:val="000000"/>
          <w:kern w:val="0"/>
          <w:sz w:val="24"/>
          <w:szCs w:val="24"/>
          <w:lang w:val="en-US" w:eastAsia="zh-CN" w:bidi="hi-IN"/>
        </w:rPr>
        <w:t>course from</w:t>
      </w:r>
      <w:r>
        <w:rPr>
          <w:rFonts w:eastAsia="Arial"/>
          <w:b/>
          <w:bCs/>
          <w:color w:val="000000"/>
          <w:kern w:val="0"/>
          <w:sz w:val="24"/>
          <w:szCs w:val="24"/>
          <w:lang w:val="en-US" w:eastAsia="zh-CN" w:bidi="hi-IN"/>
        </w:rPr>
        <w:t xml:space="preserve"> IBM                                                           March 2025</w:t>
      </w:r>
    </w:p>
    <w:p>
      <w:pPr>
        <w:pStyle w:val="ListParagraph"/>
        <w:widowControl/>
        <w:numPr>
          <w:ilvl w:val="0"/>
          <w:numId w:val="3"/>
        </w:numPr>
        <w:suppressAutoHyphens w:val="true"/>
        <w:bidi w:val="0"/>
        <w:spacing w:lineRule="auto" w:line="276" w:before="57" w:after="57"/>
        <w:ind w:hanging="270" w:left="270"/>
        <w:contextualSpacing/>
        <w:jc w:val="left"/>
        <w:rPr/>
      </w:pPr>
      <w:hyperlink r:id="rId13">
        <w:r>
          <w:rPr>
            <w:rStyle w:val="Hyperlink"/>
            <w:rFonts w:eastAsia="Arial"/>
            <w:b/>
            <w:bCs/>
            <w:color w:val="000000"/>
            <w:kern w:val="0"/>
            <w:sz w:val="24"/>
            <w:szCs w:val="24"/>
            <w:lang w:val="en-US" w:eastAsia="zh-CN" w:bidi="hi-IN"/>
          </w:rPr>
          <w:t>Network Support and Security</w:t>
        </w:r>
      </w:hyperlink>
      <w:r>
        <w:rPr>
          <w:rFonts w:eastAsia="Arial"/>
          <w:b/>
          <w:bCs/>
          <w:color w:val="000000"/>
          <w:kern w:val="0"/>
          <w:sz w:val="24"/>
          <w:szCs w:val="24"/>
          <w:lang w:val="en-US" w:eastAsia="zh-CN" w:bidi="hi-IN"/>
        </w:rPr>
        <w:t xml:space="preserve">, </w:t>
      </w:r>
      <w:r>
        <w:rPr>
          <w:rFonts w:eastAsia="Arial"/>
          <w:b w:val="false"/>
          <w:bCs w:val="false"/>
          <w:color w:val="000000"/>
          <w:kern w:val="0"/>
          <w:sz w:val="24"/>
          <w:szCs w:val="24"/>
          <w:lang w:val="en-US" w:eastAsia="zh-CN" w:bidi="hi-IN"/>
        </w:rPr>
        <w:t>course from</w:t>
      </w:r>
      <w:r>
        <w:rPr>
          <w:rFonts w:eastAsia="Arial"/>
          <w:b/>
          <w:bCs/>
          <w:color w:val="000000"/>
          <w:kern w:val="0"/>
          <w:sz w:val="24"/>
          <w:szCs w:val="24"/>
          <w:lang w:val="en-US" w:eastAsia="zh-CN" w:bidi="hi-IN"/>
        </w:rPr>
        <w:t xml:space="preserve"> Cisco                                           January 2025</w:t>
      </w:r>
    </w:p>
    <w:p>
      <w:pPr>
        <w:pStyle w:val="ListParagraph"/>
        <w:widowControl/>
        <w:numPr>
          <w:ilvl w:val="0"/>
          <w:numId w:val="3"/>
        </w:numPr>
        <w:suppressAutoHyphens w:val="true"/>
        <w:bidi w:val="0"/>
        <w:spacing w:lineRule="auto" w:line="276" w:before="57" w:after="57"/>
        <w:ind w:hanging="270" w:left="270"/>
        <w:contextualSpacing/>
        <w:jc w:val="left"/>
        <w:rPr/>
      </w:pPr>
      <w:hyperlink r:id="rId14">
        <w:r>
          <w:rPr>
            <w:rStyle w:val="Hyperlink"/>
            <w:rFonts w:eastAsia="Arial"/>
            <w:b/>
            <w:bCs/>
            <w:color w:val="000000"/>
            <w:kern w:val="0"/>
            <w:sz w:val="24"/>
            <w:szCs w:val="24"/>
            <w:lang w:val="en-US" w:eastAsia="zh-CN" w:bidi="hi-IN"/>
          </w:rPr>
          <w:t>Simplifying Data Pipelines with Apache Kafka</w:t>
        </w:r>
      </w:hyperlink>
      <w:r>
        <w:rPr>
          <w:rFonts w:eastAsia="Arial"/>
          <w:b/>
          <w:bCs/>
          <w:color w:val="000000"/>
          <w:kern w:val="0"/>
          <w:sz w:val="24"/>
          <w:szCs w:val="24"/>
          <w:lang w:val="en-US" w:eastAsia="zh-CN" w:bidi="hi-IN"/>
        </w:rPr>
        <w:t xml:space="preserve">, </w:t>
      </w:r>
      <w:r>
        <w:rPr>
          <w:rFonts w:eastAsia="Arial"/>
          <w:b w:val="false"/>
          <w:bCs w:val="false"/>
          <w:color w:val="000000"/>
          <w:kern w:val="0"/>
          <w:sz w:val="24"/>
          <w:szCs w:val="24"/>
          <w:lang w:val="en-US" w:eastAsia="zh-CN" w:bidi="hi-IN"/>
        </w:rPr>
        <w:t>course from</w:t>
      </w:r>
      <w:r>
        <w:rPr>
          <w:rFonts w:eastAsia="Arial"/>
          <w:b/>
          <w:bCs/>
          <w:color w:val="000000"/>
          <w:kern w:val="0"/>
          <w:sz w:val="24"/>
          <w:szCs w:val="24"/>
          <w:lang w:val="en-US" w:eastAsia="zh-CN" w:bidi="hi-IN"/>
        </w:rPr>
        <w:t xml:space="preserve"> IBM                December 2024</w:t>
      </w:r>
    </w:p>
    <w:p>
      <w:pPr>
        <w:pStyle w:val="ListParagraph"/>
        <w:widowControl/>
        <w:numPr>
          <w:ilvl w:val="0"/>
          <w:numId w:val="3"/>
        </w:numPr>
        <w:suppressAutoHyphens w:val="true"/>
        <w:bidi w:val="0"/>
        <w:spacing w:lineRule="auto" w:line="276" w:before="57" w:after="57"/>
        <w:ind w:hanging="270" w:left="270"/>
        <w:contextualSpacing/>
        <w:jc w:val="left"/>
        <w:rPr/>
      </w:pPr>
      <w:hyperlink r:id="rId15">
        <w:r>
          <w:rPr>
            <w:rStyle w:val="Hyperlink"/>
            <w:rFonts w:eastAsia="Arial"/>
            <w:b/>
            <w:bCs/>
            <w:color w:val="000000"/>
            <w:kern w:val="0"/>
            <w:sz w:val="24"/>
            <w:szCs w:val="24"/>
            <w:lang w:val="en-US" w:eastAsia="zh-CN" w:bidi="hi-IN"/>
          </w:rPr>
          <w:t>AWS Knowledge: Cloud Essentials</w:t>
        </w:r>
      </w:hyperlink>
      <w:r>
        <w:rPr>
          <w:rFonts w:eastAsia="Arial"/>
          <w:b/>
          <w:bCs/>
          <w:color w:val="000000"/>
          <w:kern w:val="0"/>
          <w:sz w:val="24"/>
          <w:szCs w:val="24"/>
          <w:lang w:val="en-US" w:eastAsia="zh-CN" w:bidi="hi-IN"/>
        </w:rPr>
        <w:t xml:space="preserve">, </w:t>
      </w:r>
      <w:r>
        <w:rPr>
          <w:rFonts w:eastAsia="Arial"/>
          <w:b w:val="false"/>
          <w:bCs w:val="false"/>
          <w:color w:val="000000"/>
          <w:kern w:val="0"/>
          <w:sz w:val="24"/>
          <w:szCs w:val="24"/>
          <w:lang w:val="en-US" w:eastAsia="zh-CN" w:bidi="hi-IN"/>
        </w:rPr>
        <w:t>course from</w:t>
      </w:r>
      <w:r>
        <w:rPr>
          <w:rFonts w:eastAsia="Arial"/>
          <w:b/>
          <w:bCs/>
          <w:color w:val="000000"/>
          <w:kern w:val="0"/>
          <w:sz w:val="24"/>
          <w:szCs w:val="24"/>
          <w:lang w:val="en-US" w:eastAsia="zh-CN" w:bidi="hi-IN"/>
        </w:rPr>
        <w:t xml:space="preserve"> Amazon AWS                           July 2024</w:t>
      </w:r>
    </w:p>
    <w:p>
      <w:pPr>
        <w:pStyle w:val="ListParagraph"/>
        <w:widowControl/>
        <w:numPr>
          <w:ilvl w:val="0"/>
          <w:numId w:val="3"/>
        </w:numPr>
        <w:suppressAutoHyphens w:val="true"/>
        <w:bidi w:val="0"/>
        <w:spacing w:lineRule="auto" w:line="276" w:before="57" w:after="57"/>
        <w:ind w:hanging="270" w:left="270"/>
        <w:contextualSpacing/>
        <w:jc w:val="left"/>
        <w:rPr/>
      </w:pPr>
      <w:hyperlink r:id="rId16">
        <w:r>
          <w:rPr>
            <w:rStyle w:val="Hyperlink"/>
            <w:rFonts w:eastAsia="Arial"/>
            <w:b/>
            <w:bCs/>
            <w:color w:val="000000"/>
            <w:kern w:val="0"/>
            <w:sz w:val="24"/>
            <w:szCs w:val="24"/>
            <w:lang w:val="en-US" w:eastAsia="zh-CN" w:bidi="hi-IN"/>
          </w:rPr>
          <w:t>AWS Knowledge: Architecting</w:t>
        </w:r>
      </w:hyperlink>
      <w:r>
        <w:rPr>
          <w:rFonts w:eastAsia="Arial"/>
          <w:b/>
          <w:bCs/>
          <w:color w:val="000000"/>
          <w:kern w:val="0"/>
          <w:sz w:val="24"/>
          <w:szCs w:val="24"/>
          <w:lang w:val="en-US" w:eastAsia="zh-CN" w:bidi="hi-IN"/>
        </w:rPr>
        <w:t xml:space="preserve">, </w:t>
      </w:r>
      <w:r>
        <w:rPr>
          <w:rFonts w:eastAsia="Arial"/>
          <w:b w:val="false"/>
          <w:bCs w:val="false"/>
          <w:color w:val="000000"/>
          <w:kern w:val="0"/>
          <w:sz w:val="24"/>
          <w:szCs w:val="24"/>
          <w:lang w:val="en-US" w:eastAsia="zh-CN" w:bidi="hi-IN"/>
        </w:rPr>
        <w:t>course from</w:t>
      </w:r>
      <w:r>
        <w:rPr>
          <w:rFonts w:eastAsia="Arial"/>
          <w:b/>
          <w:bCs/>
          <w:color w:val="000000"/>
          <w:kern w:val="0"/>
          <w:sz w:val="24"/>
          <w:szCs w:val="24"/>
          <w:lang w:val="en-US" w:eastAsia="zh-CN" w:bidi="hi-IN"/>
        </w:rPr>
        <w:t xml:space="preserve"> Amazon AWS                              August 2024</w:t>
      </w:r>
    </w:p>
    <w:p>
      <w:pPr>
        <w:pStyle w:val="ListParagraph"/>
        <w:widowControl/>
        <w:numPr>
          <w:ilvl w:val="0"/>
          <w:numId w:val="3"/>
        </w:numPr>
        <w:suppressAutoHyphens w:val="true"/>
        <w:bidi w:val="0"/>
        <w:spacing w:lineRule="auto" w:line="276" w:before="57" w:after="57"/>
        <w:ind w:hanging="270" w:left="270"/>
        <w:contextualSpacing/>
        <w:jc w:val="left"/>
        <w:rPr/>
      </w:pPr>
      <w:hyperlink r:id="rId17">
        <w:r>
          <w:rPr>
            <w:rStyle w:val="Hyperlink"/>
            <w:rFonts w:eastAsia="Arial"/>
            <w:b/>
            <w:bCs/>
            <w:color w:val="000000"/>
            <w:kern w:val="0"/>
            <w:sz w:val="24"/>
            <w:szCs w:val="24"/>
            <w:lang w:val="en-US" w:eastAsia="zh-CN" w:bidi="hi-IN"/>
          </w:rPr>
          <w:t>IBM Cloud Essentials</w:t>
        </w:r>
      </w:hyperlink>
      <w:r>
        <w:rPr>
          <w:rFonts w:eastAsia="Arial"/>
          <w:b/>
          <w:bCs/>
          <w:color w:val="000000"/>
          <w:kern w:val="0"/>
          <w:sz w:val="24"/>
          <w:szCs w:val="24"/>
          <w:lang w:val="en-US" w:eastAsia="zh-CN" w:bidi="hi-IN"/>
        </w:rPr>
        <w:t xml:space="preserve">, </w:t>
      </w:r>
      <w:r>
        <w:rPr>
          <w:rFonts w:eastAsia="Arial"/>
          <w:b w:val="false"/>
          <w:bCs w:val="false"/>
          <w:color w:val="000000"/>
          <w:kern w:val="0"/>
          <w:sz w:val="24"/>
          <w:szCs w:val="24"/>
          <w:lang w:val="en-US" w:eastAsia="zh-CN" w:bidi="hi-IN"/>
        </w:rPr>
        <w:t>course from</w:t>
      </w:r>
      <w:r>
        <w:rPr>
          <w:rFonts w:eastAsia="Arial"/>
          <w:b/>
          <w:bCs/>
          <w:color w:val="000000"/>
          <w:kern w:val="0"/>
          <w:sz w:val="24"/>
          <w:szCs w:val="24"/>
          <w:lang w:val="en-US" w:eastAsia="zh-CN" w:bidi="hi-IN"/>
        </w:rPr>
        <w:t xml:space="preserve"> IBM                                                              August 2024</w:t>
      </w:r>
    </w:p>
    <w:p>
      <w:pPr>
        <w:pStyle w:val="ListParagraph"/>
        <w:widowControl/>
        <w:numPr>
          <w:ilvl w:val="0"/>
          <w:numId w:val="3"/>
        </w:numPr>
        <w:suppressAutoHyphens w:val="true"/>
        <w:bidi w:val="0"/>
        <w:spacing w:lineRule="auto" w:line="276" w:before="57" w:after="57"/>
        <w:ind w:hanging="270" w:left="270"/>
        <w:contextualSpacing/>
        <w:jc w:val="left"/>
        <w:rPr/>
      </w:pPr>
      <w:hyperlink r:id="rId18">
        <w:r>
          <w:rPr>
            <w:rStyle w:val="Hyperlink"/>
            <w:rFonts w:eastAsia="Arial"/>
            <w:b/>
            <w:bCs/>
            <w:color w:val="000000"/>
            <w:kern w:val="0"/>
            <w:sz w:val="24"/>
            <w:szCs w:val="24"/>
            <w:lang w:val="en-US" w:eastAsia="zh-CN" w:bidi="hi-IN"/>
          </w:rPr>
          <w:t>Containers &amp; Kubernetes Essentials</w:t>
        </w:r>
      </w:hyperlink>
      <w:r>
        <w:rPr>
          <w:rFonts w:eastAsia="Arial"/>
          <w:b/>
          <w:bCs/>
          <w:color w:val="000000"/>
          <w:kern w:val="0"/>
          <w:sz w:val="24"/>
          <w:szCs w:val="24"/>
          <w:lang w:val="en-US" w:eastAsia="zh-CN" w:bidi="hi-IN"/>
        </w:rPr>
        <w:t xml:space="preserve">, </w:t>
      </w:r>
      <w:r>
        <w:rPr>
          <w:rFonts w:eastAsia="Arial"/>
          <w:b w:val="false"/>
          <w:bCs w:val="false"/>
          <w:color w:val="000000"/>
          <w:kern w:val="0"/>
          <w:sz w:val="24"/>
          <w:szCs w:val="24"/>
          <w:lang w:val="en-US" w:eastAsia="zh-CN" w:bidi="hi-IN"/>
        </w:rPr>
        <w:t>course from</w:t>
      </w:r>
      <w:r>
        <w:rPr>
          <w:rFonts w:eastAsia="Arial"/>
          <w:b/>
          <w:bCs/>
          <w:color w:val="000000"/>
          <w:kern w:val="0"/>
          <w:sz w:val="24"/>
          <w:szCs w:val="24"/>
          <w:lang w:val="en-US" w:eastAsia="zh-CN" w:bidi="hi-IN"/>
        </w:rPr>
        <w:t xml:space="preserve"> IBM                               September 2024</w:t>
      </w:r>
    </w:p>
    <w:p>
      <w:pPr>
        <w:pStyle w:val="ListParagraph"/>
        <w:widowControl/>
        <w:numPr>
          <w:ilvl w:val="0"/>
          <w:numId w:val="3"/>
        </w:numPr>
        <w:suppressAutoHyphens w:val="true"/>
        <w:bidi w:val="0"/>
        <w:spacing w:lineRule="auto" w:line="276" w:before="57" w:after="57"/>
        <w:ind w:hanging="270" w:left="270"/>
        <w:contextualSpacing/>
        <w:jc w:val="left"/>
        <w:rPr/>
      </w:pPr>
      <w:hyperlink r:id="rId19">
        <w:r>
          <w:rPr>
            <w:rStyle w:val="Hyperlink"/>
            <w:rFonts w:eastAsia="Arial"/>
            <w:b/>
            <w:bCs/>
            <w:color w:val="000000"/>
            <w:kern w:val="0"/>
            <w:sz w:val="24"/>
            <w:szCs w:val="24"/>
            <w:lang w:val="en-US" w:eastAsia="zh-CN" w:bidi="hi-IN"/>
          </w:rPr>
          <w:t>Enterprise Security in Practice</w:t>
        </w:r>
      </w:hyperlink>
      <w:r>
        <w:rPr>
          <w:rFonts w:eastAsia="Arial"/>
          <w:b/>
          <w:bCs/>
          <w:color w:val="000000"/>
          <w:kern w:val="0"/>
          <w:sz w:val="24"/>
          <w:szCs w:val="24"/>
          <w:lang w:val="en-US" w:eastAsia="zh-CN" w:bidi="hi-IN"/>
        </w:rPr>
        <w:t xml:space="preserve">, </w:t>
      </w:r>
      <w:r>
        <w:rPr>
          <w:rFonts w:eastAsia="Arial"/>
          <w:b w:val="false"/>
          <w:bCs w:val="false"/>
          <w:color w:val="000000"/>
          <w:kern w:val="0"/>
          <w:sz w:val="24"/>
          <w:szCs w:val="24"/>
          <w:lang w:val="en-US" w:eastAsia="zh-CN" w:bidi="hi-IN"/>
        </w:rPr>
        <w:t>course from</w:t>
      </w:r>
      <w:r>
        <w:rPr>
          <w:rFonts w:eastAsia="Arial"/>
          <w:b/>
          <w:bCs/>
          <w:color w:val="000000"/>
          <w:kern w:val="0"/>
          <w:sz w:val="24"/>
          <w:szCs w:val="24"/>
          <w:lang w:val="en-US" w:eastAsia="zh-CN" w:bidi="hi-IN"/>
        </w:rPr>
        <w:t xml:space="preserve"> IBM                                        September 2024</w:t>
      </w:r>
    </w:p>
    <w:p>
      <w:pPr>
        <w:pStyle w:val="ListParagraph"/>
        <w:widowControl/>
        <w:numPr>
          <w:ilvl w:val="0"/>
          <w:numId w:val="3"/>
        </w:numPr>
        <w:suppressAutoHyphens w:val="true"/>
        <w:bidi w:val="0"/>
        <w:spacing w:lineRule="auto" w:line="276" w:before="57" w:after="57"/>
        <w:ind w:hanging="270" w:left="270"/>
        <w:contextualSpacing/>
        <w:jc w:val="left"/>
        <w:rPr/>
      </w:pPr>
      <w:hyperlink r:id="rId20">
        <w:r>
          <w:rPr>
            <w:rStyle w:val="Hyperlink"/>
            <w:rFonts w:eastAsia="Arial"/>
            <w:b/>
            <w:bCs/>
            <w:color w:val="000000"/>
            <w:kern w:val="0"/>
            <w:sz w:val="24"/>
            <w:szCs w:val="24"/>
            <w:lang w:val="en-US" w:eastAsia="zh-CN" w:bidi="hi-IN"/>
          </w:rPr>
          <w:t>Ethical Hacker</w:t>
        </w:r>
      </w:hyperlink>
      <w:r>
        <w:rPr>
          <w:rFonts w:eastAsia="Arial"/>
          <w:b/>
          <w:bCs/>
          <w:color w:val="000000"/>
          <w:kern w:val="0"/>
          <w:sz w:val="24"/>
          <w:szCs w:val="24"/>
          <w:lang w:val="en-US" w:eastAsia="zh-CN" w:bidi="hi-IN"/>
        </w:rPr>
        <w:t xml:space="preserve">, </w:t>
      </w:r>
      <w:r>
        <w:rPr>
          <w:rFonts w:eastAsia="Arial"/>
          <w:b w:val="false"/>
          <w:bCs w:val="false"/>
          <w:color w:val="000000"/>
          <w:kern w:val="0"/>
          <w:sz w:val="24"/>
          <w:szCs w:val="24"/>
          <w:lang w:val="en-US" w:eastAsia="zh-CN" w:bidi="hi-IN"/>
        </w:rPr>
        <w:t>course from</w:t>
      </w:r>
      <w:r>
        <w:rPr>
          <w:rFonts w:eastAsia="Arial"/>
          <w:b/>
          <w:bCs/>
          <w:color w:val="000000"/>
          <w:kern w:val="0"/>
          <w:sz w:val="24"/>
          <w:szCs w:val="24"/>
          <w:lang w:val="en-US" w:eastAsia="zh-CN" w:bidi="hi-IN"/>
        </w:rPr>
        <w:t xml:space="preserve"> Cisco                                                                            July 2024</w:t>
      </w:r>
    </w:p>
    <w:p>
      <w:pPr>
        <w:pStyle w:val="ListParagraph"/>
        <w:widowControl/>
        <w:numPr>
          <w:ilvl w:val="0"/>
          <w:numId w:val="3"/>
        </w:numPr>
        <w:suppressAutoHyphens w:val="true"/>
        <w:bidi w:val="0"/>
        <w:spacing w:lineRule="auto" w:line="276" w:before="57" w:after="57"/>
        <w:ind w:hanging="270" w:left="270"/>
        <w:contextualSpacing/>
        <w:jc w:val="left"/>
        <w:rPr/>
      </w:pPr>
      <w:hyperlink r:id="rId21">
        <w:r>
          <w:rPr>
            <w:rStyle w:val="Hyperlink"/>
            <w:rFonts w:eastAsia="Arial"/>
            <w:b/>
            <w:bCs/>
            <w:color w:val="000000"/>
            <w:kern w:val="0"/>
            <w:sz w:val="24"/>
            <w:szCs w:val="24"/>
            <w:lang w:val="en-US" w:eastAsia="zh-CN" w:bidi="hi-IN"/>
          </w:rPr>
          <w:t>Endpoint Security</w:t>
        </w:r>
      </w:hyperlink>
      <w:r>
        <w:rPr>
          <w:rFonts w:eastAsia="Arial"/>
          <w:b/>
          <w:bCs/>
          <w:color w:val="000000"/>
          <w:kern w:val="0"/>
          <w:sz w:val="24"/>
          <w:szCs w:val="24"/>
          <w:lang w:val="en-US" w:eastAsia="zh-CN" w:bidi="hi-IN"/>
        </w:rPr>
        <w:t xml:space="preserve">, </w:t>
      </w:r>
      <w:r>
        <w:rPr>
          <w:rFonts w:eastAsia="Arial"/>
          <w:b w:val="false"/>
          <w:bCs w:val="false"/>
          <w:color w:val="000000"/>
          <w:kern w:val="0"/>
          <w:sz w:val="24"/>
          <w:szCs w:val="24"/>
          <w:lang w:val="en-US" w:eastAsia="zh-CN" w:bidi="hi-IN"/>
        </w:rPr>
        <w:t>course from</w:t>
      </w:r>
      <w:r>
        <w:rPr>
          <w:rFonts w:eastAsia="Arial"/>
          <w:b/>
          <w:bCs/>
          <w:color w:val="000000"/>
          <w:kern w:val="0"/>
          <w:sz w:val="24"/>
          <w:szCs w:val="24"/>
          <w:lang w:val="en-US" w:eastAsia="zh-CN" w:bidi="hi-IN"/>
        </w:rPr>
        <w:t xml:space="preserve"> Cisco                                                                      July 2024</w:t>
      </w:r>
    </w:p>
    <w:p>
      <w:pPr>
        <w:pStyle w:val="ListParagraph"/>
        <w:widowControl/>
        <w:numPr>
          <w:ilvl w:val="0"/>
          <w:numId w:val="3"/>
        </w:numPr>
        <w:suppressAutoHyphens w:val="true"/>
        <w:bidi w:val="0"/>
        <w:spacing w:lineRule="auto" w:line="276" w:before="57" w:after="57"/>
        <w:ind w:hanging="270" w:left="270"/>
        <w:contextualSpacing/>
        <w:jc w:val="left"/>
        <w:rPr/>
      </w:pPr>
      <w:hyperlink r:id="rId22">
        <w:r>
          <w:rPr>
            <w:rStyle w:val="Hyperlink"/>
            <w:rFonts w:eastAsia="Arial"/>
            <w:b/>
            <w:bCs/>
            <w:color w:val="000000"/>
            <w:kern w:val="0"/>
            <w:sz w:val="24"/>
            <w:szCs w:val="24"/>
            <w:lang w:val="en-US" w:eastAsia="zh-CN" w:bidi="hi-IN"/>
          </w:rPr>
          <w:t>Network Defense</w:t>
        </w:r>
      </w:hyperlink>
      <w:r>
        <w:rPr>
          <w:rFonts w:eastAsia="Arial"/>
          <w:b/>
          <w:bCs/>
          <w:color w:val="000000"/>
          <w:kern w:val="0"/>
          <w:sz w:val="24"/>
          <w:szCs w:val="24"/>
          <w:lang w:val="en-US" w:eastAsia="zh-CN" w:bidi="hi-IN"/>
        </w:rPr>
        <w:t xml:space="preserve">, </w:t>
      </w:r>
      <w:r>
        <w:rPr>
          <w:rFonts w:eastAsia="Arial"/>
          <w:b w:val="false"/>
          <w:bCs w:val="false"/>
          <w:color w:val="000000"/>
          <w:kern w:val="0"/>
          <w:sz w:val="24"/>
          <w:szCs w:val="24"/>
          <w:lang w:val="en-US" w:eastAsia="zh-CN" w:bidi="hi-IN"/>
        </w:rPr>
        <w:t>course from</w:t>
      </w:r>
      <w:r>
        <w:rPr>
          <w:rFonts w:eastAsia="Arial"/>
          <w:b/>
          <w:bCs/>
          <w:color w:val="000000"/>
          <w:kern w:val="0"/>
          <w:sz w:val="24"/>
          <w:szCs w:val="24"/>
          <w:lang w:val="en-US" w:eastAsia="zh-CN" w:bidi="hi-IN"/>
        </w:rPr>
        <w:t xml:space="preserve"> Cisco                                                                        July 2024</w:t>
      </w:r>
    </w:p>
    <w:p>
      <w:pPr>
        <w:pStyle w:val="ListParagraph"/>
        <w:numPr>
          <w:ilvl w:val="0"/>
          <w:numId w:val="0"/>
        </w:numPr>
        <w:spacing w:before="57" w:after="57"/>
        <w:ind w:hanging="0" w:left="270"/>
        <w:contextualSpacing/>
        <w:rPr>
          <w:b/>
          <w:lang w:val="ru-RU" w:eastAsia="zh-CN" w:bidi="hi-IN"/>
        </w:rPr>
      </w:pPr>
      <w:r>
        <w:rPr>
          <w:b/>
          <w:lang w:val="ru-RU" w:eastAsia="zh-CN" w:bidi="hi-IN"/>
        </w:rPr>
      </w:r>
    </w:p>
    <w:p>
      <w:pPr>
        <w:pStyle w:val="Normal"/>
        <w:pBdr>
          <w:bottom w:val="single" w:sz="4" w:space="1" w:color="000000"/>
        </w:pBdr>
        <w:spacing w:lineRule="auto" w:line="240" w:before="0" w:after="120"/>
        <w:rPr/>
      </w:pPr>
      <w:r>
        <w:rPr>
          <w:b/>
          <w:sz w:val="24"/>
          <w:szCs w:val="24"/>
        </w:rPr>
        <w:t>VOLUNTEER WORK</w:t>
      </w:r>
    </w:p>
    <w:p>
      <w:pPr>
        <w:pStyle w:val="ListParagraph"/>
        <w:numPr>
          <w:ilvl w:val="0"/>
          <w:numId w:val="3"/>
        </w:numPr>
        <w:spacing w:lineRule="auto" w:line="300" w:before="40" w:after="0"/>
        <w:ind w:hanging="274" w:left="274"/>
        <w:contextualSpacing/>
        <w:jc w:val="both"/>
        <w:rPr/>
      </w:pPr>
      <w:r>
        <w:rPr>
          <w:sz w:val="24"/>
          <w:szCs w:val="24"/>
        </w:rPr>
        <w:t>Over the past 3 years, trained 4 student programmers for various industries as a mentor. All students successfully completed their studies and earned diplomas.</w:t>
      </w:r>
    </w:p>
    <w:sectPr>
      <w:type w:val="nextPage"/>
      <w:pgSz w:w="12240" w:h="15840"/>
      <w:pgMar w:left="1008" w:right="1008" w:gutter="0" w:header="0" w:top="771" w:footer="0" w:bottom="498"/>
      <w:pgNumType w:start="1"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Symbol" w:hAnsi="Symbol" w:cs="Symbol" w:hint="default"/>
        <w:sz w:val="16"/>
        <w:szCs w:val="16"/>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outlineLvl w:val="0"/>
    </w:pPr>
    <w:rPr>
      <w:sz w:val="40"/>
      <w:szCs w:val="40"/>
    </w:rPr>
  </w:style>
  <w:style w:type="paragraph" w:styleId="Heading2">
    <w:name w:val="heading 2"/>
    <w:basedOn w:val="normal1"/>
    <w:next w:val="normal1"/>
    <w:qFormat/>
    <w:pPr>
      <w:keepNext w:val="true"/>
      <w:keepLines/>
      <w:spacing w:lineRule="auto" w:line="240" w:before="360" w:after="120"/>
      <w:outlineLvl w:val="1"/>
    </w:pPr>
    <w:rPr>
      <w:sz w:val="32"/>
      <w:szCs w:val="32"/>
    </w:rPr>
  </w:style>
  <w:style w:type="paragraph" w:styleId="Heading3">
    <w:name w:val="heading 3"/>
    <w:basedOn w:val="normal1"/>
    <w:next w:val="normal1"/>
    <w:qFormat/>
    <w:pPr>
      <w:keepNext w:val="true"/>
      <w:keepLines/>
      <w:spacing w:lineRule="auto" w:line="240" w:before="320" w:after="80"/>
      <w:outlineLvl w:val="2"/>
    </w:pPr>
    <w:rPr>
      <w:color w:val="434343"/>
      <w:sz w:val="28"/>
      <w:szCs w:val="28"/>
    </w:rPr>
  </w:style>
  <w:style w:type="paragraph" w:styleId="Heading4">
    <w:name w:val="heading 4"/>
    <w:basedOn w:val="normal1"/>
    <w:next w:val="normal1"/>
    <w:qFormat/>
    <w:pPr>
      <w:keepNext w:val="true"/>
      <w:keepLines/>
      <w:spacing w:lineRule="auto" w:line="240" w:before="280" w:after="80"/>
      <w:outlineLvl w:val="3"/>
    </w:pPr>
    <w:rPr>
      <w:color w:val="666666"/>
      <w:sz w:val="24"/>
      <w:szCs w:val="24"/>
    </w:rPr>
  </w:style>
  <w:style w:type="paragraph" w:styleId="Heading5">
    <w:name w:val="heading 5"/>
    <w:basedOn w:val="normal1"/>
    <w:next w:val="normal1"/>
    <w:qFormat/>
    <w:pPr>
      <w:keepNext w:val="true"/>
      <w:keepLines/>
      <w:spacing w:lineRule="auto" w:line="240" w:before="240" w:after="80"/>
      <w:outlineLvl w:val="4"/>
    </w:pPr>
    <w:rPr>
      <w:color w:val="666666"/>
    </w:rPr>
  </w:style>
  <w:style w:type="paragraph" w:styleId="Heading6">
    <w:name w:val="heading 6"/>
    <w:basedOn w:val="normal1"/>
    <w:next w:val="normal1"/>
    <w:qFormat/>
    <w:pPr>
      <w:keepNext w:val="true"/>
      <w:keepLines/>
      <w:spacing w:lineRule="auto" w:line="240"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LineNumber">
    <w:name w:val="line number"/>
    <w:rPr/>
  </w:style>
  <w:style w:type="character" w:styleId="Strong">
    <w:name w:val="Strong"/>
    <w:qFormat/>
    <w:rPr>
      <w:b/>
      <w:bCs/>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customStyle="1">
    <w:name w:val="caption1"/>
    <w:basedOn w:val="Normal"/>
    <w:qFormat/>
    <w:pPr>
      <w:suppressLineNumbers/>
      <w:spacing w:before="120" w:after="120"/>
    </w:pPr>
    <w:rPr>
      <w:rFonts w:cs="Noto Sans Devanagari"/>
      <w:i/>
      <w:iCs/>
      <w:sz w:val="24"/>
      <w:szCs w:val="24"/>
    </w:rPr>
  </w:style>
  <w:style w:type="paragraph" w:styleId="caption11" w:customStyle="1">
    <w:name w:val="caption11"/>
    <w:basedOn w:val="Normal"/>
    <w:qFormat/>
    <w:pPr>
      <w:suppressLineNumbers/>
      <w:spacing w:before="120" w:after="120"/>
    </w:pPr>
    <w:rPr>
      <w:rFonts w:cs="Noto Sans Devanagari"/>
      <w:i/>
      <w:iCs/>
      <w:sz w:val="24"/>
      <w:szCs w:val="24"/>
    </w:rPr>
  </w:style>
  <w:style w:type="paragraph" w:styleId="normal1" w:customStyle="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color w:val="666666"/>
      <w:sz w:val="30"/>
      <w:szCs w:val="30"/>
    </w:rPr>
  </w:style>
  <w:style w:type="paragraph" w:styleId="SergeyMainText" w:customStyle="1">
    <w:name w:val="SergeyMainText"/>
    <w:basedOn w:val="Normal"/>
    <w:qFormat/>
    <w:pPr>
      <w:spacing w:lineRule="auto" w:line="300"/>
      <w:ind w:left="142" w:right="142"/>
      <w:jc w:val="both"/>
    </w:pPr>
    <w:rPr>
      <w:rFonts w:cs="Cambria" w:cstheme="minorHAnsi"/>
    </w:rPr>
  </w:style>
  <w:style w:type="paragraph" w:styleId="SergeyMainTextList" w:customStyle="1">
    <w:name w:val="SergeyMainTextList"/>
    <w:basedOn w:val="SergeyMainText"/>
    <w:qFormat/>
    <w:pPr>
      <w:widowControl w:val="false"/>
      <w:numPr>
        <w:ilvl w:val="0"/>
        <w:numId w:val="1"/>
      </w:numPr>
      <w:spacing w:before="40" w:after="80"/>
      <w:ind w:hanging="227" w:left="227"/>
    </w:pPr>
    <w:rPr/>
  </w:style>
  <w:style w:type="paragraph" w:styleId="SergeyMainTextListSkills" w:customStyle="1">
    <w:name w:val="SergeyMainTextListSkills"/>
    <w:basedOn w:val="SergeyMainTextList"/>
    <w:qFormat/>
    <w:pPr>
      <w:numPr>
        <w:ilvl w:val="0"/>
        <w:numId w:val="2"/>
      </w:numPr>
      <w:ind w:hanging="357" w:left="499" w:right="0"/>
      <w:jc w:val="left"/>
    </w:pPr>
    <w:rPr>
      <w:shd w:fill="77BC65" w:val="clear"/>
    </w:rPr>
  </w:style>
  <w:style w:type="paragraph" w:styleId="SergeyMainTextSkills" w:customStyle="1">
    <w:name w:val="SergeyMainTextSkills"/>
    <w:basedOn w:val="SergeyMainText"/>
    <w:qFormat/>
    <w:pPr>
      <w:widowControl w:val="false"/>
      <w:spacing w:before="60" w:after="60"/>
      <w:ind w:firstLine="142"/>
      <w:jc w:val="left"/>
    </w:pPr>
    <w:rPr>
      <w:color w:themeColor="background2" w:themeShade="40" w:val="4A442A"/>
    </w:rPr>
  </w:style>
  <w:style w:type="paragraph" w:styleId="ListParagraph">
    <w:name w:val="List Paragraph"/>
    <w:basedOn w:val="Normal"/>
    <w:uiPriority w:val="34"/>
    <w:qFormat/>
    <w:rsid w:val="00521fef"/>
    <w:pPr>
      <w:spacing w:before="0" w:after="0"/>
      <w:ind w:left="720"/>
      <w:contextualSpacing/>
    </w:pPr>
    <w:rPr>
      <w:rFonts w:cs="Mangal"/>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a.me/+79109087360" TargetMode="External"/><Relationship Id="rId3" Type="http://schemas.openxmlformats.org/officeDocument/2006/relationships/hyperlink" Target="mailto:ventozamail@gmail.com" TargetMode="External"/><Relationship Id="rId4" Type="http://schemas.openxmlformats.org/officeDocument/2006/relationships/hyperlink" Target="https://www.linkedin.com/in/sergeykozlovru/" TargetMode="External"/><Relationship Id="rId5" Type="http://schemas.openxmlformats.org/officeDocument/2006/relationships/hyperlink" Target="https://badges.wes.org/Evidence?i=f47b9932-dcd6-4993-aa3d-d5ca1e8d8d2f&amp;type=ca" TargetMode="External"/><Relationship Id="rId6" Type="http://schemas.openxmlformats.org/officeDocument/2006/relationships/hyperlink" Target="https://sergeykozlov.ru/TR00223506632-10-02-2024-ETRF.pdf" TargetMode="External"/><Relationship Id="rId7" Type="http://schemas.openxmlformats.org/officeDocument/2006/relationships/hyperlink" Target="https://vide.me/" TargetMode="External"/><Relationship Id="rId8" Type="http://schemas.openxmlformats.org/officeDocument/2006/relationships/hyperlink" Target="https://www.credly.com/badges/bb6cebda-08cd-46bc-b180-2002cf16c0a4/public_url" TargetMode="External"/><Relationship Id="rId9" Type="http://schemas.openxmlformats.org/officeDocument/2006/relationships/hyperlink" Target="https://www.credly.com/badges/53672eb5-d2f5-42c4-891f-dfc37b6e491e/public_url" TargetMode="External"/><Relationship Id="rId10" Type="http://schemas.openxmlformats.org/officeDocument/2006/relationships/hyperlink" Target="https://www.credly.com/badges/5faf169f-dbbd-4982-aa37-347396671d41/public_url" TargetMode="External"/><Relationship Id="rId11" Type="http://schemas.openxmlformats.org/officeDocument/2006/relationships/hyperlink" Target="https://www.credly.com/badges/5c53ca12-3098-4ac7-a182-a9663c9af233/public_url" TargetMode="External"/><Relationship Id="rId12" Type="http://schemas.openxmlformats.org/officeDocument/2006/relationships/hyperlink" Target="https://www.credly.com/badges/0fc84102-5b6d-47d9-9333-1ea7d051fb42/public_url" TargetMode="External"/><Relationship Id="rId13" Type="http://schemas.openxmlformats.org/officeDocument/2006/relationships/hyperlink" Target="https://www.credly.com/badges/1204fa8c-4028-450b-b1cf-a28692a7ac23/public_url" TargetMode="External"/><Relationship Id="rId14" Type="http://schemas.openxmlformats.org/officeDocument/2006/relationships/hyperlink" Target="https://www.credly.com/badges/87eee3fa-a5e7-45be-b9c3-259570d34d22/public_url" TargetMode="External"/><Relationship Id="rId15" Type="http://schemas.openxmlformats.org/officeDocument/2006/relationships/hyperlink" Target="https://www.credly.com/badges/5e694540-ba36-4da2-b333-1c68efc87754/public_url" TargetMode="External"/><Relationship Id="rId16" Type="http://schemas.openxmlformats.org/officeDocument/2006/relationships/hyperlink" Target="https://www.credly.com/badges/7b54a75f-a1c2-4f7a-a1c5-d4452818f9f8/public_url" TargetMode="External"/><Relationship Id="rId17" Type="http://schemas.openxmlformats.org/officeDocument/2006/relationships/hyperlink" Target="https://www.credly.com/badges/df3d9d45-dff7-47cc-b80b-37307be60230/public_url" TargetMode="External"/><Relationship Id="rId18" Type="http://schemas.openxmlformats.org/officeDocument/2006/relationships/hyperlink" Target="https://www.credly.com/badges/98bc128c-ea37-4b8a-a333-c8b671401c1c/public_url" TargetMode="External"/><Relationship Id="rId19" Type="http://schemas.openxmlformats.org/officeDocument/2006/relationships/hyperlink" Target="https://www.credly.com/badges/65ab72ae-8273-487f-a69c-9a7b7a6267bc/public_url" TargetMode="External"/><Relationship Id="rId20" Type="http://schemas.openxmlformats.org/officeDocument/2006/relationships/hyperlink" Target="https://www.credly.com/badges/b1969e00-9bf9-44f0-925c-63f48a1335cf/public_url" TargetMode="External"/><Relationship Id="rId21" Type="http://schemas.openxmlformats.org/officeDocument/2006/relationships/hyperlink" Target="https://www.credly.com/badges/7177ed6a-04f3-4289-84e1-751e9706ebe5/public_url" TargetMode="External"/><Relationship Id="rId22" Type="http://schemas.openxmlformats.org/officeDocument/2006/relationships/hyperlink" Target="https://www.credly.com/badges/27f48644-532b-4bfc-98aa-2b4140fe7bed/public_url"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5AD51-43B1-4110-A6E5-F0C6BD62C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5079</TotalTime>
  <Application>LibreOffice/25.2.6.2$Linux_X86_64 LibreOffice_project/520$Build-2</Application>
  <AppVersion>15.0000</AppVersion>
  <Pages>2</Pages>
  <Words>589</Words>
  <Characters>3588</Characters>
  <CharactersWithSpaces>5011</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2024-03-27T08:27:00Z</dcterms:created>
  <dc:creator>User</dc:creator>
  <dc:description/>
  <dc:language>en-US</dc:language>
  <cp:lastModifiedBy/>
  <cp:lastPrinted>2025-05-20T22:18:59Z</cp:lastPrinted>
  <dcterms:modified xsi:type="dcterms:W3CDTF">2025-10-05T20:35:25Z</dcterms:modified>
  <cp:revision>281</cp:revision>
  <dc:subject/>
  <dc:title/>
</cp:coreProperties>
</file>

<file path=docProps/custom.xml><?xml version="1.0" encoding="utf-8"?>
<Properties xmlns="http://schemas.openxmlformats.org/officeDocument/2006/custom-properties" xmlns:vt="http://schemas.openxmlformats.org/officeDocument/2006/docPropsVTypes"/>
</file>