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00"/>
        <w:rPr/>
      </w:pPr>
      <w:r>
        <w:rPr>
          <w:b/>
          <w:sz w:val="28"/>
          <w:szCs w:val="28"/>
        </w:rPr>
        <w:t>Sergei Kozlov</w:t>
      </w:r>
    </w:p>
    <w:p>
      <w:pPr>
        <w:pStyle w:val="Normal"/>
        <w:spacing w:lineRule="auto" w:line="300"/>
        <w:rPr/>
      </w:pPr>
      <w:hyperlink r:id="rId2">
        <w:r>
          <w:rPr>
            <w:rStyle w:val="Hyperlink"/>
            <w:color w:val="000000"/>
            <w:sz w:val="24"/>
            <w:szCs w:val="24"/>
            <w:u w:val="none"/>
          </w:rPr>
          <w:t>+7-910-908-7360</w:t>
        </w:r>
      </w:hyperlink>
      <w:r>
        <w:rPr>
          <w:sz w:val="24"/>
          <w:szCs w:val="24"/>
        </w:rPr>
        <w:t xml:space="preserve">   |   </w:t>
      </w:r>
      <w:hyperlink r:id="rId3">
        <w:r>
          <w:rPr>
            <w:rStyle w:val="Hyperlink"/>
            <w:color w:val="000000"/>
            <w:sz w:val="24"/>
            <w:szCs w:val="24"/>
            <w:u w:val="none"/>
          </w:rPr>
          <w:t>ventozamail@gmail.com</w:t>
        </w:r>
      </w:hyperlink>
      <w:r>
        <w:rPr>
          <w:sz w:val="24"/>
          <w:szCs w:val="24"/>
        </w:rPr>
        <w:t xml:space="preserve">   |   </w:t>
      </w:r>
      <w:hyperlink r:id="rId4">
        <w:r>
          <w:rPr>
            <w:rStyle w:val="Hyperlink"/>
            <w:color w:val="000000"/>
            <w:sz w:val="24"/>
            <w:szCs w:val="24"/>
            <w:u w:val="none"/>
          </w:rPr>
          <w:t>https://www.linkedin.com/in/sergeykozlovru/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spacing w:lineRule="auto" w:line="300"/>
        <w:rPr/>
      </w:pPr>
      <w:r>
        <w:rPr>
          <w:sz w:val="24"/>
          <w:szCs w:val="24"/>
        </w:rPr>
        <w:t xml:space="preserve">Ryazan, Russia (*Relocating to Orillia, ON, within 3 weeks) </w:t>
      </w:r>
    </w:p>
    <w:p>
      <w:pPr>
        <w:pStyle w:val="Normal"/>
        <w:spacing w:lineRule="auto" w:line="30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/>
      </w:pPr>
      <w:r>
        <w:rPr>
          <w:b/>
          <w:sz w:val="24"/>
          <w:szCs w:val="24"/>
        </w:rPr>
        <w:t>SUMMARY</w:t>
      </w:r>
    </w:p>
    <w:p>
      <w:pPr>
        <w:pStyle w:val="Normal"/>
        <w:spacing w:lineRule="auto" w:line="300" w:before="40" w:after="0"/>
        <w:jc w:val="both"/>
        <w:rPr/>
      </w:pPr>
      <w:r>
        <w:rPr>
          <w:sz w:val="24"/>
          <w:szCs w:val="24"/>
        </w:rPr>
        <w:t xml:space="preserve">Certified and industrious Network Administrator with 15 years of experience protecting organizations from networking and cybersecurity issues. Skilled in project management, routing, and hardware implemented over 12 initiatives, resulting in a 16x improvements in network performance. Improves the reliability of the IT environment for a large energy company through continuous knowledge updating. </w:t>
      </w:r>
    </w:p>
    <w:p>
      <w:pPr>
        <w:pStyle w:val="Normal"/>
        <w:spacing w:lineRule="auto" w:line="30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/>
      </w:pPr>
      <w:r>
        <w:rPr>
          <w:b/>
          <w:sz w:val="24"/>
          <w:szCs w:val="24"/>
        </w:rPr>
        <w:t>TECHNOLOGICAL SKILLS</w:t>
      </w:r>
    </w:p>
    <w:p>
      <w:pPr>
        <w:pStyle w:val="Normal"/>
        <w:spacing w:lineRule="auto" w:line="300" w:before="40" w:after="0"/>
        <w:jc w:val="both"/>
        <w:rPr/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Linux Windows Servers  • Active Directory  • Information Security  • Exchange Server  </w:t>
        <w:br/>
        <w:t>• Networking  • Technical Support • Virtualization  • Hardware  • VMware</w:t>
      </w:r>
      <w:r>
        <w:rPr>
          <w:color w:val="000000"/>
          <w:sz w:val="24"/>
          <w:szCs w:val="24"/>
        </w:rPr>
        <w:t xml:space="preserve"> vSphere</w:t>
      </w:r>
      <w:r>
        <w:rPr>
          <w:sz w:val="24"/>
          <w:szCs w:val="24"/>
        </w:rPr>
        <w:t xml:space="preserve">   • Firewalls  </w:t>
      </w:r>
    </w:p>
    <w:p>
      <w:pPr>
        <w:pStyle w:val="Normal"/>
        <w:spacing w:lineRule="auto" w:line="30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/>
      </w:pPr>
      <w:r>
        <w:rPr>
          <w:b/>
          <w:sz w:val="24"/>
          <w:szCs w:val="24"/>
        </w:rPr>
        <w:t>PROFESSIONAL EXPERIENCE</w:t>
      </w:r>
    </w:p>
    <w:p>
      <w:pPr>
        <w:pStyle w:val="Normal"/>
        <w:spacing w:lineRule="auto" w:line="300" w:before="40" w:after="0"/>
        <w:rPr>
          <w:b/>
          <w:bCs/>
        </w:rPr>
      </w:pPr>
      <w:r>
        <w:rPr>
          <w:b/>
          <w:bCs/>
          <w:sz w:val="24"/>
          <w:szCs w:val="24"/>
        </w:rPr>
        <w:t xml:space="preserve">System Administrator </w:t>
        <w:tab/>
        <w:tab/>
        <w:tab/>
        <w:tab/>
        <w:tab/>
        <w:tab/>
        <w:tab/>
        <w:tab/>
        <w:t xml:space="preserve">  Oct 2013 – Present</w:t>
      </w:r>
    </w:p>
    <w:p>
      <w:pPr>
        <w:pStyle w:val="Normal"/>
        <w:spacing w:lineRule="auto" w:line="300" w:before="40" w:after="0"/>
        <w:rPr>
          <w:b/>
          <w:bCs/>
        </w:rPr>
      </w:pPr>
      <w:r>
        <w:rPr>
          <w:b/>
          <w:bCs/>
          <w:sz w:val="24"/>
          <w:szCs w:val="24"/>
        </w:rPr>
        <w:t>GEH TER (branch),   Novomichurinsk, Russia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sz w:val="24"/>
          <w:szCs w:val="24"/>
        </w:rPr>
      </w:pPr>
      <w:r>
        <w:rPr>
          <w:sz w:val="24"/>
          <w:szCs w:val="24"/>
        </w:rPr>
        <w:t>Developed projects for the evolution of networks of 7 remote offices of the company by implementing new hybrid technologies Wi-Fi, VPN, WAN, LAN to increase network speed by 16 times and reduce the number of service denials.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sz w:val="24"/>
          <w:szCs w:val="24"/>
        </w:rPr>
      </w:pPr>
      <w:r>
        <w:rPr>
          <w:sz w:val="24"/>
          <w:szCs w:val="24"/>
        </w:rPr>
        <w:t>Established Network Attached Storage (NAS) using software customization and project management skills to achieve industrial reliability of storing 9 TB of enterprise data by implementing 3 additional Geo-distributed file servers.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Enforced cybersecurity policies and implemented measures to safeguard against threats, resulting in zero successful hacker attacks and a 30% decrease in network vulnerabilities.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Managed and optimized VMware virtual environments, ensuring optimal performance and system uptime for 8+ servers and 26+ virtual machines.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Demonstrated proficiency in managing and troubleshooting Microsoft Widows Server environments, resulting in a 16% decrease in system downtime and increased overall efficiency.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Managed configuration and troubleshooting of layer 2 and 3 Cisco switching and firewall systems, resulting in a 60% reduction in network downtime.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sz w:val="24"/>
          <w:szCs w:val="24"/>
        </w:rPr>
      </w:pPr>
      <w:r>
        <w:rPr>
          <w:sz w:val="24"/>
          <w:szCs w:val="24"/>
        </w:rPr>
        <w:t>Utilized scripting and automation tools to streamline processes, resulting in an 85% increase in efficiency and saving an average of 4 hours per week.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Promptly handled support requests through an electronic ticketing system, consistently exceeding response time goals by 15% and maintaining a customer satisfaction rating of 98%.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sz w:val="16"/>
          <w:szCs w:val="16"/>
        </w:rPr>
      </w:pPr>
      <w:r>
        <w:rPr>
          <w:color w:val="000000"/>
          <w:sz w:val="24"/>
          <w:szCs w:val="24"/>
        </w:rPr>
        <w:t>Demonstrated expertise in diverse communication media including fiber, copper, and wireless technologies, implementing structured cabling best practices to optimize network performance and reliability.</w:t>
      </w:r>
    </w:p>
    <w:p>
      <w:pPr>
        <w:pStyle w:val="ListParagraph"/>
        <w:numPr>
          <w:ilvl w:val="0"/>
          <w:numId w:val="0"/>
        </w:numPr>
        <w:spacing w:lineRule="auto" w:line="300"/>
        <w:ind w:hanging="0" w:left="27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300" w:before="40" w:after="0"/>
        <w:rPr>
          <w:b/>
          <w:bCs/>
        </w:rPr>
      </w:pPr>
      <w:r>
        <w:rPr>
          <w:b/>
          <w:bCs/>
          <w:sz w:val="24"/>
          <w:szCs w:val="24"/>
        </w:rPr>
        <w:t xml:space="preserve">System Administrator </w:t>
        <w:tab/>
        <w:tab/>
        <w:tab/>
        <w:tab/>
        <w:tab/>
        <w:tab/>
        <w:tab/>
        <w:tab/>
        <w:t>Dec 2008 - Oct 2013</w:t>
      </w:r>
    </w:p>
    <w:p>
      <w:pPr>
        <w:pStyle w:val="Normal"/>
        <w:spacing w:lineRule="auto" w:line="300" w:before="40" w:after="0"/>
        <w:rPr>
          <w:b/>
          <w:bCs/>
        </w:rPr>
      </w:pPr>
      <w:r>
        <w:rPr>
          <w:b/>
          <w:bCs/>
          <w:sz w:val="24"/>
          <w:szCs w:val="24"/>
        </w:rPr>
        <w:t>TER-Novomicurinsk,   Novomichurinsk, Russia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jc w:val="both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>Demonstrated strong problem-solving skills by resolving 120 complex issues within IT-project deadlines, resulting in 18% completion rate ahead of schedule.</w:t>
      </w:r>
    </w:p>
    <w:p>
      <w:pPr>
        <w:pStyle w:val="ListParagraph"/>
        <w:spacing w:lineRule="auto" w:line="300"/>
        <w:ind w:left="27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/>
      </w:pPr>
      <w:r>
        <w:rPr>
          <w:b/>
          <w:sz w:val="24"/>
          <w:szCs w:val="24"/>
        </w:rPr>
        <w:t>EDUCATION</w:t>
      </w:r>
    </w:p>
    <w:p>
      <w:pPr>
        <w:pStyle w:val="Normal"/>
        <w:spacing w:lineRule="auto" w:line="300" w:before="4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Ryazan College of Electronics, </w:t>
        <w:tab/>
        <w:t xml:space="preserve">  Ryazan, Russia                                                  2002 – 2006</w:t>
      </w:r>
    </w:p>
    <w:p>
      <w:pPr>
        <w:pStyle w:val="Normal"/>
        <w:spacing w:lineRule="auto" w:line="300"/>
        <w:rPr/>
      </w:pPr>
      <w:r>
        <w:rPr>
          <w:sz w:val="24"/>
          <w:szCs w:val="24"/>
        </w:rPr>
        <w:t xml:space="preserve">Degree: College Diploma (three years) GPA: 3.76 / 4.00 </w:t>
      </w:r>
    </w:p>
    <w:p>
      <w:pPr>
        <w:pStyle w:val="Normal"/>
        <w:spacing w:lineRule="auto" w:line="300"/>
        <w:rPr/>
      </w:pPr>
      <w:r>
        <w:rPr>
          <w:sz w:val="24"/>
          <w:szCs w:val="24"/>
        </w:rPr>
        <w:t>Major: Computer Systems and Networks Maintenance Technology (diploma with distinction)</w:t>
      </w:r>
    </w:p>
    <w:p>
      <w:pPr>
        <w:pStyle w:val="Normal"/>
        <w:spacing w:lineRule="auto" w:line="300"/>
        <w:rPr/>
      </w:pPr>
      <w:r>
        <w:rPr>
          <w:sz w:val="24"/>
          <w:szCs w:val="24"/>
        </w:rPr>
        <w:t>Language Skills:   • English – Fluent,   • Czech – Intermediate   • Russian – Native</w:t>
      </w:r>
    </w:p>
    <w:p>
      <w:pPr>
        <w:pStyle w:val="Normal"/>
        <w:spacing w:lineRule="auto" w:line="30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/>
      </w:pPr>
      <w:r>
        <w:rPr>
          <w:b/>
          <w:sz w:val="24"/>
          <w:szCs w:val="24"/>
        </w:rPr>
        <w:t>PROFESSIONAL DEVELOPMENT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r>
        <w:rPr>
          <w:b/>
          <w:bCs/>
          <w:color w:val="000000"/>
          <w:sz w:val="24"/>
          <w:szCs w:val="24"/>
        </w:rPr>
        <w:t xml:space="preserve">Network Defense, </w:t>
      </w:r>
      <w:r>
        <w:rPr>
          <w:color w:val="000000"/>
          <w:sz w:val="24"/>
          <w:szCs w:val="24"/>
        </w:rPr>
        <w:t>course from</w:t>
      </w:r>
      <w:r>
        <w:rPr>
          <w:b/>
          <w:bCs/>
          <w:color w:val="000000"/>
          <w:sz w:val="24"/>
          <w:szCs w:val="24"/>
        </w:rPr>
        <w:t xml:space="preserve"> Cisco                                                                          Jul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r>
        <w:rPr>
          <w:b/>
          <w:bCs/>
          <w:color w:val="000000"/>
          <w:sz w:val="24"/>
          <w:szCs w:val="24"/>
        </w:rPr>
        <w:t xml:space="preserve">Endpoint Security, </w:t>
      </w:r>
      <w:r>
        <w:rPr>
          <w:color w:val="000000"/>
          <w:sz w:val="24"/>
          <w:szCs w:val="24"/>
        </w:rPr>
        <w:t>course from</w:t>
      </w:r>
      <w:r>
        <w:rPr>
          <w:b/>
          <w:bCs/>
          <w:color w:val="000000"/>
          <w:sz w:val="24"/>
          <w:szCs w:val="24"/>
        </w:rPr>
        <w:t xml:space="preserve"> Cisco                                                                        Jul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r>
        <w:rPr>
          <w:b/>
          <w:bCs/>
          <w:color w:val="000000"/>
          <w:sz w:val="24"/>
          <w:szCs w:val="24"/>
        </w:rPr>
        <w:t xml:space="preserve">Ethical Hacker, </w:t>
      </w:r>
      <w:r>
        <w:rPr>
          <w:color w:val="000000"/>
          <w:sz w:val="24"/>
          <w:szCs w:val="24"/>
        </w:rPr>
        <w:t>course from</w:t>
      </w:r>
      <w:r>
        <w:rPr>
          <w:b/>
          <w:bCs/>
          <w:color w:val="000000"/>
          <w:sz w:val="24"/>
          <w:szCs w:val="24"/>
        </w:rPr>
        <w:t xml:space="preserve"> Cisco                                                                              Jul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r>
        <w:rPr>
          <w:b/>
          <w:bCs/>
          <w:color w:val="000000"/>
          <w:sz w:val="24"/>
          <w:szCs w:val="24"/>
        </w:rPr>
        <w:t xml:space="preserve">Networking Basics, </w:t>
      </w:r>
      <w:r>
        <w:rPr>
          <w:color w:val="000000"/>
          <w:sz w:val="24"/>
          <w:szCs w:val="24"/>
        </w:rPr>
        <w:t>course from</w:t>
      </w:r>
      <w:r>
        <w:rPr>
          <w:b/>
          <w:bCs/>
          <w:color w:val="000000"/>
          <w:sz w:val="24"/>
          <w:szCs w:val="24"/>
        </w:rPr>
        <w:t xml:space="preserve"> Cisco                                                                     Jun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r>
        <w:rPr>
          <w:b/>
          <w:bCs/>
          <w:color w:val="000000"/>
          <w:sz w:val="24"/>
          <w:szCs w:val="24"/>
        </w:rPr>
        <w:t xml:space="preserve">Enterprise Security in Practice, </w:t>
      </w:r>
      <w:r>
        <w:rPr>
          <w:color w:val="000000"/>
          <w:sz w:val="24"/>
          <w:szCs w:val="24"/>
        </w:rPr>
        <w:t>course from</w:t>
      </w:r>
      <w:r>
        <w:rPr>
          <w:b/>
          <w:bCs/>
          <w:color w:val="000000"/>
          <w:sz w:val="24"/>
          <w:szCs w:val="24"/>
        </w:rPr>
        <w:t xml:space="preserve"> IBM                                                    Sep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r>
        <w:rPr>
          <w:b/>
          <w:bCs/>
          <w:color w:val="000000"/>
          <w:sz w:val="24"/>
          <w:szCs w:val="24"/>
        </w:rPr>
        <w:t xml:space="preserve">Containers &amp; Kubernetes Essentials, </w:t>
      </w:r>
      <w:r>
        <w:rPr>
          <w:color w:val="000000"/>
          <w:sz w:val="24"/>
          <w:szCs w:val="24"/>
        </w:rPr>
        <w:t>course from</w:t>
      </w:r>
      <w:r>
        <w:rPr>
          <w:b/>
          <w:bCs/>
          <w:color w:val="000000"/>
          <w:sz w:val="24"/>
          <w:szCs w:val="24"/>
        </w:rPr>
        <w:t xml:space="preserve"> IBM                                           Sep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r>
        <w:rPr>
          <w:b/>
          <w:bCs/>
          <w:color w:val="000000"/>
          <w:sz w:val="24"/>
          <w:szCs w:val="24"/>
        </w:rPr>
        <w:t xml:space="preserve">IBM Cloud Essentials, </w:t>
      </w:r>
      <w:r>
        <w:rPr>
          <w:color w:val="000000"/>
          <w:sz w:val="24"/>
          <w:szCs w:val="24"/>
        </w:rPr>
        <w:t>course from</w:t>
      </w:r>
      <w:r>
        <w:rPr>
          <w:b/>
          <w:bCs/>
          <w:color w:val="000000"/>
          <w:sz w:val="24"/>
          <w:szCs w:val="24"/>
        </w:rPr>
        <w:t xml:space="preserve"> IBM                                                                    Aug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r>
        <w:rPr>
          <w:b/>
          <w:bCs/>
          <w:color w:val="000000"/>
          <w:sz w:val="24"/>
          <w:szCs w:val="24"/>
        </w:rPr>
        <w:t xml:space="preserve">AWS Knowledge: Architecting, </w:t>
      </w:r>
      <w:r>
        <w:rPr>
          <w:color w:val="000000"/>
          <w:sz w:val="24"/>
          <w:szCs w:val="24"/>
        </w:rPr>
        <w:t>course from</w:t>
      </w:r>
      <w:r>
        <w:rPr>
          <w:b/>
          <w:bCs/>
          <w:color w:val="000000"/>
          <w:sz w:val="24"/>
          <w:szCs w:val="24"/>
        </w:rPr>
        <w:t xml:space="preserve"> Amazon AWS                                    Aug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r>
        <w:rPr>
          <w:b/>
          <w:bCs/>
          <w:color w:val="000000"/>
          <w:sz w:val="24"/>
          <w:szCs w:val="24"/>
        </w:rPr>
        <w:t xml:space="preserve">AWS Knowledge: Cloud Essentials, </w:t>
      </w:r>
      <w:r>
        <w:rPr>
          <w:color w:val="000000"/>
          <w:sz w:val="24"/>
          <w:szCs w:val="24"/>
        </w:rPr>
        <w:t>course from</w:t>
      </w:r>
      <w:r>
        <w:rPr>
          <w:b/>
          <w:bCs/>
          <w:color w:val="000000"/>
          <w:sz w:val="24"/>
          <w:szCs w:val="24"/>
        </w:rPr>
        <w:t xml:space="preserve"> Amazon AWS                             Jul 2024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r>
        <w:rPr>
          <w:b/>
          <w:bCs/>
          <w:color w:val="000000"/>
          <w:sz w:val="24"/>
          <w:szCs w:val="24"/>
        </w:rPr>
        <w:t>Cybersecurity Awareness – CAPC,</w:t>
      </w:r>
      <w:r>
        <w:rPr>
          <w:b w:val="false"/>
          <w:bCs w:val="false"/>
          <w:color w:val="000000"/>
          <w:sz w:val="24"/>
          <w:szCs w:val="24"/>
        </w:rPr>
        <w:t xml:space="preserve">course from </w:t>
      </w:r>
      <w:r>
        <w:rPr>
          <w:b/>
          <w:bCs/>
          <w:color w:val="000000"/>
          <w:sz w:val="24"/>
          <w:szCs w:val="24"/>
        </w:rPr>
        <w:t>Certiprof</w:t>
      </w:r>
      <w:r>
        <w:rPr>
          <w:b w:val="false"/>
          <w:bCs w:val="false"/>
          <w:color w:val="000000"/>
          <w:sz w:val="24"/>
          <w:szCs w:val="24"/>
        </w:rPr>
        <w:t xml:space="preserve">                                       </w:t>
      </w:r>
      <w:r>
        <w:rPr>
          <w:b/>
          <w:bCs/>
          <w:color w:val="000000"/>
          <w:sz w:val="24"/>
          <w:szCs w:val="24"/>
        </w:rPr>
        <w:t>Oct 2024</w:t>
      </w:r>
    </w:p>
    <w:p>
      <w:pPr>
        <w:pStyle w:val="Normal"/>
        <w:spacing w:before="57" w:after="57"/>
        <w:contextualSpacing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/>
      </w:pPr>
      <w:r>
        <w:rPr>
          <w:b/>
          <w:sz w:val="24"/>
          <w:szCs w:val="24"/>
        </w:rPr>
        <w:t xml:space="preserve">CERTIFICATIONS </w:t>
      </w:r>
    </w:p>
    <w:p>
      <w:pPr>
        <w:pStyle w:val="ListParagraph"/>
        <w:numPr>
          <w:ilvl w:val="0"/>
          <w:numId w:val="3"/>
        </w:numPr>
        <w:spacing w:before="57" w:after="57"/>
        <w:ind w:hanging="270" w:left="270"/>
        <w:contextualSpacing/>
        <w:rPr/>
      </w:pPr>
      <w:hyperlink r:id="rId5">
        <w:r>
          <w:rPr>
            <w:rStyle w:val="Hyperlink"/>
            <w:b/>
            <w:bCs/>
            <w:color w:val="000000"/>
            <w:sz w:val="24"/>
            <w:szCs w:val="24"/>
            <w:u w:val="none"/>
          </w:rPr>
          <w:t>International Academic Qualifications</w:t>
        </w:r>
      </w:hyperlink>
      <w:r>
        <w:rPr>
          <w:b/>
          <w:bCs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br/>
        <w:t xml:space="preserve">Issued by </w:t>
      </w:r>
      <w:r>
        <w:rPr>
          <w:rStyle w:val="Hyperlink"/>
          <w:color w:val="000000"/>
          <w:sz w:val="24"/>
          <w:szCs w:val="24"/>
          <w:u w:val="none"/>
        </w:rPr>
        <w:t>World Education Services (WES),   Toronto</w:t>
      </w:r>
      <w:r>
        <w:rPr>
          <w:color w:val="000000"/>
          <w:sz w:val="24"/>
          <w:szCs w:val="24"/>
        </w:rPr>
        <w:t>, Canada</w:t>
      </w:r>
      <w:r>
        <w:rPr>
          <w:b/>
          <w:bCs/>
          <w:color w:val="000000"/>
          <w:sz w:val="24"/>
          <w:szCs w:val="24"/>
        </w:rPr>
        <w:t xml:space="preserve">                                  Oct 2023</w:t>
      </w:r>
    </w:p>
    <w:p>
      <w:pPr>
        <w:pStyle w:val="SergeyMainTextList"/>
        <w:numPr>
          <w:ilvl w:val="0"/>
          <w:numId w:val="3"/>
        </w:numPr>
        <w:ind w:hanging="283" w:left="283" w:right="18"/>
        <w:jc w:val="left"/>
        <w:rPr/>
      </w:pPr>
      <w:hyperlink r:id="rId6">
        <w:r>
          <w:rPr>
            <w:rStyle w:val="Hyperlink"/>
            <w:rFonts w:cs="Mangal"/>
            <w:b/>
            <w:bCs/>
            <w:color w:val="000000"/>
            <w:sz w:val="24"/>
            <w:szCs w:val="24"/>
            <w:u w:val="none"/>
          </w:rPr>
          <w:t>International English Language Testing System (IELTS)</w:t>
        </w:r>
      </w:hyperlink>
      <w:r>
        <w:rPr>
          <w:rFonts w:cs="Mangal"/>
          <w:b/>
          <w:bCs/>
          <w:color w:val="000000"/>
          <w:sz w:val="24"/>
          <w:szCs w:val="24"/>
        </w:rPr>
        <w:t>,</w:t>
      </w:r>
      <w:r>
        <w:rPr>
          <w:rFonts w:cs="Mangal"/>
          <w:color w:val="000000"/>
          <w:sz w:val="24"/>
          <w:szCs w:val="24"/>
        </w:rPr>
        <w:br/>
        <w:t xml:space="preserve">Issued by British Council,   Istanbul, Turkey                                                               </w:t>
      </w:r>
      <w:r>
        <w:rPr>
          <w:rFonts w:cs="Mangal"/>
          <w:b/>
          <w:bCs/>
          <w:color w:val="000000"/>
          <w:sz w:val="24"/>
          <w:szCs w:val="24"/>
        </w:rPr>
        <w:t xml:space="preserve"> Feb 2024</w:t>
      </w:r>
    </w:p>
    <w:p>
      <w:pPr>
        <w:pStyle w:val="ListParagraph"/>
        <w:numPr>
          <w:ilvl w:val="0"/>
          <w:numId w:val="3"/>
        </w:numPr>
        <w:spacing w:lineRule="auto" w:line="300"/>
        <w:ind w:hanging="270" w:left="270"/>
        <w:rPr/>
      </w:pPr>
      <w:r>
        <w:rPr>
          <w:b/>
          <w:bCs/>
          <w:sz w:val="24"/>
          <w:szCs w:val="24"/>
        </w:rPr>
        <w:t xml:space="preserve">Fire safety measures for managers, </w:t>
      </w:r>
      <w:r>
        <w:rPr>
          <w:rStyle w:val="Hyperlink"/>
          <w:color w:val="000000"/>
          <w:sz w:val="24"/>
          <w:szCs w:val="24"/>
          <w:u w:val="none"/>
        </w:rPr>
        <w:br/>
        <w:t>Issued by Personnel training center in the energy sector,   Moscow, Russia</w:t>
      </w:r>
      <w:r>
        <w:rPr>
          <w:rStyle w:val="Hyperlink"/>
          <w:b/>
          <w:bCs/>
          <w:color w:val="000000"/>
          <w:sz w:val="24"/>
          <w:szCs w:val="24"/>
          <w:u w:val="none"/>
        </w:rPr>
        <w:t xml:space="preserve">              Aug 2022</w:t>
      </w:r>
    </w:p>
    <w:p>
      <w:pPr>
        <w:pStyle w:val="ListParagraph"/>
        <w:spacing w:lineRule="auto" w:line="300"/>
        <w:ind w:left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/>
      </w:pPr>
      <w:r>
        <w:rPr>
          <w:b/>
          <w:sz w:val="24"/>
          <w:szCs w:val="24"/>
        </w:rPr>
        <w:t>SOFT SKILLS</w:t>
      </w:r>
    </w:p>
    <w:p>
      <w:pPr>
        <w:pStyle w:val="Normal"/>
        <w:spacing w:lineRule="auto" w:line="300" w:before="40" w:after="0"/>
        <w:rPr/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Project management  • Problem-solving  • Communication  • Risk management  • Teamwork  </w:t>
        <w:br/>
        <w:t>• Determination  •  Mentoring</w:t>
      </w:r>
    </w:p>
    <w:p>
      <w:pPr>
        <w:pStyle w:val="Normal"/>
        <w:spacing w:lineRule="auto" w:line="30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/>
      </w:pPr>
      <w:r>
        <w:rPr>
          <w:b/>
          <w:sz w:val="24"/>
          <w:szCs w:val="24"/>
        </w:rPr>
        <w:t>VOLUNTEER WORK</w:t>
      </w:r>
    </w:p>
    <w:p>
      <w:pPr>
        <w:pStyle w:val="ListParagraph"/>
        <w:numPr>
          <w:ilvl w:val="0"/>
          <w:numId w:val="3"/>
        </w:numPr>
        <w:spacing w:lineRule="auto" w:line="300" w:before="40" w:after="0"/>
        <w:ind w:hanging="274" w:left="274"/>
        <w:contextualSpacing/>
        <w:jc w:val="both"/>
        <w:rPr/>
      </w:pPr>
      <w:r>
        <w:rPr>
          <w:sz w:val="24"/>
          <w:szCs w:val="24"/>
        </w:rPr>
        <w:t>Over the past 3 years, trained 4 student programmers for various industries as a mentor. All students successfully completed their studies and earned diplomas.</w:t>
      </w:r>
    </w:p>
    <w:p>
      <w:pPr>
        <w:pStyle w:val="ListParagraph"/>
        <w:spacing w:lineRule="auto" w:line="300" w:before="40" w:after="0"/>
        <w:ind w:hanging="274" w:left="274"/>
        <w:contextualSpacing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/>
      </w:pPr>
      <w:r>
        <w:rPr>
          <w:b/>
          <w:sz w:val="24"/>
          <w:szCs w:val="24"/>
        </w:rPr>
        <w:t>PERSONAL</w:t>
      </w:r>
      <w:r>
        <w:rPr>
          <w:b/>
          <w:bCs/>
          <w:sz w:val="24"/>
          <w:szCs w:val="24"/>
        </w:rPr>
        <w:t xml:space="preserve"> PROJECT</w:t>
      </w:r>
    </w:p>
    <w:p>
      <w:pPr>
        <w:pStyle w:val="ListParagraph"/>
        <w:numPr>
          <w:ilvl w:val="0"/>
          <w:numId w:val="3"/>
        </w:numPr>
        <w:spacing w:lineRule="auto" w:line="300" w:before="40" w:after="0"/>
        <w:ind w:hanging="274" w:left="274"/>
        <w:contextualSpacing/>
        <w:jc w:val="both"/>
        <w:rPr/>
      </w:pPr>
      <w:r>
        <w:rPr>
          <w:sz w:val="24"/>
          <w:szCs w:val="24"/>
        </w:rPr>
        <w:t xml:space="preserve">Created a network of Docker clusters in Europe and the USA, using programming skills, Amazon AWS, Azure, DevOps, developed a full-fledged video hosting service </w:t>
      </w:r>
      <w:hyperlink r:id="rId7">
        <w:r>
          <w:rPr>
            <w:rStyle w:val="Hyperlink"/>
            <w:color w:val="000000"/>
            <w:sz w:val="24"/>
            <w:szCs w:val="24"/>
            <w:u w:val="none"/>
          </w:rPr>
          <w:t>www.vide.me</w:t>
        </w:r>
      </w:hyperlink>
      <w:r>
        <w:rPr>
          <w:sz w:val="24"/>
          <w:szCs w:val="24"/>
        </w:rPr>
        <w:t xml:space="preserve"> which is used by thousands of users.</w:t>
      </w:r>
    </w:p>
    <w:sectPr>
      <w:type w:val="nextPage"/>
      <w:pgSz w:w="12240" w:h="15840"/>
      <w:pgMar w:left="1008" w:right="1008" w:gutter="0" w:header="0" w:top="771" w:footer="0" w:bottom="498"/>
      <w:pgNumType w:start="1"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SergeyMainText" w:customStyle="1">
    <w:name w:val="SergeyMainText"/>
    <w:basedOn w:val="Normal"/>
    <w:qFormat/>
    <w:pPr>
      <w:spacing w:lineRule="auto" w:line="300"/>
      <w:ind w:left="142" w:right="142"/>
      <w:jc w:val="both"/>
    </w:pPr>
    <w:rPr>
      <w:rFonts w:cs="Cambria" w:cstheme="minorHAnsi"/>
    </w:rPr>
  </w:style>
  <w:style w:type="paragraph" w:styleId="SergeyMainTextList" w:customStyle="1">
    <w:name w:val="SergeyMainTextList"/>
    <w:basedOn w:val="SergeyMainText"/>
    <w:qFormat/>
    <w:pPr>
      <w:widowControl w:val="false"/>
      <w:numPr>
        <w:ilvl w:val="0"/>
        <w:numId w:val="1"/>
      </w:numPr>
      <w:spacing w:before="40" w:after="80"/>
      <w:ind w:hanging="227" w:left="227"/>
    </w:pPr>
    <w:rPr/>
  </w:style>
  <w:style w:type="paragraph" w:styleId="SergeyMainTextListSkills" w:customStyle="1">
    <w:name w:val="SergeyMainTextListSkills"/>
    <w:basedOn w:val="SergeyMainTextList"/>
    <w:qFormat/>
    <w:pPr>
      <w:numPr>
        <w:ilvl w:val="0"/>
        <w:numId w:val="2"/>
      </w:numPr>
      <w:ind w:hanging="357" w:left="499" w:right="0"/>
      <w:jc w:val="left"/>
    </w:pPr>
    <w:rPr>
      <w:shd w:fill="77BC65" w:val="clear"/>
    </w:rPr>
  </w:style>
  <w:style w:type="paragraph" w:styleId="SergeyMainTextSkills" w:customStyle="1">
    <w:name w:val="SergeyMainTextSkills"/>
    <w:basedOn w:val="SergeyMainText"/>
    <w:qFormat/>
    <w:pPr>
      <w:widowControl w:val="false"/>
      <w:spacing w:before="60" w:after="60"/>
      <w:ind w:firstLine="142"/>
      <w:jc w:val="left"/>
    </w:pPr>
    <w:rPr>
      <w:color w:themeColor="background2" w:themeShade="40" w:val="4A442A"/>
    </w:rPr>
  </w:style>
  <w:style w:type="paragraph" w:styleId="ListParagraph">
    <w:name w:val="List Paragraph"/>
    <w:basedOn w:val="Normal"/>
    <w:uiPriority w:val="34"/>
    <w:qFormat/>
    <w:rsid w:val="00521fef"/>
    <w:pPr>
      <w:spacing w:before="0" w:after="0"/>
      <w:ind w:left="72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.me/+79109087360" TargetMode="External"/><Relationship Id="rId3" Type="http://schemas.openxmlformats.org/officeDocument/2006/relationships/hyperlink" Target="mailto:ventozamail@gmail.com" TargetMode="External"/><Relationship Id="rId4" Type="http://schemas.openxmlformats.org/officeDocument/2006/relationships/hyperlink" Target="https://www.linkedin.com/in/sergeykozlovru/" TargetMode="External"/><Relationship Id="rId5" Type="http://schemas.openxmlformats.org/officeDocument/2006/relationships/hyperlink" Target="https://badges.wes.org/Evidence?i=f47b9932-dcd6-4993-aa3d-d5ca1e8d8d2f&amp;type=ca" TargetMode="External"/><Relationship Id="rId6" Type="http://schemas.openxmlformats.org/officeDocument/2006/relationships/hyperlink" Target="https://sergeykozlov.ru/TR00223506632-10-02-2024-ETRF.pdf" TargetMode="External"/><Relationship Id="rId7" Type="http://schemas.openxmlformats.org/officeDocument/2006/relationships/hyperlink" Target="https://vide.me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AD51-43B1-4110-A6E5-F0C6BD62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4688</TotalTime>
  <Application>LibreOffice/24.8.3.2$Linux_X86_64 LibreOffice_project/480$Build-2</Application>
  <AppVersion>15.0000</AppVersion>
  <Pages>2</Pages>
  <Words>634</Words>
  <Characters>3860</Characters>
  <CharactersWithSpaces>5206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2024-03-27T08:27:00Z</dcterms:created>
  <dc:creator>User</dc:creator>
  <dc:description/>
  <dc:language>en-US</dc:language>
  <cp:lastModifiedBy/>
  <cp:lastPrinted>2024-10-13T22:33:26Z</cp:lastPrinted>
  <dcterms:modified xsi:type="dcterms:W3CDTF">2024-12-24T21:57:29Z</dcterms:modified>
  <cp:revision>240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