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Кафедра Автоматизированных систем управления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Практическая работа</w:t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Программирование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Тема: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Классы, исключения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4644"/>
        <w:gridCol w:w="4820"/>
      </w:tblGrid>
      <w:tr>
        <w:trPr/>
        <w:tc>
          <w:tcPr>
            <w:shd w:val="clear" w:color="auto" w:fill="auto"/>
            <w:tcBorders/>
            <w:tcW w:w="46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Выполнили: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Кривощапов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 xml:space="preserve"> Сергей,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 xml:space="preserve">Пирожников Владислав,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 xml:space="preserve">Писарев Радомир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Группа АВТ-414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Факультет АВТФ</w:t>
            </w:r>
            <w:r>
              <w:rPr>
                <w:rFonts w:ascii="Times New Roman" w:hAnsi="Times New Roman" w:eastAsia="Times New Roman" w:cs="Times New Roman"/>
                <w:color w:val="ffffff"/>
                <w:u w:val="single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       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подпись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«13» мая  202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shd w:val="clear" w:color="auto" w:fill="auto"/>
            <w:tcBorders/>
            <w:tcW w:w="482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Проверил: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(Ф. И. О.)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2302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Балл: __________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«___» __________________ 202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Новосибирск 202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5</w:t>
      </w:r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r>
            <w:rPr>
              <w:rFonts w:ascii="Liberation Sans" w:hAnsi="Liberation Sans" w:eastAsia="Liberation Sans" w:cs="Liberation Sans"/>
              <w:b/>
              <w:bCs/>
              <w:i/>
              <w:iCs/>
              <w:color w:val="000000"/>
              <w:sz w:val="24"/>
              <w:szCs w:val="24"/>
              <w:highlight w:val="none"/>
            </w:rPr>
          </w:r>
          <w:r>
            <w:fldChar w:fldCharType="begin"/>
            <w:instrText xml:space="preserve">TOC \o "1-3" \h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Ответы </w:t>
            </w:r>
            <w:r>
              <w:rPr>
                <w:rStyle w:val="186"/>
              </w:rPr>
              <w:t xml:space="preserve">на вопросы по шагам 1 – 3.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186"/>
              </w:rPr>
              <w:t xml:space="preserve">3</w:t>
            </w:r>
            <w:r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1) Определить имена класса и его полей.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186"/>
              </w:rPr>
              <w:t xml:space="preserve">3</w:t>
            </w:r>
            <w:r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2) Определить тип данных для полей класса</w:t>
            </w:r>
            <w:r>
              <w:rPr>
                <w:rStyle w:val="186"/>
                <w:lang w:val="en-US"/>
              </w:rPr>
              <w:t xml:space="preserve">.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Style w:val="186"/>
              </w:rPr>
              <w:t xml:space="preserve">3</w:t>
            </w:r>
            <w:r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  <w:lang w:val="en-US"/>
              </w:rPr>
              <w:t xml:space="preserve">3</w:t>
            </w:r>
            <w:r>
              <w:rPr>
                <w:rStyle w:val="186"/>
              </w:rPr>
              <w:t xml:space="preserve">) Определить множество допустимых значений для полей класса</w:t>
            </w:r>
            <w:r>
              <w:rPr>
                <w:rStyle w:val="186"/>
                <w:lang w:val="en-US"/>
              </w:rPr>
              <w:t xml:space="preserve">.</w:t>
            </w:r>
            <w:r>
              <w:rPr>
                <w:rStyle w:val="186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186"/>
              </w:rPr>
              <w:t xml:space="preserve">3</w:t>
            </w:r>
            <w:r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5" w:anchor="_Toc5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Определение класса с комментариями о назначении полей и методов (шаги 5 – 10).</w:t>
            </w:r>
            <w:r>
              <w:rPr>
                <w:rStyle w:val="186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186"/>
              </w:rPr>
              <w:t xml:space="preserve">4</w:t>
            </w:r>
            <w:r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6" w:anchor="_Toc6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Тексты разработанных методов (шаги 5 – 10). Комментарии об особенностях их работы (алгоритм).</w:t>
            </w:r>
            <w:r>
              <w:rPr>
                <w:rStyle w:val="186"/>
                <w:lang w:eastAsia="ru-RU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</w:r>
            <w:r>
              <w:rPr>
                <w:rStyle w:val="186"/>
              </w:rPr>
              <w:t xml:space="preserve">5</w:t>
            </w:r>
            <w:r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7" w:anchor="_Toc7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Метод </w:t>
            </w:r>
            <w:r>
              <w:rPr>
                <w:rStyle w:val="186"/>
                <w:lang w:val="en-US"/>
              </w:rPr>
              <w:t xml:space="preserve">Init()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</w:r>
            <w:r>
              <w:rPr>
                <w:rStyle w:val="186"/>
              </w:rPr>
              <w:t xml:space="preserve">5</w:t>
            </w:r>
            <w:r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8" w:anchor="_Toc8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Конструктор с параметрами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</w:r>
            <w:r>
              <w:rPr>
                <w:rStyle w:val="186"/>
              </w:rPr>
              <w:t xml:space="preserve">5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9" w:anchor="_Toc9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Конструктор копирования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</w:r>
            <w:r>
              <w:rPr>
                <w:rStyle w:val="186"/>
              </w:rPr>
              <w:t xml:space="preserve">5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0" w:anchor="_Toc10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Метод </w:t>
            </w:r>
            <w:r>
              <w:rPr>
                <w:rStyle w:val="186"/>
                <w:lang w:val="ru-RU"/>
              </w:rPr>
              <w:t xml:space="preserve">print_router_data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</w:r>
            <w:r>
              <w:rPr>
                <w:rStyle w:val="186"/>
              </w:rPr>
              <w:t xml:space="preserve">6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1" w:anchor="_Toc11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Метод </w:t>
            </w:r>
            <w:r>
              <w:rPr>
                <w:rStyle w:val="186"/>
                <w:lang w:val="ru-RU"/>
              </w:rPr>
              <w:t xml:space="preserve">change_vendor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</w:r>
            <w:r>
              <w:rPr>
                <w:rStyle w:val="186"/>
              </w:rPr>
              <w:t xml:space="preserve">6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2" w:anchor="_Toc12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Метод </w:t>
            </w:r>
            <w:r>
              <w:rPr>
                <w:rStyle w:val="186"/>
                <w:lang w:val="ru-RU"/>
              </w:rPr>
              <w:t xml:space="preserve">change_port_count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</w:r>
            <w:r>
              <w:rPr>
                <w:rStyle w:val="186"/>
              </w:rPr>
              <w:t xml:space="preserve">6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3" w:anchor="_Toc13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Метод </w:t>
            </w:r>
            <w:r>
              <w:rPr>
                <w:rStyle w:val="186"/>
                <w:lang w:val="ru-RU"/>
              </w:rPr>
              <w:t xml:space="preserve">change_has_5g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</w:r>
            <w:r>
              <w:rPr>
                <w:rStyle w:val="186"/>
              </w:rPr>
              <w:t xml:space="preserve">6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4" w:anchor="_Toc14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Функция </w:t>
            </w:r>
            <w:r>
              <w:rPr>
                <w:rStyle w:val="186"/>
                <w:lang w:val="ru-RU"/>
              </w:rPr>
              <w:t xml:space="preserve">create_router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</w:r>
            <w:r>
              <w:rPr>
                <w:rStyle w:val="186"/>
              </w:rPr>
              <w:t xml:space="preserve">6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5" w:anchor="_Toc15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Функция </w:t>
            </w:r>
            <w:r>
              <w:rPr>
                <w:rStyle w:val="186"/>
                <w:lang w:val="ru-RU"/>
              </w:rPr>
              <w:t xml:space="preserve">field_changing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</w:r>
            <w:r>
              <w:rPr>
                <w:rStyle w:val="186"/>
              </w:rPr>
              <w:t xml:space="preserve">7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6" w:anchor="_Toc16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Текст тестирующей функции (шаг 11) с комментариями.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</w:r>
            <w:r>
              <w:rPr>
                <w:rStyle w:val="186"/>
              </w:rPr>
              <w:t xml:space="preserve">9</w:t>
            </w:r>
            <w:r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7" w:anchor="_Toc17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Скриншот результата запуска тестовой функции и выводы о полученных результатах.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</w:r>
            <w:r>
              <w:rPr>
                <w:rStyle w:val="186"/>
              </w:rPr>
              <w:t xml:space="preserve">10</w:t>
            </w:r>
            <w:r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8" w:anchor="_Toc18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Скриншот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</w:r>
            <w:r>
              <w:rPr>
                <w:rStyle w:val="186"/>
              </w:rPr>
              <w:t xml:space="preserve">10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9" w:anchor="_Toc19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Выводы о полученных результатах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</w:r>
            <w:r>
              <w:rPr>
                <w:rStyle w:val="186"/>
              </w:rPr>
              <w:t xml:space="preserve">10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20" w:anchor="_Toc20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Приложение. Исходный код программы.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</w:r>
            <w:r>
              <w:rPr>
                <w:rStyle w:val="186"/>
              </w:rPr>
              <w:t xml:space="preserve">11</w:t>
            </w:r>
            <w:r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21" w:anchor="_Toc21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wifi.h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</w:r>
            <w:r>
              <w:rPr>
                <w:rStyle w:val="186"/>
              </w:rPr>
              <w:t xml:space="preserve">11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22" w:anchor="_Toc22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wifi.cpp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</w:r>
            <w:r>
              <w:rPr>
                <w:rStyle w:val="186"/>
              </w:rPr>
              <w:t xml:space="preserve">11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23" w:anchor="_Toc23" w:history="1">
            <w:r>
              <w:rPr>
                <w:rStyle w:val="186"/>
              </w:rPr>
            </w:r>
            <w:r>
              <w:rPr>
                <w:rStyle w:val="186"/>
                <w:lang w:val="ru-RU"/>
              </w:rPr>
              <w:t xml:space="preserve">main.cpp</w:t>
            </w:r>
            <w:r>
              <w:rPr>
                <w:rStyle w:val="186"/>
                <w:lang w:val="ru-RU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</w:r>
            <w:r>
              <w:rPr>
                <w:rStyle w:val="186"/>
              </w:rPr>
              <w:t xml:space="preserve">13</w:t>
            </w:r>
            <w:r>
              <w:fldChar w:fldCharType="end"/>
            </w:r>
          </w:hyperlink>
          <w:r>
            <w:rPr>
              <w:lang w:val="ru-RU"/>
            </w:rPr>
          </w:r>
        </w:p>
        <w:p>
          <w:pPr>
            <w:pBdr/>
            <w:spacing/>
            <w:ind/>
            <w:rPr/>
          </w:pPr>
          <w:r/>
          <w:r/>
          <w:r/>
        </w:p>
        <w:p>
          <w:pPr>
            <w:pBdr/>
            <w:spacing/>
            <w:ind/>
            <w:rPr>
              <w:rFonts w:ascii="Liberation Sans" w:hAnsi="Liberation Sans" w:eastAsia="Liberation Sans" w:cs="Liberation Sans"/>
              <w:b/>
              <w:bCs/>
              <w:i/>
              <w:color w:val="000000"/>
              <w:sz w:val="24"/>
              <w:szCs w:val="24"/>
              <w:highlight w:val="none"/>
            </w:rPr>
          </w:pPr>
          <w:r/>
          <w:r>
            <w:rPr>
              <w:rFonts w:ascii="Calibri" w:hAnsi="Calibri" w:cs="Calibri"/>
            </w:rPr>
          </w:r>
          <w:r>
            <w:fldChar w:fldCharType="end"/>
          </w:r>
          <w:r>
            <w:rPr>
              <w:rFonts w:ascii="Liberation Sans" w:hAnsi="Liberation Sans" w:eastAsia="Liberation Sans" w:cs="Liberation Sans"/>
              <w:b/>
              <w:bCs/>
              <w:i/>
              <w:color w:val="000000"/>
              <w:sz w:val="24"/>
              <w:szCs w:val="24"/>
              <w:highlight w:val="none"/>
            </w:rPr>
          </w:r>
          <w:r/>
        </w:p>
      </w:sdtContent>
    </w:sdt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left"/>
        <w:rPr/>
      </w:pPr>
      <w:r/>
      <w:r/>
    </w:p>
    <w:p>
      <w:pPr>
        <w:pStyle w:val="138"/>
        <w:pBdr/>
        <w:spacing/>
        <w:ind/>
        <w:jc w:val="center"/>
        <w:rPr>
          <w:color w:val="000000" w:themeColor="text1"/>
          <w:sz w:val="32"/>
          <w:szCs w:val="32"/>
          <w:highlight w:val="none"/>
        </w:rPr>
      </w:pPr>
      <w:r/>
      <w:bookmarkStart w:id="1" w:name="_Toc1"/>
      <w:r>
        <w:rPr>
          <w:color w:val="000000" w:themeColor="text1"/>
          <w:sz w:val="32"/>
          <w:szCs w:val="32"/>
        </w:rPr>
        <w:t xml:space="preserve">Ответы </w:t>
      </w:r>
      <w:r>
        <w:rPr>
          <w:color w:val="000000" w:themeColor="text1"/>
          <w:sz w:val="32"/>
          <w:szCs w:val="32"/>
        </w:rPr>
        <w:t xml:space="preserve">на вопросы по шагам 1 – 3.</w:t>
      </w:r>
      <w:r>
        <w:rPr>
          <w:color w:val="000000" w:themeColor="text1"/>
          <w:sz w:val="32"/>
          <w:szCs w:val="32"/>
        </w:rPr>
      </w:r>
      <w:bookmarkEnd w:id="1"/>
      <w:r/>
      <w:r>
        <w:rPr>
          <w:color w:val="000000" w:themeColor="text1"/>
          <w:sz w:val="32"/>
          <w:szCs w:val="32"/>
        </w:rPr>
      </w:r>
    </w:p>
    <w:p>
      <w:pPr>
        <w:pStyle w:val="139"/>
        <w:pBdr/>
        <w:spacing/>
        <w:ind/>
        <w:rPr>
          <w:color w:val="000000" w:themeColor="text1"/>
          <w:sz w:val="24"/>
          <w:szCs w:val="24"/>
        </w:rPr>
      </w:pPr>
      <w:r/>
      <w:bookmarkStart w:id="2" w:name="_Toc2"/>
      <w:r>
        <w:rPr>
          <w:color w:val="000000" w:themeColor="text1"/>
          <w:sz w:val="24"/>
          <w:szCs w:val="24"/>
        </w:rPr>
        <w:t xml:space="preserve">1) Определить имена класса и его полей.</w:t>
      </w:r>
      <w:r>
        <w:rPr>
          <w:color w:val="000000" w:themeColor="text1"/>
          <w:sz w:val="24"/>
          <w:szCs w:val="24"/>
          <w:lang w:val="en-US"/>
        </w:rPr>
      </w:r>
      <w:bookmarkEnd w:id="2"/>
      <w:r/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lang w:val="ru-RU"/>
        </w:rPr>
        <w:t xml:space="preserve">Класс </w:t>
      </w:r>
      <w:r>
        <w:rPr>
          <w:lang w:val="en-US"/>
        </w:rPr>
        <w:t xml:space="preserve">Wifi</w:t>
      </w:r>
      <w:r/>
    </w:p>
    <w:p>
      <w:pPr>
        <w:pBdr/>
        <w:spacing/>
        <w:ind w:firstLine="708"/>
        <w:rPr>
          <w:highlight w:val="none"/>
        </w:rPr>
      </w:pPr>
      <w:r/>
      <w:r>
        <w:t xml:space="preserve">vendor </w:t>
      </w:r>
      <w:r>
        <w:rPr>
          <w:lang w:val="en-US"/>
        </w:rPr>
        <w:t xml:space="preserve">-</w:t>
      </w:r>
      <w:r>
        <w:t xml:space="preserve"> производитель </w:t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t xml:space="preserve">port_count - количество портов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t xml:space="preserve">has_5g</w:t>
      </w:r>
      <w:r>
        <w:rPr>
          <w:lang w:val="en-US"/>
        </w:rPr>
        <w:t xml:space="preserve"> </w:t>
      </w:r>
      <w:r>
        <w:t xml:space="preserve">- наличие поддержки 5G</w:t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color w:val="000000" w:themeColor="text1"/>
          <w:sz w:val="24"/>
          <w:szCs w:val="24"/>
          <w14:ligatures w14:val="none"/>
        </w:rPr>
      </w:pPr>
      <w:r/>
      <w:bookmarkStart w:id="3" w:name="_Toc3"/>
      <w:r>
        <w:rPr>
          <w:color w:val="000000" w:themeColor="text1"/>
          <w:sz w:val="24"/>
          <w:szCs w:val="24"/>
        </w:rPr>
        <w:t xml:space="preserve">2) Определить тип данных для полей класса</w:t>
      </w:r>
      <w:r>
        <w:rPr>
          <w:color w:val="000000" w:themeColor="text1"/>
          <w:sz w:val="24"/>
          <w:szCs w:val="24"/>
          <w:lang w:val="en-US"/>
        </w:rPr>
        <w:t xml:space="preserve">.</w:t>
      </w:r>
      <w:bookmarkEnd w:id="3"/>
      <w:r/>
      <w:r>
        <w:rPr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/>
      <w:r>
        <w:t xml:space="preserve">vendor</w:t>
      </w:r>
      <w: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14:ligatures w14:val="none"/>
        </w:rPr>
      </w:pPr>
      <w:r>
        <w:t xml:space="preserve">Тип: std::string</w:t>
      </w:r>
      <w:r>
        <w:rPr>
          <w:lang w:val="en-US"/>
        </w:rPr>
        <w:t xml:space="preserve"> (</w:t>
      </w:r>
      <w:r>
        <w:rPr>
          <w:lang w:val="ru-RU"/>
        </w:rPr>
        <w:t xml:space="preserve">строка)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t xml:space="preserve">port_count</w:t>
      </w:r>
      <w: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14:ligatures w14:val="none"/>
        </w:rPr>
      </w:pPr>
      <w:r>
        <w:t xml:space="preserve">Тип: unsigned int (неотрицательное целое число)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t xml:space="preserve">has_5g</w:t>
      </w:r>
      <w: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14:ligatures w14:val="none"/>
        </w:rPr>
      </w:pPr>
      <w:r>
        <w:t xml:space="preserve">Тип: bool (логический)</w:t>
      </w:r>
      <w:r/>
      <w:r/>
      <w:r/>
      <w:r/>
      <w:r/>
    </w:p>
    <w:p>
      <w:pPr>
        <w:pStyle w:val="139"/>
        <w:pBdr/>
        <w:spacing/>
        <w:ind/>
        <w:rPr>
          <w:color w:val="000000" w:themeColor="text1"/>
          <w:sz w:val="24"/>
          <w:szCs w:val="24"/>
          <w14:ligatures w14:val="none"/>
        </w:rPr>
      </w:pPr>
      <w:r/>
      <w:bookmarkStart w:id="4" w:name="_Toc4"/>
      <w:r>
        <w:rPr>
          <w:color w:val="000000" w:themeColor="text1"/>
          <w:sz w:val="24"/>
          <w:szCs w:val="24"/>
          <w:lang w:val="en-US"/>
        </w:rPr>
        <w:t xml:space="preserve">3</w:t>
      </w:r>
      <w:r>
        <w:rPr>
          <w:color w:val="000000" w:themeColor="text1"/>
          <w:sz w:val="24"/>
          <w:szCs w:val="24"/>
        </w:rPr>
        <w:t xml:space="preserve">) Определить множество допустимых значений для полей класса</w:t>
      </w:r>
      <w:r>
        <w:rPr>
          <w:color w:val="000000" w:themeColor="text1"/>
          <w:sz w:val="24"/>
          <w:szCs w:val="24"/>
          <w:lang w:val="en-US"/>
        </w:rPr>
        <w:t xml:space="preserve">.</w:t>
      </w:r>
      <w:bookmarkEnd w:id="4"/>
      <w:r/>
      <w:r>
        <w:rPr>
          <w:color w:val="000000" w:themeColor="text1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/>
      <w:r>
        <w:t xml:space="preserve">vendor</w:t>
      </w:r>
      <w:r>
        <w:t xml:space="preserve">:</w:t>
      </w:r>
      <w:r>
        <w:rPr>
          <w:lang w:val="en-US"/>
          <w14:ligatures w14:val="none"/>
        </w:rPr>
        <w:t xml:space="preserve"> </w:t>
      </w:r>
      <w:r>
        <w:rPr>
          <w:lang w:val="ru-RU"/>
          <w14:ligatures w14:val="none"/>
        </w:rPr>
        <w:t xml:space="preserve">не может быть пустой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lang w:val="en-US"/>
          <w14:ligatures w14:val="none"/>
        </w:rPr>
      </w:pPr>
      <w:r>
        <w:t xml:space="preserve">port_count</w:t>
      </w:r>
      <w:r>
        <w:t xml:space="preserve">:</w:t>
      </w:r>
      <w:r>
        <w:rPr>
          <w:lang w:val="en-US"/>
        </w:rPr>
        <w:t xml:space="preserve"> 1 - 16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14:ligatures w14:val="none"/>
        </w:rPr>
      </w:pPr>
      <w:r>
        <w:rPr>
          <w:lang w:val="en-US"/>
        </w:rPr>
      </w:r>
      <w:r>
        <w:t xml:space="preserve">has_5g</w:t>
      </w:r>
      <w:r>
        <w:t xml:space="preserve">:</w:t>
      </w:r>
      <w:r>
        <w:rPr>
          <w:lang w:val="en-US"/>
        </w:rPr>
        <w:t xml:space="preserve"> false/true</w:t>
      </w:r>
      <w:r>
        <w:rPr>
          <w14:ligatures w14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38"/>
        <w:pBdr/>
        <w:spacing/>
        <w:ind/>
        <w:jc w:val="center"/>
        <w:rPr>
          <w:color w:val="000000" w:themeColor="text1"/>
          <w:sz w:val="32"/>
          <w:szCs w:val="32"/>
          <w14:ligatures w14:val="none"/>
        </w:rPr>
      </w:pPr>
      <w:r/>
      <w:bookmarkStart w:id="5" w:name="_Toc5"/>
      <w:r>
        <w:rPr>
          <w:color w:val="000000" w:themeColor="text1"/>
          <w:sz w:val="32"/>
          <w:szCs w:val="32"/>
        </w:rPr>
        <w:t xml:space="preserve">Определение класса с комментариями о назначении полей и методов (шаги 5 – 10).</w:t>
      </w:r>
      <w:r>
        <w:rPr>
          <w:color w:val="000000" w:themeColor="text1"/>
          <w:sz w:val="32"/>
          <w:szCs w:val="32"/>
          <w:lang w:val="en-US"/>
        </w:rPr>
      </w:r>
      <w:bookmarkEnd w:id="5"/>
      <w:r/>
      <w:r>
        <w:rPr>
          <w:color w:val="000000" w:themeColor="text1"/>
          <w:sz w:val="32"/>
          <w:szCs w:val="32"/>
          <w:lang w:val="en-US"/>
        </w:rPr>
      </w:r>
    </w:p>
    <w:p>
      <w:pPr>
        <w:pBdr/>
        <w:spacing w:after="0" w:line="240" w:lineRule="auto"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class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private: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производитель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количество портов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наличие поддержки 5G</w:t>
              <w:br/>
              <w:t xml:space="preserve">    // метод для инициализации полей класса 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public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конструктор по умолчанию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"Undefined"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false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конструктор копирования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деструктор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~Wifi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default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методы доступа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вывод сведений о роутере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 для изменение имени производителя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 для изменение количества портов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 для изменение метки поддержки 5G</w:t>
              <w:br/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};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br/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функция для инициализации экземпляра класса в динамической памяти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field_changing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функция для изменения поля экземпляра класса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ru-RU"/>
              </w:rPr>
            </w:r>
          </w:p>
        </w:tc>
      </w:tr>
    </w:tbl>
    <w:p>
      <w:pPr>
        <w:pStyle w:val="138"/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jc w:val="center"/>
        <w:rPr>
          <w:highlight w:val="none"/>
          <w14:ligatures w14:val="none"/>
        </w:rPr>
      </w:pPr>
      <w:r/>
      <w:bookmarkStart w:id="6" w:name="_Toc6"/>
      <w:r>
        <w:rPr>
          <w:color w:val="000000" w:themeColor="text1"/>
          <w:sz w:val="32"/>
          <w:szCs w:val="32"/>
        </w:rPr>
        <w:t xml:space="preserve">Т</w:t>
      </w:r>
      <w:r>
        <w:rPr>
          <w:color w:val="000000" w:themeColor="text1"/>
          <w:sz w:val="32"/>
          <w:szCs w:val="32"/>
        </w:rPr>
        <w:t xml:space="preserve">ексты разработанных методов (шаги 5 – 10). Комментарии об особенностях их работы (алгоритм).</w:t>
      </w:r>
      <w:r>
        <w:rPr>
          <w:color w:val="000000" w:themeColor="text1"/>
          <w:sz w:val="32"/>
          <w:szCs w:val="32"/>
          <w:lang w:eastAsia="ru-RU"/>
        </w:rPr>
      </w:r>
      <w:bookmarkEnd w:id="6"/>
      <w:r/>
      <w:r>
        <w:rPr>
          <w:color w:val="000000" w:themeColor="text1"/>
          <w:sz w:val="32"/>
          <w:szCs w:val="32"/>
          <w:lang w:eastAsia="ru-RU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  <w14:ligatures w14:val="none"/>
        </w:rPr>
      </w:pPr>
      <w:r/>
      <w:bookmarkStart w:id="7" w:name="_Toc7"/>
      <w:r>
        <w:rPr>
          <w:color w:val="000000" w:themeColor="text1"/>
          <w:sz w:val="24"/>
          <w:szCs w:val="24"/>
          <w:lang w:val="ru-RU"/>
        </w:rPr>
        <w:t xml:space="preserve">Метод </w:t>
      </w:r>
      <w:r>
        <w:rPr>
          <w:color w:val="000000" w:themeColor="text1"/>
          <w:sz w:val="24"/>
          <w:szCs w:val="24"/>
          <w:lang w:val="en-US"/>
        </w:rPr>
        <w:t xml:space="preserve">Init()</w:t>
      </w:r>
      <w:bookmarkEnd w:id="7"/>
      <w:r/>
      <w:r>
        <w:rPr>
          <w:color w:val="000000" w:themeColor="text1"/>
          <w:sz w:val="24"/>
          <w:szCs w:val="24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empty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"Vendor cannot be empty"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::out_of_range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"Port count cannot be less than 1 and more than 16"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this-&gt;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this-&gt;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this-&gt;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}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Проверить что vendor не пустой (или исключение)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Проверить port_count в диапазоне 1-16 (</w:t>
      </w:r>
      <w:r>
        <w:rPr>
          <w:lang w:val="ru-RU"/>
        </w:rPr>
        <w:t xml:space="preserve">или </w:t>
      </w:r>
      <w:r>
        <w:t xml:space="preserve">исключение)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Установить значения полей объекта</w:t>
      </w:r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8" w:name="_Toc8"/>
      <w:r>
        <w:rPr>
          <w:color w:val="000000" w:themeColor="text1"/>
          <w:sz w:val="24"/>
          <w:szCs w:val="24"/>
          <w:lang w:val="ru-RU"/>
        </w:rPr>
        <w:t xml:space="preserve">Конструктор с параметрами</w:t>
      </w:r>
      <w:bookmarkEnd w:id="8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Вызвать метод init() с переданными параметрами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9" w:name="_Toc9"/>
      <w:r>
        <w:rPr>
          <w:color w:val="000000" w:themeColor="text1"/>
          <w:sz w:val="24"/>
          <w:szCs w:val="24"/>
          <w:lang w:val="ru-RU"/>
        </w:rPr>
        <w:t xml:space="preserve">Конструктор копирования</w:t>
      </w:r>
      <w:bookmarkEnd w:id="9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Вызвать init() со значениями </w:t>
      </w:r>
      <w:r>
        <w:t xml:space="preserve">из объекта-оригинала</w:t>
      </w:r>
      <w:r/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0" w:name="_Toc10"/>
      <w:r>
        <w:rPr>
          <w:color w:val="000000" w:themeColor="text1"/>
          <w:sz w:val="24"/>
          <w:szCs w:val="24"/>
          <w:lang w:val="ru-RU"/>
        </w:rPr>
        <w:t xml:space="preserve">Метод </w:t>
      </w:r>
      <w:r>
        <w:rPr>
          <w:color w:val="000000" w:themeColor="text1"/>
          <w:sz w:val="24"/>
          <w:szCs w:val="24"/>
          <w:lang w:val="ru-RU"/>
        </w:rPr>
        <w:t xml:space="preserve">print_router_data</w:t>
      </w:r>
      <w:bookmarkEnd w:id="10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"Vendor name: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"Amount of ports: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"Has 5G mark?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?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"Yes"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"No"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/>
        <w:spacing/>
        <w:ind/>
        <w:rPr/>
      </w:pPr>
      <w:r>
        <w:t xml:space="preserve">Вывести название производителя</w:t>
      </w:r>
      <w:r/>
    </w:p>
    <w:p>
      <w:pPr>
        <w:pBdr/>
        <w:spacing/>
        <w:ind/>
        <w:rPr/>
      </w:pPr>
      <w:r>
        <w:t xml:space="preserve">Вывести количество портов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t xml:space="preserve">Вывести метку 5G (</w:t>
      </w:r>
      <w:r>
        <w:rPr>
          <w:lang w:val="ru-RU"/>
        </w:rPr>
        <w:t xml:space="preserve">преобразовав в </w:t>
      </w:r>
      <w:r>
        <w:rPr>
          <w:lang w:val="en-US"/>
        </w:rPr>
        <w:t xml:space="preserve">yes/no)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1" w:name="_Toc11"/>
      <w:r>
        <w:rPr>
          <w:color w:val="000000" w:themeColor="text1"/>
          <w:sz w:val="24"/>
          <w:szCs w:val="24"/>
          <w:lang w:val="ru-RU"/>
        </w:rPr>
        <w:t xml:space="preserve">Метод </w:t>
      </w:r>
      <w:r>
        <w:rPr>
          <w:color w:val="000000" w:themeColor="text1"/>
          <w:sz w:val="24"/>
          <w:szCs w:val="24"/>
          <w:lang w:val="ru-RU"/>
        </w:rPr>
        <w:t xml:space="preserve">change_vendor</w:t>
      </w:r>
      <w:bookmarkEnd w:id="11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/>
        <w:spacing/>
        <w:ind/>
        <w:rPr>
          <w:highlight w:val="none"/>
          <w:lang w:val="en-US"/>
        </w:rPr>
      </w:pPr>
      <w:r/>
      <w:r>
        <w:t xml:space="preserve">Вызвать init() с новым значением для</w:t>
      </w:r>
      <w:r>
        <w:rPr>
          <w:lang w:val="en-US"/>
        </w:rPr>
        <w:t xml:space="preserve"> </w:t>
      </w:r>
      <w:r>
        <w:rPr>
          <w:lang w:val="en-US"/>
        </w:rPr>
        <w:t xml:space="preserve">vendor</w:t>
      </w:r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2" w:name="_Toc12"/>
      <w:r>
        <w:rPr>
          <w:color w:val="000000" w:themeColor="text1"/>
          <w:sz w:val="24"/>
          <w:szCs w:val="24"/>
          <w:lang w:val="ru-RU"/>
        </w:rPr>
        <w:t xml:space="preserve">Метод </w:t>
      </w:r>
      <w:r>
        <w:rPr>
          <w:color w:val="000000" w:themeColor="text1"/>
          <w:sz w:val="24"/>
          <w:szCs w:val="24"/>
          <w:lang w:val="ru-RU"/>
        </w:rPr>
        <w:t xml:space="preserve">change_port_count</w:t>
      </w:r>
      <w:bookmarkEnd w:id="12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/>
      <w:r>
        <w:t xml:space="preserve">Вызвать init() с новым значением для </w:t>
      </w:r>
      <w:r>
        <w:rPr>
          <w:lang w:val="en-US"/>
        </w:rPr>
        <w:t xml:space="preserve">port_count</w:t>
      </w:r>
      <w:r/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3" w:name="_Toc13"/>
      <w:r>
        <w:rPr>
          <w:color w:val="000000" w:themeColor="text1"/>
          <w:sz w:val="24"/>
          <w:szCs w:val="24"/>
          <w:lang w:val="ru-RU"/>
        </w:rPr>
        <w:t xml:space="preserve">Метод </w:t>
      </w:r>
      <w:r>
        <w:rPr>
          <w:color w:val="000000" w:themeColor="text1"/>
          <w:sz w:val="24"/>
          <w:szCs w:val="24"/>
          <w:lang w:val="ru-RU"/>
        </w:rPr>
        <w:t xml:space="preserve">change_has_5g</w:t>
      </w:r>
      <w:bookmarkEnd w:id="13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/>
      <w:r>
        <w:t xml:space="preserve">Вызвать init() с новым значением для </w:t>
      </w:r>
      <w:r>
        <w:rPr>
          <w:lang w:val="en-US"/>
        </w:rPr>
        <w:t xml:space="preserve">has_5g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4" w:name="_Toc14"/>
      <w:r>
        <w:rPr>
          <w:color w:val="000000" w:themeColor="text1"/>
          <w:sz w:val="24"/>
          <w:szCs w:val="24"/>
          <w:lang w:val="ru-RU"/>
        </w:rPr>
        <w:t xml:space="preserve">Функция </w:t>
      </w:r>
      <w:r>
        <w:rPr>
          <w:color w:val="000000" w:themeColor="text1"/>
          <w:sz w:val="24"/>
          <w:szCs w:val="24"/>
          <w:lang w:val="ru-RU"/>
        </w:rPr>
        <w:t xml:space="preserve">create_router</w:t>
      </w:r>
      <w:bookmarkEnd w:id="14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char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try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vendor name: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getline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}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nullptr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amount of ports (1-16):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"Has 5G mark? (y/n):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try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new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true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new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false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"5g mark is able to be only y/n"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"Invalid argument: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what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nullptr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Запросить у пользователя vendor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Запросить port_count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Запросить has_5g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Если введенные значения корректны, то с</w:t>
      </w:r>
      <w:r>
        <w:t xml:space="preserve">оздать новый объект в </w:t>
      </w:r>
      <w:r>
        <w:rPr>
          <w:lang w:val="ru-RU"/>
        </w:rPr>
        <w:t xml:space="preserve">динамической памяти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 вернуть указатель или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Вернуть nullptr при ошибке</w:t>
      </w:r>
      <w:r/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5" w:name="_Toc15"/>
      <w:r>
        <w:rPr>
          <w:color w:val="000000" w:themeColor="text1"/>
          <w:sz w:val="24"/>
          <w:szCs w:val="24"/>
          <w:lang w:val="ru-RU"/>
        </w:rPr>
        <w:t xml:space="preserve">Функция </w:t>
      </w:r>
      <w:r>
        <w:rPr>
          <w:color w:val="000000" w:themeColor="text1"/>
          <w:sz w:val="24"/>
          <w:szCs w:val="24"/>
          <w:lang w:val="ru-RU"/>
        </w:rPr>
        <w:t xml:space="preserve">field_changing</w:t>
      </w:r>
      <w:bookmarkEnd w:id="15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field_changing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"Which field do you want to change?"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"1 = vendor"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"2 = port count"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 &lt;&lt;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"3= 5G mark"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field_to_change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field_to_change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switch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field_to_change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case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new vendor name: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getline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break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case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new port count (1-16):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break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case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char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"Has 5G mark? (y/n):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true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}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false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}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"5G mark must be y or n"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}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break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default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::out_of_range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"Choice must be 1, 2 or 3"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 after changes: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}</w:t>
            </w:r>
            <w:r/>
            <w:r/>
            <w:r/>
            <w:r>
              <w:rPr>
                <w:sz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Вывести меню выбора поля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Получить на ввод выбор пользователя (1-3)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Запросить новое 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Вызвать соответствующий метод изменения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t xml:space="preserve">Вывести обновленные данные роутера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color w:val="000000" w:themeColor="text1"/>
          <w:sz w:val="32"/>
          <w:szCs w:val="32"/>
          <w14:ligatures w14:val="none"/>
        </w:rPr>
      </w:pPr>
      <w:r/>
      <w:bookmarkStart w:id="16" w:name="_Toc16"/>
      <w:r>
        <w:rPr>
          <w:color w:val="000000" w:themeColor="text1"/>
          <w:sz w:val="32"/>
          <w:szCs w:val="32"/>
        </w:rPr>
        <w:t xml:space="preserve">Текст тестирующей функции (шаг 11) с комментариями.</w:t>
      </w:r>
      <w:r>
        <w:rPr>
          <w:color w:val="000000" w:themeColor="text1"/>
          <w:sz w:val="32"/>
          <w:szCs w:val="32"/>
        </w:rPr>
      </w:r>
      <w:bookmarkEnd w:id="16"/>
      <w:r/>
      <w:r>
        <w:rPr>
          <w:color w:val="000000" w:themeColor="text1"/>
          <w:sz w:val="32"/>
          <w:szCs w:val="32"/>
        </w:rPr>
      </w:r>
    </w:p>
    <w:p>
      <w:pPr>
        <w:pBdr/>
        <w:spacing/>
        <w:ind/>
        <w:rPr/>
      </w:pPr>
      <w:r/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int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main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try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создание экземпляров класса на стеке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router2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"TP-LINK"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8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true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вывод сведений об объектах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"Router1"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"Router2"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router2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router3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router2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инициализация экземпляра как копии другого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"Router3 (copy of router2)"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router3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field_changing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вызов функции изменения поля</w:t>
              <w:br/>
              <w:t xml:space="preserve">        // вызов функции инициализации в динамической памяти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проверка на успешность инициализации, вывод сведений о инициализированном экземпляре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"First dynamic router: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-&gt;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}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"First dynamic router creation failed"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"Second dynamic router: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-&gt;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}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"Second dynamic router creation failed"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освобождение динамической памяти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delete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delete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обработка исключений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::exception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what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sz w:val="24"/>
              </w:rPr>
            </w:r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color w:val="000000" w:themeColor="text1"/>
          <w:sz w:val="32"/>
          <w:szCs w:val="32"/>
          <w14:ligatures w14:val="none"/>
        </w:rPr>
      </w:pPr>
      <w:r/>
      <w:bookmarkStart w:id="17" w:name="_Toc17"/>
      <w:r>
        <w:rPr>
          <w:color w:val="000000" w:themeColor="text1"/>
          <w:sz w:val="32"/>
          <w:szCs w:val="32"/>
        </w:rPr>
        <w:t xml:space="preserve">Скриншот результата запуска тестовой функции и выводы о полученных результатах.</w:t>
      </w:r>
      <w:r>
        <w:rPr>
          <w:color w:val="000000" w:themeColor="text1"/>
          <w:sz w:val="32"/>
          <w:szCs w:val="32"/>
        </w:rPr>
      </w:r>
      <w:bookmarkEnd w:id="17"/>
      <w:r/>
      <w:r>
        <w:rPr>
          <w:color w:val="000000" w:themeColor="text1"/>
          <w:sz w:val="32"/>
          <w:szCs w:val="3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8" w:name="_Toc18"/>
      <w:r>
        <w:rPr>
          <w:color w:val="000000" w:themeColor="text1"/>
          <w:sz w:val="24"/>
          <w:szCs w:val="24"/>
          <w:lang w:val="ru-RU"/>
        </w:rPr>
        <w:t xml:space="preserve">Скриншот</w:t>
      </w:r>
      <w:bookmarkEnd w:id="18"/>
      <w:r/>
      <w:r>
        <w:rPr>
          <w:color w:val="000000" w:themeColor="text1"/>
          <w:sz w:val="24"/>
          <w:szCs w:val="24"/>
          <w:lang w:val="ru-RU"/>
        </w:rPr>
      </w:r>
    </w:p>
    <w:p>
      <w:pPr>
        <w:pBdr/>
        <w:spacing/>
        <w:ind/>
        <w:rPr>
          <w:highlight w:val="none"/>
        </w:rPr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6085" cy="61073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7405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86084" cy="6107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9.38pt;height:480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19" w:name="_Toc19"/>
      <w:r>
        <w:rPr>
          <w:color w:val="000000" w:themeColor="text1"/>
          <w:sz w:val="24"/>
          <w:szCs w:val="24"/>
          <w:lang w:val="ru-RU"/>
        </w:rPr>
        <w:t xml:space="preserve">Выводы о полученных результатах</w:t>
      </w:r>
      <w:bookmarkEnd w:id="19"/>
      <w:r/>
      <w:r>
        <w:rPr>
          <w:color w:val="000000" w:themeColor="text1"/>
          <w:sz w:val="24"/>
          <w:szCs w:val="24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Методы функционируют корректно, проверка значений выполняется, обработка исключений реализована корректно.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color w:val="000000" w:themeColor="text1"/>
          <w:sz w:val="32"/>
          <w:szCs w:val="32"/>
          <w14:ligatures w14:val="none"/>
        </w:rPr>
      </w:pPr>
      <w:r/>
      <w:bookmarkStart w:id="20" w:name="_Toc20"/>
      <w:r>
        <w:rPr>
          <w:color w:val="000000" w:themeColor="text1"/>
          <w:sz w:val="32"/>
          <w:szCs w:val="32"/>
        </w:rPr>
        <w:t xml:space="preserve">Приложение. Исходный код программы.</w:t>
      </w:r>
      <w:r>
        <w:rPr>
          <w:color w:val="000000" w:themeColor="text1"/>
          <w:sz w:val="32"/>
          <w:szCs w:val="32"/>
        </w:rPr>
      </w:r>
      <w:bookmarkEnd w:id="20"/>
      <w:r/>
      <w:r>
        <w:rPr>
          <w:color w:val="000000" w:themeColor="text1"/>
          <w:sz w:val="32"/>
          <w:szCs w:val="3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21" w:name="_Toc21"/>
      <w:r>
        <w:rPr>
          <w:color w:val="000000" w:themeColor="text1"/>
          <w:sz w:val="24"/>
          <w:szCs w:val="24"/>
          <w:lang w:val="ru-RU"/>
        </w:rPr>
        <w:t xml:space="preserve">wifi.h</w:t>
      </w:r>
      <w:bookmarkEnd w:id="21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#pragma once</w:t>
              <w:br/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#include &lt;iostream&gt;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#include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&lt;string&gt;</w:t>
              <w:br/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#include &lt;stdexcept&gt;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class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private: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производитель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количество портов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наличие поддержки 5G</w:t>
              <w:br/>
              <w:t xml:space="preserve">    // метод для инициализации полей класса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public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конструктор по умолчанию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"Undefined"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false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конструктор копирования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деструктор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~Wifi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default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методы доступа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вывод сведений о роутере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 для изменение имени производителя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 для изменение количества портов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метод для изменение метки поддержки 5G</w:t>
              <w:br/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};</w:t>
              <w:br/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функция для инициализации экземпляра класса в динамической памяти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field_changing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функция для изменения поля экземпляра класса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sz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22" w:name="_Toc22"/>
      <w:r>
        <w:rPr>
          <w:color w:val="000000" w:themeColor="text1"/>
          <w:sz w:val="24"/>
          <w:szCs w:val="24"/>
          <w:lang w:val="ru-RU"/>
        </w:rPr>
        <w:t xml:space="preserve">wifi.cpp</w:t>
      </w:r>
      <w:bookmarkEnd w:id="22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#include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"wifi.h"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empty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"Vendor cannot be empty"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::out_of_range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"Port count cannot be less than 1 and more than 16"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this-&gt;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this-&gt;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this-&gt;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router_to_copy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"Vendor name: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"Amount of ports: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"Has 5G mark?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?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"Yes"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"No"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bool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init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char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try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vendor name: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getline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}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nullptr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amount of ports (1-16):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"Has 5G mark? (y/n):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try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new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true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808080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new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false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"5g mark is able to be only y/n"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const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"Invalid argument: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what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nullptr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}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void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field_changing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"Which field do you want to change?"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"1 = vendor"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"2 = port count"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 &lt;&lt;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"3= 5G mark"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field_to_change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field_to_change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switch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field_to_change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case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::string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new vendor name: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getline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new_vendor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break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case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unsigned int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"Enter new port count (1-16):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change_port_count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new_port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break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case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char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"Has 5G mark? (y/n): 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 &gt;&gt;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ignore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'Y'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true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}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||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has_5g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==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'N'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change_has_5g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false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</w:t>
              <w:br/>
              <w:t xml:space="preserve">            }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::invalid_argument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"5G mark must be y or n"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}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break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default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throw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::out_of_range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"Choice must be 1, 2 or 3"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 after changes: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sz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sz w:val="24"/>
          <w:szCs w:val="24"/>
          <w:lang w:val="ru-RU"/>
          <w14:ligatures w14:val="none"/>
        </w:rPr>
      </w:pPr>
      <w:r/>
      <w:bookmarkStart w:id="23" w:name="_Toc23"/>
      <w:r>
        <w:rPr>
          <w:color w:val="000000" w:themeColor="text1"/>
          <w:sz w:val="24"/>
          <w:szCs w:val="24"/>
          <w:lang w:val="ru-RU"/>
        </w:rPr>
        <w:t xml:space="preserve">main.cpp</w:t>
      </w:r>
      <w:bookmarkEnd w:id="23"/>
      <w:r/>
      <w:r>
        <w:rPr>
          <w:color w:val="000000" w:themeColor="text1"/>
          <w:sz w:val="24"/>
          <w:szCs w:val="24"/>
          <w:lang w:val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#include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"wifi.h"</w:t>
              <w:br/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int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main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{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try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создание экземпляров класса на стеке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router2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"TP-LINK"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8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true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вывод сведений об объектах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"Router1"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"Router2"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router2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router3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router2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инициализация экземпляра как копии другого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"Router3 (copy of router2)"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router3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field_changing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);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вызов функции изменения поля</w:t>
              <w:br/>
              <w:t xml:space="preserve">        // вызов функции инициализации в динамической памяти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Wifi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*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=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create_router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проверка на успешность инициализации, вывод сведений о инициализированном экземпляре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"First dynamic router: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-&gt;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}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"First dynamic router creation failed"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if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"Second dynamic router: 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-&gt;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print_router_data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();</w:t>
              <w:br/>
              <w:t xml:space="preserve">        }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else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{</w:t>
              <w:br/>
              <w:t xml:space="preserve">    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183691"/>
                <w:sz w:val="20"/>
              </w:rPr>
              <w:t xml:space="preserve">"Second dynamic router creation failed"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освобождение динамической памяти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delete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delete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dynamic_router2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969896"/>
                <w:sz w:val="20"/>
              </w:rPr>
              <w:t xml:space="preserve">// обработка исключений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catch 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::exception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&amp;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) {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cout &lt;&lt;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exp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what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() 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&lt;&lt; std</w:t>
            </w:r>
            <w:r>
              <w:rPr>
                <w:rFonts w:ascii="Liberation Sans" w:hAnsi="Liberation Sans" w:eastAsia="Liberation Sans" w:cs="Liberation Sans"/>
                <w:color w:val="333333"/>
                <w:sz w:val="20"/>
              </w:rPr>
              <w:t xml:space="preserve">::</w:t>
            </w:r>
            <w:r>
              <w:rPr>
                <w:rFonts w:ascii="Liberation Sans" w:hAnsi="Liberation Sans" w:eastAsia="Liberation Sans" w:cs="Liberation Sans"/>
                <w:color w:val="795da3"/>
                <w:sz w:val="20"/>
              </w:rPr>
              <w:t xml:space="preserve">endl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Liberation Sans" w:hAnsi="Liberation Sans" w:eastAsia="Liberation Sans" w:cs="Liberation Sans"/>
                <w:color w:val="a71d5d"/>
                <w:sz w:val="20"/>
              </w:rPr>
              <w:t xml:space="preserve">return </w:t>
            </w:r>
            <w:r>
              <w:rPr>
                <w:rFonts w:ascii="Liberation Sans" w:hAnsi="Liberation Sans" w:eastAsia="Liberation Sans" w:cs="Liberation Sans"/>
                <w:color w:val="0086b3"/>
                <w:sz w:val="20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color w:val="63a35c"/>
                <w:sz w:val="20"/>
              </w:rPr>
              <w:t xml:space="preserve">;</w:t>
              <w:br/>
              <w:t xml:space="preserve">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sz w:val="24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character" w:styleId="664">
    <w:name w:val="annotation reference"/>
    <w:basedOn w:val="66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65">
    <w:name w:val="annotation text"/>
    <w:basedOn w:val="660"/>
    <w:link w:val="66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666" w:customStyle="1">
    <w:name w:val="Текст примечания Знак"/>
    <w:basedOn w:val="661"/>
    <w:link w:val="665"/>
    <w:uiPriority w:val="99"/>
    <w:semiHidden/>
    <w:pPr>
      <w:pBdr/>
      <w:spacing/>
      <w:ind/>
    </w:pPr>
    <w:rPr>
      <w:sz w:val="20"/>
      <w:szCs w:val="20"/>
    </w:rPr>
  </w:style>
  <w:style w:type="paragraph" w:styleId="667">
    <w:name w:val="annotation subject"/>
    <w:basedOn w:val="665"/>
    <w:next w:val="665"/>
    <w:link w:val="668"/>
    <w:uiPriority w:val="99"/>
    <w:semiHidden/>
    <w:unhideWhenUsed/>
    <w:pPr>
      <w:pBdr/>
      <w:spacing/>
      <w:ind/>
    </w:pPr>
    <w:rPr>
      <w:b/>
      <w:bCs/>
    </w:rPr>
  </w:style>
  <w:style w:type="character" w:styleId="668" w:customStyle="1">
    <w:name w:val="Тема примечания Знак"/>
    <w:basedOn w:val="666"/>
    <w:link w:val="667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669">
    <w:name w:val="Balloon Text"/>
    <w:basedOn w:val="660"/>
    <w:link w:val="67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70" w:customStyle="1">
    <w:name w:val="Текст выноски Знак"/>
    <w:basedOn w:val="661"/>
    <w:link w:val="66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ASU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4</cp:revision>
  <dcterms:created xsi:type="dcterms:W3CDTF">2024-02-04T06:32:00Z</dcterms:created>
  <dcterms:modified xsi:type="dcterms:W3CDTF">2025-05-13T06:26:03Z</dcterms:modified>
</cp:coreProperties>
</file>