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D0" w:rsidRPr="00AF5169" w:rsidRDefault="00AF5169" w:rsidP="00B714B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AF5169">
        <w:rPr>
          <w:rFonts w:ascii="Times New Roman" w:hAnsi="Times New Roman" w:cs="Times New Roman"/>
          <w:b/>
          <w:i/>
          <w:sz w:val="24"/>
        </w:rPr>
        <w:t xml:space="preserve">Комментарии к заданию по </w:t>
      </w:r>
      <w:r w:rsidRPr="00AF5169">
        <w:rPr>
          <w:rFonts w:ascii="Times New Roman" w:hAnsi="Times New Roman" w:cs="Times New Roman"/>
          <w:b/>
          <w:i/>
          <w:sz w:val="24"/>
          <w:lang w:val="en-US"/>
        </w:rPr>
        <w:t>Topic</w:t>
      </w:r>
      <w:r w:rsidRPr="00AF5169">
        <w:rPr>
          <w:rFonts w:ascii="Times New Roman" w:hAnsi="Times New Roman" w:cs="Times New Roman"/>
          <w:b/>
          <w:i/>
          <w:sz w:val="24"/>
        </w:rPr>
        <w:t xml:space="preserve"> </w:t>
      </w:r>
      <w:r w:rsidRPr="00AF5169">
        <w:rPr>
          <w:rFonts w:ascii="Times New Roman" w:hAnsi="Times New Roman" w:cs="Times New Roman"/>
          <w:b/>
          <w:i/>
          <w:sz w:val="24"/>
          <w:lang w:val="en-US"/>
        </w:rPr>
        <w:t>Modeling</w:t>
      </w:r>
      <w:r w:rsidRPr="00AF5169">
        <w:rPr>
          <w:rFonts w:ascii="Times New Roman" w:hAnsi="Times New Roman" w:cs="Times New Roman"/>
          <w:b/>
          <w:i/>
          <w:sz w:val="24"/>
        </w:rPr>
        <w:t>.</w:t>
      </w:r>
    </w:p>
    <w:p w:rsidR="00AF5169" w:rsidRDefault="00AF5169" w:rsidP="00B7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задания был выбран </w:t>
      </w:r>
      <w:proofErr w:type="spellStart"/>
      <w:r>
        <w:rPr>
          <w:rFonts w:ascii="Times New Roman" w:hAnsi="Times New Roman" w:cs="Times New Roman"/>
          <w:sz w:val="24"/>
        </w:rPr>
        <w:t>датасет</w:t>
      </w:r>
      <w:proofErr w:type="spellEnd"/>
      <w:r>
        <w:rPr>
          <w:rFonts w:ascii="Times New Roman" w:hAnsi="Times New Roman" w:cs="Times New Roman"/>
          <w:sz w:val="24"/>
        </w:rPr>
        <w:t xml:space="preserve"> на английском языке 4_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</w:t>
      </w:r>
      <w:proofErr w:type="spellEnd"/>
      <w:r w:rsidRPr="00AF516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Он оказался небольшим, 4276 документа, медиана длины в символах – 164. Остальные настройки остались такими же, как и в примере на лекции (20 </w:t>
      </w:r>
      <w:proofErr w:type="spellStart"/>
      <w:r>
        <w:rPr>
          <w:rFonts w:ascii="Times New Roman" w:hAnsi="Times New Roman" w:cs="Times New Roman"/>
          <w:sz w:val="24"/>
        </w:rPr>
        <w:t>топиков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униграммы</w:t>
      </w:r>
      <w:proofErr w:type="spellEnd"/>
      <w:r>
        <w:rPr>
          <w:rFonts w:ascii="Times New Roman" w:hAnsi="Times New Roman" w:cs="Times New Roman"/>
          <w:sz w:val="24"/>
        </w:rPr>
        <w:t xml:space="preserve">). Тематическое моделирование осуществлялось с помощью методов </w:t>
      </w:r>
      <w:r>
        <w:rPr>
          <w:rFonts w:ascii="Times New Roman" w:hAnsi="Times New Roman" w:cs="Times New Roman"/>
          <w:sz w:val="24"/>
          <w:lang w:val="en-US"/>
        </w:rPr>
        <w:t>LDA</w:t>
      </w:r>
      <w:r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Pr="00AF5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kit</w:t>
      </w:r>
      <w:r w:rsidRPr="00AF5169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NMF</w:t>
      </w:r>
      <w:r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Pr="00AF5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kit</w:t>
      </w:r>
      <w:r w:rsidRPr="00AF516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LDA</w:t>
      </w:r>
      <w:r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gensim</w:t>
      </w:r>
      <w:proofErr w:type="spellEnd"/>
      <w:r w:rsidRPr="00AF51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Результаты сразу дали понять о том, что представленные данные – это </w:t>
      </w:r>
      <w:r w:rsidR="00313668">
        <w:rPr>
          <w:rFonts w:ascii="Times New Roman" w:hAnsi="Times New Roman" w:cs="Times New Roman"/>
          <w:sz w:val="24"/>
        </w:rPr>
        <w:t xml:space="preserve">новостные статьи, причем американские. </w:t>
      </w:r>
      <w:r>
        <w:rPr>
          <w:rFonts w:ascii="Times New Roman" w:hAnsi="Times New Roman" w:cs="Times New Roman"/>
          <w:sz w:val="24"/>
        </w:rPr>
        <w:t xml:space="preserve">Это стало понятно после того, как в одном из </w:t>
      </w:r>
      <w:proofErr w:type="spellStart"/>
      <w:r>
        <w:rPr>
          <w:rFonts w:ascii="Times New Roman" w:hAnsi="Times New Roman" w:cs="Times New Roman"/>
          <w:sz w:val="24"/>
        </w:rPr>
        <w:t>топиков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13668">
        <w:rPr>
          <w:rFonts w:ascii="Times New Roman" w:hAnsi="Times New Roman" w:cs="Times New Roman"/>
          <w:sz w:val="24"/>
        </w:rPr>
        <w:t xml:space="preserve">по </w:t>
      </w:r>
      <w:r w:rsidR="00313668">
        <w:rPr>
          <w:rFonts w:ascii="Times New Roman" w:hAnsi="Times New Roman" w:cs="Times New Roman"/>
          <w:sz w:val="24"/>
          <w:lang w:val="en-US"/>
        </w:rPr>
        <w:t>NMF</w:t>
      </w:r>
      <w:r w:rsidR="00313668" w:rsidRPr="00313668">
        <w:rPr>
          <w:rFonts w:ascii="Times New Roman" w:hAnsi="Times New Roman" w:cs="Times New Roman"/>
          <w:sz w:val="24"/>
        </w:rPr>
        <w:t xml:space="preserve"> </w:t>
      </w:r>
      <w:r w:rsidR="00313668">
        <w:rPr>
          <w:rFonts w:ascii="Times New Roman" w:hAnsi="Times New Roman" w:cs="Times New Roman"/>
          <w:sz w:val="24"/>
        </w:rPr>
        <w:t xml:space="preserve">в топе слов встретились </w:t>
      </w:r>
      <w:r w:rsidR="00313668" w:rsidRPr="00313668">
        <w:rPr>
          <w:rFonts w:ascii="Times New Roman" w:hAnsi="Times New Roman" w:cs="Times New Roman"/>
          <w:sz w:val="24"/>
        </w:rPr>
        <w:t>“</w:t>
      </w:r>
      <w:r w:rsidR="00313668">
        <w:rPr>
          <w:rFonts w:ascii="Times New Roman" w:hAnsi="Times New Roman" w:cs="Times New Roman"/>
          <w:sz w:val="24"/>
          <w:lang w:val="en-US"/>
        </w:rPr>
        <w:t>great</w:t>
      </w:r>
      <w:r w:rsidR="00313668" w:rsidRPr="00313668">
        <w:rPr>
          <w:rFonts w:ascii="Times New Roman" w:hAnsi="Times New Roman" w:cs="Times New Roman"/>
          <w:sz w:val="24"/>
        </w:rPr>
        <w:t xml:space="preserve">, </w:t>
      </w:r>
      <w:r w:rsidR="00313668">
        <w:rPr>
          <w:rFonts w:ascii="Times New Roman" w:hAnsi="Times New Roman" w:cs="Times New Roman"/>
          <w:sz w:val="24"/>
          <w:lang w:val="en-US"/>
        </w:rPr>
        <w:t>make</w:t>
      </w:r>
      <w:r w:rsidR="00313668" w:rsidRPr="0031366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3668">
        <w:rPr>
          <w:rFonts w:ascii="Times New Roman" w:hAnsi="Times New Roman" w:cs="Times New Roman"/>
          <w:sz w:val="24"/>
          <w:lang w:val="en-US"/>
        </w:rPr>
        <w:t>america</w:t>
      </w:r>
      <w:proofErr w:type="spellEnd"/>
      <w:r w:rsidR="00313668" w:rsidRPr="00313668">
        <w:rPr>
          <w:rFonts w:ascii="Times New Roman" w:hAnsi="Times New Roman" w:cs="Times New Roman"/>
          <w:sz w:val="24"/>
        </w:rPr>
        <w:t>”</w:t>
      </w:r>
      <w:r w:rsidR="00313668">
        <w:rPr>
          <w:rFonts w:ascii="Times New Roman" w:hAnsi="Times New Roman" w:cs="Times New Roman"/>
          <w:sz w:val="24"/>
        </w:rPr>
        <w:t xml:space="preserve">, а в других – </w:t>
      </w:r>
      <w:r w:rsidR="00313668" w:rsidRPr="00313668">
        <w:rPr>
          <w:rFonts w:ascii="Times New Roman" w:hAnsi="Times New Roman" w:cs="Times New Roman"/>
          <w:sz w:val="24"/>
        </w:rPr>
        <w:t>“</w:t>
      </w:r>
      <w:r w:rsidR="00313668">
        <w:rPr>
          <w:rFonts w:ascii="Times New Roman" w:hAnsi="Times New Roman" w:cs="Times New Roman"/>
          <w:sz w:val="24"/>
          <w:lang w:val="en-US"/>
        </w:rPr>
        <w:t>trump</w:t>
      </w:r>
      <w:r w:rsidR="00313668" w:rsidRPr="00313668">
        <w:rPr>
          <w:rFonts w:ascii="Times New Roman" w:hAnsi="Times New Roman" w:cs="Times New Roman"/>
          <w:sz w:val="24"/>
        </w:rPr>
        <w:t xml:space="preserve">” </w:t>
      </w:r>
      <w:r w:rsidR="00313668">
        <w:rPr>
          <w:rFonts w:ascii="Times New Roman" w:hAnsi="Times New Roman" w:cs="Times New Roman"/>
          <w:sz w:val="24"/>
        </w:rPr>
        <w:t xml:space="preserve">и </w:t>
      </w:r>
      <w:r w:rsidR="00313668" w:rsidRPr="00313668">
        <w:rPr>
          <w:rFonts w:ascii="Times New Roman" w:hAnsi="Times New Roman" w:cs="Times New Roman"/>
          <w:sz w:val="24"/>
        </w:rPr>
        <w:t>“</w:t>
      </w:r>
      <w:r w:rsidR="00313668">
        <w:rPr>
          <w:rFonts w:ascii="Times New Roman" w:hAnsi="Times New Roman" w:cs="Times New Roman"/>
          <w:sz w:val="24"/>
          <w:lang w:val="en-US"/>
        </w:rPr>
        <w:t>military</w:t>
      </w:r>
      <w:r w:rsidR="00313668" w:rsidRPr="0031366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3668">
        <w:rPr>
          <w:rFonts w:ascii="Times New Roman" w:hAnsi="Times New Roman" w:cs="Times New Roman"/>
          <w:sz w:val="24"/>
          <w:lang w:val="en-US"/>
        </w:rPr>
        <w:t>isis</w:t>
      </w:r>
      <w:proofErr w:type="spellEnd"/>
      <w:r w:rsidR="00313668" w:rsidRPr="00313668">
        <w:rPr>
          <w:rFonts w:ascii="Times New Roman" w:hAnsi="Times New Roman" w:cs="Times New Roman"/>
          <w:sz w:val="24"/>
        </w:rPr>
        <w:t>”</w:t>
      </w:r>
      <w:r w:rsidR="00313668">
        <w:rPr>
          <w:rFonts w:ascii="Times New Roman" w:hAnsi="Times New Roman" w:cs="Times New Roman"/>
          <w:sz w:val="24"/>
        </w:rPr>
        <w:t xml:space="preserve">. Т.е. статьи по политической тематике, в основном посвященные последним выборам в США и ИГИЛ. Выдача </w:t>
      </w:r>
      <w:r w:rsidR="00313668">
        <w:rPr>
          <w:rFonts w:ascii="Times New Roman" w:hAnsi="Times New Roman" w:cs="Times New Roman"/>
          <w:sz w:val="24"/>
          <w:lang w:val="en-US"/>
        </w:rPr>
        <w:t>LDA</w:t>
      </w:r>
      <w:r w:rsidR="0031366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3668"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="00313668" w:rsidRPr="00313668">
        <w:rPr>
          <w:rFonts w:ascii="Times New Roman" w:hAnsi="Times New Roman" w:cs="Times New Roman"/>
          <w:sz w:val="24"/>
        </w:rPr>
        <w:t>-</w:t>
      </w:r>
      <w:r w:rsidR="00313668">
        <w:rPr>
          <w:rFonts w:ascii="Times New Roman" w:hAnsi="Times New Roman" w:cs="Times New Roman"/>
          <w:sz w:val="24"/>
          <w:lang w:val="en-US"/>
        </w:rPr>
        <w:t>kit</w:t>
      </w:r>
      <w:r w:rsidR="00313668">
        <w:rPr>
          <w:rFonts w:ascii="Times New Roman" w:hAnsi="Times New Roman" w:cs="Times New Roman"/>
          <w:sz w:val="24"/>
        </w:rPr>
        <w:t xml:space="preserve">), в целом, похожа на выдачу </w:t>
      </w:r>
      <w:r w:rsidR="00313668">
        <w:rPr>
          <w:rFonts w:ascii="Times New Roman" w:hAnsi="Times New Roman" w:cs="Times New Roman"/>
          <w:sz w:val="24"/>
          <w:lang w:val="en-US"/>
        </w:rPr>
        <w:t>NMF</w:t>
      </w:r>
      <w:r w:rsidR="00313668">
        <w:rPr>
          <w:rFonts w:ascii="Times New Roman" w:hAnsi="Times New Roman" w:cs="Times New Roman"/>
          <w:sz w:val="24"/>
        </w:rPr>
        <w:t xml:space="preserve">, однако, по моему мнению, </w:t>
      </w:r>
      <w:r w:rsidR="00313668">
        <w:rPr>
          <w:rFonts w:ascii="Times New Roman" w:hAnsi="Times New Roman" w:cs="Times New Roman"/>
          <w:sz w:val="24"/>
          <w:lang w:val="en-US"/>
        </w:rPr>
        <w:t>NMF</w:t>
      </w:r>
      <w:r w:rsidR="00313668">
        <w:rPr>
          <w:rFonts w:ascii="Times New Roman" w:hAnsi="Times New Roman" w:cs="Times New Roman"/>
          <w:sz w:val="24"/>
        </w:rPr>
        <w:t xml:space="preserve"> сработал более качественно, темы статей угадываются легче. Одна</w:t>
      </w:r>
      <w:r w:rsidR="00A74149">
        <w:rPr>
          <w:rFonts w:ascii="Times New Roman" w:hAnsi="Times New Roman" w:cs="Times New Roman"/>
          <w:sz w:val="24"/>
        </w:rPr>
        <w:t xml:space="preserve">ко </w:t>
      </w:r>
      <w:r w:rsidR="00313668">
        <w:rPr>
          <w:rFonts w:ascii="Times New Roman" w:hAnsi="Times New Roman" w:cs="Times New Roman"/>
          <w:sz w:val="24"/>
        </w:rPr>
        <w:t xml:space="preserve">метод </w:t>
      </w:r>
      <w:r w:rsidR="00313668">
        <w:rPr>
          <w:rFonts w:ascii="Times New Roman" w:hAnsi="Times New Roman" w:cs="Times New Roman"/>
          <w:sz w:val="24"/>
          <w:lang w:val="en-US"/>
        </w:rPr>
        <w:t>LDA</w:t>
      </w:r>
      <w:r w:rsidR="00B714B9">
        <w:rPr>
          <w:rFonts w:ascii="Times New Roman" w:hAnsi="Times New Roman" w:cs="Times New Roman"/>
          <w:sz w:val="24"/>
        </w:rPr>
        <w:t xml:space="preserve"> от </w:t>
      </w:r>
      <w:proofErr w:type="spellStart"/>
      <w:r w:rsidR="00313668">
        <w:rPr>
          <w:rFonts w:ascii="Times New Roman" w:hAnsi="Times New Roman" w:cs="Times New Roman"/>
          <w:sz w:val="24"/>
          <w:lang w:val="en-US"/>
        </w:rPr>
        <w:t>gensim</w:t>
      </w:r>
      <w:proofErr w:type="spellEnd"/>
      <w:r w:rsidR="00B714B9">
        <w:rPr>
          <w:rFonts w:ascii="Times New Roman" w:hAnsi="Times New Roman" w:cs="Times New Roman"/>
          <w:sz w:val="24"/>
        </w:rPr>
        <w:t xml:space="preserve"> (поданные на вход тексты дополнительно были очищены от </w:t>
      </w:r>
      <w:proofErr w:type="spellStart"/>
      <w:r w:rsidR="00B714B9">
        <w:rPr>
          <w:rFonts w:ascii="Times New Roman" w:hAnsi="Times New Roman" w:cs="Times New Roman"/>
          <w:sz w:val="24"/>
          <w:lang w:val="en-US"/>
        </w:rPr>
        <w:t>nltk</w:t>
      </w:r>
      <w:proofErr w:type="spellEnd"/>
      <w:r w:rsidR="00B714B9" w:rsidRPr="00B714B9">
        <w:rPr>
          <w:rFonts w:ascii="Times New Roman" w:hAnsi="Times New Roman" w:cs="Times New Roman"/>
          <w:sz w:val="24"/>
        </w:rPr>
        <w:t>-</w:t>
      </w:r>
      <w:r w:rsidR="00B714B9">
        <w:rPr>
          <w:rFonts w:ascii="Times New Roman" w:hAnsi="Times New Roman" w:cs="Times New Roman"/>
          <w:sz w:val="24"/>
        </w:rPr>
        <w:t>стоп-слов)</w:t>
      </w:r>
      <w:r w:rsidR="00A74149">
        <w:rPr>
          <w:rFonts w:ascii="Times New Roman" w:hAnsi="Times New Roman" w:cs="Times New Roman"/>
          <w:sz w:val="24"/>
        </w:rPr>
        <w:t xml:space="preserve"> справился с задачей, по моему мнению, лучше двух других методов – темы были более эксплицитны и угадывались чуть легче</w:t>
      </w:r>
      <w:r w:rsidR="00B714B9">
        <w:rPr>
          <w:rFonts w:ascii="Times New Roman" w:hAnsi="Times New Roman" w:cs="Times New Roman"/>
          <w:sz w:val="24"/>
        </w:rPr>
        <w:t xml:space="preserve">. Так как </w:t>
      </w:r>
      <w:proofErr w:type="spellStart"/>
      <w:r w:rsidR="00B714B9">
        <w:rPr>
          <w:rFonts w:ascii="Times New Roman" w:hAnsi="Times New Roman" w:cs="Times New Roman"/>
          <w:sz w:val="24"/>
        </w:rPr>
        <w:t>датасет</w:t>
      </w:r>
      <w:proofErr w:type="spellEnd"/>
      <w:r w:rsidR="00B714B9">
        <w:rPr>
          <w:rFonts w:ascii="Times New Roman" w:hAnsi="Times New Roman" w:cs="Times New Roman"/>
          <w:sz w:val="24"/>
        </w:rPr>
        <w:t xml:space="preserve"> был небольшим, </w:t>
      </w:r>
      <w:proofErr w:type="spellStart"/>
      <w:r w:rsidR="00A74149">
        <w:rPr>
          <w:rFonts w:ascii="Times New Roman" w:hAnsi="Times New Roman" w:cs="Times New Roman"/>
          <w:sz w:val="24"/>
          <w:lang w:val="en-US"/>
        </w:rPr>
        <w:t>gensi</w:t>
      </w:r>
      <w:r w:rsidR="00B714B9">
        <w:rPr>
          <w:rFonts w:ascii="Times New Roman" w:hAnsi="Times New Roman" w:cs="Times New Roman"/>
          <w:sz w:val="24"/>
          <w:lang w:val="en-US"/>
        </w:rPr>
        <w:t>m</w:t>
      </w:r>
      <w:proofErr w:type="spellEnd"/>
      <w:r w:rsidR="00B714B9" w:rsidRPr="00B714B9">
        <w:rPr>
          <w:rFonts w:ascii="Times New Roman" w:hAnsi="Times New Roman" w:cs="Times New Roman"/>
          <w:sz w:val="24"/>
        </w:rPr>
        <w:t>-</w:t>
      </w:r>
      <w:r w:rsidR="00B714B9">
        <w:rPr>
          <w:rFonts w:ascii="Times New Roman" w:hAnsi="Times New Roman" w:cs="Times New Roman"/>
          <w:sz w:val="24"/>
          <w:lang w:val="en-US"/>
        </w:rPr>
        <w:t>LDA</w:t>
      </w:r>
      <w:r w:rsidR="00B714B9" w:rsidRPr="00B714B9">
        <w:rPr>
          <w:rFonts w:ascii="Times New Roman" w:hAnsi="Times New Roman" w:cs="Times New Roman"/>
          <w:sz w:val="24"/>
        </w:rPr>
        <w:t xml:space="preserve"> </w:t>
      </w:r>
      <w:r w:rsidR="00A74149">
        <w:rPr>
          <w:rFonts w:ascii="Times New Roman" w:hAnsi="Times New Roman" w:cs="Times New Roman"/>
          <w:sz w:val="24"/>
        </w:rPr>
        <w:t>работал буквально</w:t>
      </w:r>
      <w:r w:rsidR="00A74149" w:rsidRPr="00A74149">
        <w:rPr>
          <w:rFonts w:ascii="Times New Roman" w:hAnsi="Times New Roman" w:cs="Times New Roman"/>
          <w:sz w:val="24"/>
        </w:rPr>
        <w:t xml:space="preserve"> </w:t>
      </w:r>
      <w:r w:rsidR="00A74149">
        <w:rPr>
          <w:rFonts w:ascii="Times New Roman" w:hAnsi="Times New Roman" w:cs="Times New Roman"/>
          <w:sz w:val="24"/>
        </w:rPr>
        <w:t>пару секунд</w:t>
      </w:r>
      <w:r w:rsidR="00B714B9">
        <w:rPr>
          <w:rFonts w:ascii="Times New Roman" w:hAnsi="Times New Roman" w:cs="Times New Roman"/>
          <w:sz w:val="24"/>
        </w:rPr>
        <w:t>.</w:t>
      </w:r>
    </w:p>
    <w:p w:rsidR="00B714B9" w:rsidRDefault="00B714B9" w:rsidP="00B7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втором этапе было решено попробовать использовать биграммы</w:t>
      </w:r>
      <w:r w:rsidR="005D01EA" w:rsidRPr="005D01EA">
        <w:rPr>
          <w:rFonts w:ascii="Times New Roman" w:hAnsi="Times New Roman" w:cs="Times New Roman"/>
          <w:sz w:val="24"/>
        </w:rPr>
        <w:t xml:space="preserve"> </w:t>
      </w:r>
      <w:r w:rsidR="005D01EA">
        <w:rPr>
          <w:rFonts w:ascii="Times New Roman" w:hAnsi="Times New Roman" w:cs="Times New Roman"/>
          <w:sz w:val="24"/>
        </w:rPr>
        <w:t xml:space="preserve">для </w:t>
      </w:r>
      <w:r w:rsidR="005D01EA">
        <w:rPr>
          <w:rFonts w:ascii="Times New Roman" w:hAnsi="Times New Roman" w:cs="Times New Roman"/>
          <w:sz w:val="24"/>
          <w:lang w:val="en-US"/>
        </w:rPr>
        <w:t>LDA</w:t>
      </w:r>
      <w:r w:rsidR="005D01EA"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D01EA"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="005D01EA" w:rsidRPr="00AF5169">
        <w:rPr>
          <w:rFonts w:ascii="Times New Roman" w:hAnsi="Times New Roman" w:cs="Times New Roman"/>
          <w:sz w:val="24"/>
        </w:rPr>
        <w:t>-</w:t>
      </w:r>
      <w:r w:rsidR="005D01EA">
        <w:rPr>
          <w:rFonts w:ascii="Times New Roman" w:hAnsi="Times New Roman" w:cs="Times New Roman"/>
          <w:sz w:val="24"/>
          <w:lang w:val="en-US"/>
        </w:rPr>
        <w:t>kit</w:t>
      </w:r>
      <w:r w:rsidR="005D01EA" w:rsidRPr="00AF5169">
        <w:rPr>
          <w:rFonts w:ascii="Times New Roman" w:hAnsi="Times New Roman" w:cs="Times New Roman"/>
          <w:sz w:val="24"/>
        </w:rPr>
        <w:t>)</w:t>
      </w:r>
      <w:r w:rsidR="005D01EA">
        <w:rPr>
          <w:rFonts w:ascii="Times New Roman" w:hAnsi="Times New Roman" w:cs="Times New Roman"/>
          <w:sz w:val="24"/>
        </w:rPr>
        <w:t xml:space="preserve"> и </w:t>
      </w:r>
      <w:r w:rsidR="005D01EA">
        <w:rPr>
          <w:rFonts w:ascii="Times New Roman" w:hAnsi="Times New Roman" w:cs="Times New Roman"/>
          <w:sz w:val="24"/>
          <w:lang w:val="en-US"/>
        </w:rPr>
        <w:t>NMF</w:t>
      </w:r>
      <w:r w:rsidR="005D01EA"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D01EA"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="005D01EA" w:rsidRPr="00AF5169">
        <w:rPr>
          <w:rFonts w:ascii="Times New Roman" w:hAnsi="Times New Roman" w:cs="Times New Roman"/>
          <w:sz w:val="24"/>
        </w:rPr>
        <w:t>-</w:t>
      </w:r>
      <w:r w:rsidR="005D01EA">
        <w:rPr>
          <w:rFonts w:ascii="Times New Roman" w:hAnsi="Times New Roman" w:cs="Times New Roman"/>
          <w:sz w:val="24"/>
          <w:lang w:val="en-US"/>
        </w:rPr>
        <w:t>kit</w:t>
      </w:r>
      <w:r w:rsidR="005D01EA" w:rsidRPr="00AF5169">
        <w:rPr>
          <w:rFonts w:ascii="Times New Roman" w:hAnsi="Times New Roman" w:cs="Times New Roman"/>
          <w:sz w:val="24"/>
        </w:rPr>
        <w:t>)</w:t>
      </w:r>
      <w:r w:rsidR="005D01EA">
        <w:rPr>
          <w:rFonts w:ascii="Times New Roman" w:hAnsi="Times New Roman" w:cs="Times New Roman"/>
          <w:sz w:val="24"/>
        </w:rPr>
        <w:t xml:space="preserve"> и сравнить результаты с «победившим» на предыдущем этапе </w:t>
      </w:r>
      <w:r w:rsidR="005D01EA">
        <w:rPr>
          <w:rFonts w:ascii="Times New Roman" w:hAnsi="Times New Roman" w:cs="Times New Roman"/>
          <w:sz w:val="24"/>
          <w:lang w:val="en-US"/>
        </w:rPr>
        <w:t>LDA</w:t>
      </w:r>
      <w:r w:rsidR="005D01EA" w:rsidRPr="005D01EA">
        <w:rPr>
          <w:rFonts w:ascii="Times New Roman" w:hAnsi="Times New Roman" w:cs="Times New Roman"/>
          <w:sz w:val="24"/>
        </w:rPr>
        <w:t xml:space="preserve"> </w:t>
      </w:r>
      <w:r w:rsidR="005D01EA">
        <w:rPr>
          <w:rFonts w:ascii="Times New Roman" w:hAnsi="Times New Roman" w:cs="Times New Roman"/>
          <w:sz w:val="24"/>
        </w:rPr>
        <w:t>(</w:t>
      </w:r>
      <w:proofErr w:type="spellStart"/>
      <w:r w:rsidR="005D01EA">
        <w:rPr>
          <w:rFonts w:ascii="Times New Roman" w:hAnsi="Times New Roman" w:cs="Times New Roman"/>
          <w:sz w:val="24"/>
          <w:lang w:val="en-US"/>
        </w:rPr>
        <w:t>gensim</w:t>
      </w:r>
      <w:proofErr w:type="spellEnd"/>
      <w:r w:rsidR="005D01EA">
        <w:rPr>
          <w:rFonts w:ascii="Times New Roman" w:hAnsi="Times New Roman" w:cs="Times New Roman"/>
          <w:sz w:val="24"/>
        </w:rPr>
        <w:t>)</w:t>
      </w:r>
      <w:r w:rsidR="005D01EA" w:rsidRPr="005D01EA">
        <w:rPr>
          <w:rFonts w:ascii="Times New Roman" w:hAnsi="Times New Roman" w:cs="Times New Roman"/>
          <w:sz w:val="24"/>
        </w:rPr>
        <w:t xml:space="preserve">. </w:t>
      </w:r>
      <w:r w:rsidR="005D01EA">
        <w:rPr>
          <w:rFonts w:ascii="Times New Roman" w:hAnsi="Times New Roman" w:cs="Times New Roman"/>
          <w:sz w:val="24"/>
        </w:rPr>
        <w:t>Все остальные</w:t>
      </w:r>
      <w:r>
        <w:rPr>
          <w:rFonts w:ascii="Times New Roman" w:hAnsi="Times New Roman" w:cs="Times New Roman"/>
          <w:sz w:val="24"/>
        </w:rPr>
        <w:t xml:space="preserve"> параметры остались без изменений. </w:t>
      </w:r>
      <w:r w:rsidR="005D01EA">
        <w:rPr>
          <w:rFonts w:ascii="Times New Roman" w:hAnsi="Times New Roman" w:cs="Times New Roman"/>
          <w:sz w:val="24"/>
        </w:rPr>
        <w:t xml:space="preserve">В итоге, модели с использованием биграмм оказались намного эффективнее модели с </w:t>
      </w:r>
      <w:proofErr w:type="spellStart"/>
      <w:r w:rsidR="005D01EA">
        <w:rPr>
          <w:rFonts w:ascii="Times New Roman" w:hAnsi="Times New Roman" w:cs="Times New Roman"/>
          <w:sz w:val="24"/>
        </w:rPr>
        <w:t>униграммами</w:t>
      </w:r>
      <w:proofErr w:type="spellEnd"/>
      <w:r w:rsidR="005D01EA">
        <w:rPr>
          <w:rFonts w:ascii="Times New Roman" w:hAnsi="Times New Roman" w:cs="Times New Roman"/>
          <w:sz w:val="24"/>
        </w:rPr>
        <w:t>, кроме того, неб</w:t>
      </w:r>
      <w:r w:rsidR="00E32747">
        <w:rPr>
          <w:rFonts w:ascii="Times New Roman" w:hAnsi="Times New Roman" w:cs="Times New Roman"/>
          <w:sz w:val="24"/>
        </w:rPr>
        <w:t xml:space="preserve">ольшая разница в качестве между </w:t>
      </w:r>
      <w:r w:rsidR="00E32747">
        <w:rPr>
          <w:rFonts w:ascii="Times New Roman" w:hAnsi="Times New Roman" w:cs="Times New Roman"/>
          <w:sz w:val="24"/>
          <w:lang w:val="en-US"/>
        </w:rPr>
        <w:t>LDA</w:t>
      </w:r>
      <w:r w:rsidR="00E32747"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32747"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="00E32747" w:rsidRPr="00AF5169">
        <w:rPr>
          <w:rFonts w:ascii="Times New Roman" w:hAnsi="Times New Roman" w:cs="Times New Roman"/>
          <w:sz w:val="24"/>
        </w:rPr>
        <w:t>-</w:t>
      </w:r>
      <w:r w:rsidR="00E32747">
        <w:rPr>
          <w:rFonts w:ascii="Times New Roman" w:hAnsi="Times New Roman" w:cs="Times New Roman"/>
          <w:sz w:val="24"/>
          <w:lang w:val="en-US"/>
        </w:rPr>
        <w:t>kit</w:t>
      </w:r>
      <w:r w:rsidR="00E32747" w:rsidRPr="00AF5169">
        <w:rPr>
          <w:rFonts w:ascii="Times New Roman" w:hAnsi="Times New Roman" w:cs="Times New Roman"/>
          <w:sz w:val="24"/>
        </w:rPr>
        <w:t>)</w:t>
      </w:r>
      <w:r w:rsidR="00E32747">
        <w:rPr>
          <w:rFonts w:ascii="Times New Roman" w:hAnsi="Times New Roman" w:cs="Times New Roman"/>
          <w:sz w:val="24"/>
        </w:rPr>
        <w:t xml:space="preserve"> и </w:t>
      </w:r>
      <w:r w:rsidR="00E32747">
        <w:rPr>
          <w:rFonts w:ascii="Times New Roman" w:hAnsi="Times New Roman" w:cs="Times New Roman"/>
          <w:sz w:val="24"/>
          <w:lang w:val="en-US"/>
        </w:rPr>
        <w:t>NMF</w:t>
      </w:r>
      <w:r w:rsidR="00E32747"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32747"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="00E32747" w:rsidRPr="00AF5169">
        <w:rPr>
          <w:rFonts w:ascii="Times New Roman" w:hAnsi="Times New Roman" w:cs="Times New Roman"/>
          <w:sz w:val="24"/>
        </w:rPr>
        <w:t>-</w:t>
      </w:r>
      <w:r w:rsidR="00E32747">
        <w:rPr>
          <w:rFonts w:ascii="Times New Roman" w:hAnsi="Times New Roman" w:cs="Times New Roman"/>
          <w:sz w:val="24"/>
          <w:lang w:val="en-US"/>
        </w:rPr>
        <w:t>kit</w:t>
      </w:r>
      <w:r w:rsidR="00E32747" w:rsidRPr="00AF5169">
        <w:rPr>
          <w:rFonts w:ascii="Times New Roman" w:hAnsi="Times New Roman" w:cs="Times New Roman"/>
          <w:sz w:val="24"/>
        </w:rPr>
        <w:t>)</w:t>
      </w:r>
      <w:r w:rsidR="00E32747">
        <w:rPr>
          <w:rFonts w:ascii="Times New Roman" w:hAnsi="Times New Roman" w:cs="Times New Roman"/>
          <w:sz w:val="24"/>
        </w:rPr>
        <w:t xml:space="preserve"> нивелировалась, тематики легко угадывались в обоих случаях.</w:t>
      </w:r>
    </w:p>
    <w:p w:rsidR="00E32747" w:rsidRPr="00E32747" w:rsidRDefault="00E32747" w:rsidP="00E32747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общем и целом, все методы показали достойные результаты, обработка не заняла много времени, но стоит также отметить и то, что </w:t>
      </w:r>
      <w:proofErr w:type="spellStart"/>
      <w:r>
        <w:rPr>
          <w:rFonts w:ascii="Times New Roman" w:hAnsi="Times New Roman" w:cs="Times New Roman"/>
          <w:sz w:val="24"/>
        </w:rPr>
        <w:t>датасет</w:t>
      </w:r>
      <w:proofErr w:type="spellEnd"/>
      <w:r>
        <w:rPr>
          <w:rFonts w:ascii="Times New Roman" w:hAnsi="Times New Roman" w:cs="Times New Roman"/>
          <w:sz w:val="24"/>
        </w:rPr>
        <w:t xml:space="preserve"> был небольшим, что не позволило оценить разницу между методами в скорости работы. На </w:t>
      </w:r>
      <w:proofErr w:type="spellStart"/>
      <w:r>
        <w:rPr>
          <w:rFonts w:ascii="Times New Roman" w:hAnsi="Times New Roman" w:cs="Times New Roman"/>
          <w:sz w:val="24"/>
        </w:rPr>
        <w:t>униграммах</w:t>
      </w:r>
      <w:proofErr w:type="spellEnd"/>
      <w:r>
        <w:rPr>
          <w:rFonts w:ascii="Times New Roman" w:hAnsi="Times New Roman" w:cs="Times New Roman"/>
          <w:sz w:val="24"/>
        </w:rPr>
        <w:t xml:space="preserve"> лучшие результаты показал </w:t>
      </w:r>
      <w:r>
        <w:rPr>
          <w:rFonts w:ascii="Times New Roman" w:hAnsi="Times New Roman" w:cs="Times New Roman"/>
          <w:sz w:val="24"/>
          <w:lang w:val="en-US"/>
        </w:rPr>
        <w:t>LDA</w:t>
      </w:r>
      <w:r w:rsidRPr="00E327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genism</w:t>
      </w:r>
      <w:r>
        <w:rPr>
          <w:rFonts w:ascii="Times New Roman" w:hAnsi="Times New Roman" w:cs="Times New Roman"/>
          <w:sz w:val="24"/>
        </w:rPr>
        <w:t xml:space="preserve">, на биграммах </w:t>
      </w:r>
      <w:r>
        <w:rPr>
          <w:rFonts w:ascii="Times New Roman" w:hAnsi="Times New Roman" w:cs="Times New Roman"/>
          <w:sz w:val="24"/>
          <w:lang w:val="en-US"/>
        </w:rPr>
        <w:t>LDA</w:t>
      </w:r>
      <w:r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Pr="00AF5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kit</w:t>
      </w:r>
      <w:r w:rsidRPr="00AF51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NMF</w:t>
      </w:r>
      <w:r w:rsidRPr="00AF5169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sci</w:t>
      </w:r>
      <w:proofErr w:type="spellEnd"/>
      <w:r w:rsidRPr="00AF5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kit</w:t>
      </w:r>
      <w:r w:rsidRPr="00AF51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оказались одинаково хороши.</w:t>
      </w:r>
      <w:bookmarkStart w:id="0" w:name="_GoBack"/>
      <w:bookmarkEnd w:id="0"/>
    </w:p>
    <w:sectPr w:rsidR="00E32747" w:rsidRPr="00E3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D3DC1"/>
    <w:multiLevelType w:val="hybridMultilevel"/>
    <w:tmpl w:val="C16E3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53ADA"/>
    <w:multiLevelType w:val="hybridMultilevel"/>
    <w:tmpl w:val="1DC0A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69"/>
    <w:rsid w:val="00313668"/>
    <w:rsid w:val="005D01EA"/>
    <w:rsid w:val="009575D0"/>
    <w:rsid w:val="00A74149"/>
    <w:rsid w:val="00AF5169"/>
    <w:rsid w:val="00B714B9"/>
    <w:rsid w:val="00E3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Михайлов</dc:creator>
  <cp:lastModifiedBy>Сергей Михайлов</cp:lastModifiedBy>
  <cp:revision>1</cp:revision>
  <dcterms:created xsi:type="dcterms:W3CDTF">2017-09-27T11:24:00Z</dcterms:created>
  <dcterms:modified xsi:type="dcterms:W3CDTF">2017-09-27T12:29:00Z</dcterms:modified>
</cp:coreProperties>
</file>