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t>ТЕТРАДЬ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t xml:space="preserve">общей подготовки к </w:t>
      </w:r>
      <w:r>
        <w:rPr>
          <w:rFonts w:cs="Times New Roman" w:ascii="Times New Roman" w:hAnsi="Times New Roman"/>
          <w:sz w:val="36"/>
          <w:lang w:val="ru-RU"/>
        </w:rPr>
        <w:t>пол</w:t>
      </w:r>
      <w:r>
        <w:rPr>
          <w:rFonts w:cs="Times New Roman" w:ascii="Times New Roman" w:hAnsi="Times New Roman"/>
          <w:sz w:val="36"/>
          <w:lang w:val="en-US"/>
        </w:rPr>
        <w:t>ё</w:t>
      </w:r>
      <w:r>
        <w:rPr>
          <w:rFonts w:cs="Times New Roman" w:ascii="Times New Roman" w:hAnsi="Times New Roman"/>
          <w:sz w:val="36"/>
          <w:lang w:val="ru-RU"/>
        </w:rPr>
        <w:t>там</w:t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570"/>
      </w:tblGrid>
      <w:tr>
        <w:trPr/>
        <w:tc>
          <w:tcPr>
            <w:tcW w:w="9570" w:type="dxa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22"/>
                <w:lang w:val="ru-RU" w:eastAsia="en-US" w:bidi="ar-SA"/>
              </w:rPr>
              <w:t>(должность)</w:t>
            </w:r>
          </w:p>
        </w:tc>
      </w:tr>
      <w:tr>
        <w:trPr/>
        <w:tc>
          <w:tcPr>
            <w:tcW w:w="9570" w:type="dxa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22"/>
                <w:lang w:val="ru-RU" w:eastAsia="en-US" w:bidi="ar-SA"/>
              </w:rPr>
              <w:t>(воинское звание, фамилия, инициалы)</w:t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Раздел 1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Общая подготовка к полётам на месяц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План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Общей подготовки на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u w:val="single"/>
          <w:lang w:val="en-US"/>
        </w:rPr>
        <w:t>${date}</w:t>
      </w:r>
      <w:r>
        <w:rPr>
          <w:rFonts w:cs="Times New Roman" w:ascii="Times New Roman" w:hAnsi="Times New Roman"/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</w:rPr>
        <w:t>г.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bookmarkStart w:id="0" w:name="_GoBack"/>
      <w:bookmarkStart w:id="1" w:name="_GoBack"/>
      <w:bookmarkEnd w:id="1"/>
    </w:p>
    <w:tbl>
      <w:tblPr>
        <w:tblStyle w:val="a4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35"/>
        <w:gridCol w:w="3341"/>
        <w:gridCol w:w="5493"/>
      </w:tblGrid>
      <w:tr>
        <w:trPr/>
        <w:tc>
          <w:tcPr>
            <w:tcW w:w="4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2"/>
                <w:lang w:val="ru-RU" w:eastAsia="en-US" w:bidi="ar-SA"/>
              </w:rPr>
              <w:t>Основные задачи на месяц</w:t>
            </w:r>
          </w:p>
        </w:tc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735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${gt}</w:t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2"/>
                <w:lang w:val="en-US" w:eastAsia="en-US" w:bidi="ar-SA"/>
              </w:rPr>
              <w:t>${task-title}</w:t>
            </w:r>
          </w:p>
        </w:tc>
      </w:tr>
      <w:tr>
        <w:trPr/>
        <w:tc>
          <w:tcPr>
            <w:tcW w:w="735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${task-description}</w:t>
            </w:r>
          </w:p>
        </w:tc>
      </w:tr>
      <w:tr>
        <w:trPr/>
        <w:tc>
          <w:tcPr>
            <w:tcW w:w="735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${task-author}</w:t>
            </w:r>
          </w:p>
        </w:tc>
      </w:tr>
      <w:tr>
        <w:trPr/>
        <w:tc>
          <w:tcPr>
            <w:tcW w:w="735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${task-date}</w:t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5" w:type="dxa"/>
              <w:bottom w:w="55" w:type="dxa"/>
            </w:tcMar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426" w:leader="none"/>
              </w:tabs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2"/>
                <w:lang w:val="ru-RU" w:eastAsia="en-US" w:bidi="ar-SA"/>
              </w:rPr>
              <w:t>Темы общей подготовки:</w:t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Авиационная техника:</w:t>
            </w:r>
          </w:p>
        </w:tc>
      </w:tr>
      <w:tr>
        <w:trPr/>
        <w:tc>
          <w:tcPr>
            <w:tcW w:w="735" w:type="dxa"/>
            <w:vMerge w:val="restart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${av}</w:t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en-US" w:eastAsia="en-US" w:bidi="ar-SA"/>
              </w:rPr>
              <w:t>${</w:t>
            </w:r>
            <w:r>
              <w:rPr>
                <w:rFonts w:ascii="Times New Roman" w:hAnsi="Times New Roman"/>
                <w:b/>
                <w:bCs/>
                <w:i w:val="false"/>
                <w:color w:val="000000"/>
                <w:sz w:val="28"/>
                <w:szCs w:val="28"/>
              </w:rPr>
              <w:t>av-topic-title</w:t>
            </w: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${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8"/>
                <w:szCs w:val="28"/>
              </w:rPr>
              <w:t>av-topic-description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${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8"/>
                <w:szCs w:val="28"/>
              </w:rPr>
              <w:t>av-topic-author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${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8"/>
                <w:szCs w:val="28"/>
              </w:rPr>
              <w:t>av-topic-date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Аэродинамика:</w:t>
            </w:r>
          </w:p>
        </w:tc>
      </w:tr>
      <w:tr>
        <w:trPr/>
        <w:tc>
          <w:tcPr>
            <w:tcW w:w="735" w:type="dxa"/>
            <w:vMerge w:val="restart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${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8"/>
                <w:szCs w:val="28"/>
              </w:rPr>
              <w:t>aer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en-US" w:eastAsia="en-US" w:bidi="ar-SA"/>
              </w:rPr>
              <w:t>${</w:t>
            </w:r>
            <w:r>
              <w:rPr>
                <w:rFonts w:eastAsia="Calibri" w:cs="Times New Roman" w:ascii="Times New Roman" w:hAnsi="Times New Roman"/>
                <w:b/>
                <w:bCs/>
                <w:i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aer-topic-title</w:t>
            </w: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${</w:t>
            </w:r>
            <w:r>
              <w:rPr>
                <w:rFonts w:eastAsia="Calibri" w:cs="Times New Roman" w:ascii="Times New Roman" w:hAnsi="Times New Roman"/>
                <w:b w:val="false"/>
                <w:i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aer-topic-description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${</w:t>
            </w:r>
            <w:r>
              <w:rPr>
                <w:rFonts w:eastAsia="Calibri" w:cs="Times New Roman" w:ascii="Times New Roman" w:hAnsi="Times New Roman"/>
                <w:b w:val="false"/>
                <w:i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aer-topic-author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${</w:t>
            </w:r>
            <w:r>
              <w:rPr>
                <w:rFonts w:eastAsia="Calibri" w:cs="Times New Roman" w:ascii="Times New Roman" w:hAnsi="Times New Roman"/>
                <w:b w:val="false"/>
                <w:i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aer-topic-date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Навигация:</w:t>
            </w:r>
          </w:p>
        </w:tc>
      </w:tr>
      <w:tr>
        <w:trPr/>
        <w:tc>
          <w:tcPr>
            <w:tcW w:w="735" w:type="dxa"/>
            <w:vMerge w:val="restart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${</w:t>
            </w:r>
            <w:r>
              <w:rPr>
                <w:rFonts w:cs="Times New Roman" w:ascii="Times New Roman" w:hAnsi="Times New Roman"/>
                <w:b w:val="false"/>
                <w:i w:val="false"/>
                <w:color w:val="000000"/>
                <w:sz w:val="28"/>
                <w:szCs w:val="28"/>
                <w:lang w:val="en-US"/>
              </w:rPr>
              <w:t>nav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en-US" w:eastAsia="en-US" w:bidi="ar-SA"/>
              </w:rPr>
              <w:t>${</w:t>
            </w:r>
            <w:r>
              <w:rPr>
                <w:rFonts w:eastAsia="Calibri" w:cs="Times New Roman" w:ascii="Times New Roman" w:hAnsi="Times New Roman"/>
                <w:b/>
                <w:bCs/>
                <w:i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nav-topic-title</w:t>
            </w: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${</w:t>
            </w:r>
            <w:r>
              <w:rPr>
                <w:rFonts w:eastAsia="Calibri" w:cs="Times New Roman" w:ascii="Times New Roman" w:hAnsi="Times New Roman"/>
                <w:b w:val="false"/>
                <w:i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nav-topic-description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${</w:t>
            </w:r>
            <w:r>
              <w:rPr>
                <w:rFonts w:eastAsia="Calibri" w:cs="Times New Roman" w:ascii="Times New Roman" w:hAnsi="Times New Roman"/>
                <w:b w:val="false"/>
                <w:i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nav-topic-author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${</w:t>
            </w:r>
            <w:r>
              <w:rPr>
                <w:rFonts w:eastAsia="Calibri" w:cs="Times New Roman" w:ascii="Times New Roman" w:hAnsi="Times New Roman"/>
                <w:b w:val="false"/>
                <w:i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nav-topic-date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Руководящие документы:</w:t>
            </w:r>
          </w:p>
        </w:tc>
      </w:tr>
      <w:tr>
        <w:trPr/>
        <w:tc>
          <w:tcPr>
            <w:tcW w:w="735" w:type="dxa"/>
            <w:vMerge w:val="restart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${</w:t>
            </w:r>
            <w:r>
              <w:rPr>
                <w:rFonts w:cs="Times New Roman" w:ascii="Times New Roman" w:hAnsi="Times New Roman"/>
                <w:b w:val="false"/>
                <w:i w:val="false"/>
                <w:color w:val="000000"/>
                <w:sz w:val="28"/>
                <w:szCs w:val="28"/>
                <w:lang w:val="en-US"/>
              </w:rPr>
              <w:t>guide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en-US" w:eastAsia="en-US" w:bidi="ar-SA"/>
              </w:rPr>
              <w:t>${</w:t>
            </w:r>
            <w:r>
              <w:rPr>
                <w:rFonts w:eastAsia="Calibri" w:cs="Times New Roman" w:ascii="Times New Roman" w:hAnsi="Times New Roman"/>
                <w:b/>
                <w:bCs/>
                <w:i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guide-topic-title</w:t>
            </w: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${</w:t>
            </w:r>
            <w:r>
              <w:rPr>
                <w:rFonts w:eastAsia="Calibri" w:cs="Times New Roman" w:ascii="Times New Roman" w:hAnsi="Times New Roman"/>
                <w:b w:val="false"/>
                <w:i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guide-topic-description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${</w:t>
            </w:r>
            <w:r>
              <w:rPr>
                <w:rFonts w:eastAsia="Calibri" w:cs="Times New Roman" w:ascii="Times New Roman" w:hAnsi="Times New Roman"/>
                <w:b w:val="false"/>
                <w:i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guide-topic-author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${</w:t>
            </w:r>
            <w:r>
              <w:rPr>
                <w:rFonts w:eastAsia="Calibri" w:cs="Times New Roman" w:ascii="Times New Roman" w:hAnsi="Times New Roman"/>
                <w:b w:val="false"/>
                <w:i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guide-topic-date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Тактика:</w:t>
            </w:r>
          </w:p>
        </w:tc>
      </w:tr>
      <w:tr>
        <w:trPr/>
        <w:tc>
          <w:tcPr>
            <w:tcW w:w="735" w:type="dxa"/>
            <w:vMerge w:val="restart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${</w:t>
            </w:r>
            <w:r>
              <w:rPr>
                <w:rFonts w:cs="Times New Roman" w:ascii="Times New Roman" w:hAnsi="Times New Roman"/>
                <w:b w:val="false"/>
                <w:i w:val="false"/>
                <w:color w:val="000000"/>
                <w:sz w:val="28"/>
                <w:szCs w:val="28"/>
                <w:lang w:val="en-US"/>
              </w:rPr>
              <w:t>ta</w:t>
            </w:r>
            <w:r>
              <w:rPr>
                <w:rFonts w:cs="Times New Roman" w:ascii="Times New Roman" w:hAnsi="Times New Roman"/>
                <w:b w:val="false"/>
                <w:i w:val="false"/>
                <w:color w:val="000000"/>
                <w:sz w:val="28"/>
                <w:szCs w:val="28"/>
                <w:lang w:val="en-US"/>
              </w:rPr>
              <w:t>c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8834" w:type="dxa"/>
            <w:gridSpan w:val="2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en-US" w:eastAsia="en-US" w:bidi="ar-SA"/>
              </w:rPr>
              <w:t>${</w:t>
            </w:r>
            <w:r>
              <w:rPr>
                <w:rFonts w:eastAsia="Calibri" w:cs="Times New Roman" w:ascii="Times New Roman" w:hAnsi="Times New Roman"/>
                <w:b/>
                <w:bCs/>
                <w:i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tac-topic-title</w:t>
            </w: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${</w:t>
            </w:r>
            <w:r>
              <w:rPr>
                <w:rFonts w:eastAsia="Calibri" w:cs="Times New Roman" w:ascii="Times New Roman" w:hAnsi="Times New Roman"/>
                <w:b w:val="false"/>
                <w:i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tac-topic-description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${</w:t>
            </w:r>
            <w:r>
              <w:rPr>
                <w:rFonts w:eastAsia="Calibri" w:cs="Times New Roman" w:ascii="Times New Roman" w:hAnsi="Times New Roman"/>
                <w:b w:val="false"/>
                <w:i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tac-topic-author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>
        <w:trPr/>
        <w:tc>
          <w:tcPr>
            <w:tcW w:w="735" w:type="dxa"/>
            <w:vMerge w:val="continue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883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${</w:t>
            </w:r>
            <w:r>
              <w:rPr>
                <w:rFonts w:eastAsia="Calibri" w:cs="Times New Roman" w:ascii="Times New Roman" w:hAnsi="Times New Roman"/>
                <w:b w:val="false"/>
                <w:i w:val="false"/>
                <w:color w:val="000000"/>
                <w:kern w:val="0"/>
                <w:sz w:val="28"/>
                <w:szCs w:val="28"/>
                <w:lang w:val="en-US" w:eastAsia="en-US" w:bidi="ar-SA"/>
              </w:rPr>
              <w:t>tac-topic-date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22"/>
                <w:lang w:val="ru-RU" w:eastAsia="en-US" w:bidi="ar-SA"/>
              </w:rPr>
              <w:t>(должность, звание)                                                           (подпись)                                                             (инициалы, фамилия)</w:t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Краткие ответы на темы по общей подготовке</w:t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Методика, условия выполнения полетных заданий, моделирование наиболее сложных заданий, справочные данные, материалы теоретических занятий в интересах полетов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К полетам готов</w:t>
            </w:r>
          </w:p>
        </w:tc>
      </w:tr>
      <w:tr>
        <w:trPr/>
        <w:tc>
          <w:tcPr>
            <w:tcW w:w="9569" w:type="dxa"/>
            <w:gridSpan w:val="3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9569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22"/>
                <w:lang w:val="ru-RU" w:eastAsia="en-US" w:bidi="ar-SA"/>
              </w:rPr>
              <w:t>(должность непосредственного начальника, звание)                       (подпись)                                         (инициалы, фамилия)</w:t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Раздел 2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Требования руководящих документов и указаний старших начальников</w:t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  <w:r>
        <w:br w:type="page"/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570"/>
      </w:tblGrid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pageBreakBefore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  <w:tr>
        <w:trPr/>
        <w:tc>
          <w:tcPr>
            <w:tcW w:w="9570" w:type="dxa"/>
            <w:tcBorders>
              <w:left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cs="Times New Roman" w:ascii="Times New Roman" w:hAnsi="Times New Roman"/>
                <w:b/>
                <w:sz w:val="28"/>
              </w:rPr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jc w:val="center"/>
        <w:rPr>
          <w:rFonts w:ascii="Times New Roman" w:hAnsi="Times New Roman" w:cs="Times New Roman"/>
          <w:b/>
          <w:b/>
        </w:rPr>
      </w:pPr>
      <w:r>
        <w:rPr/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mirrorMargins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328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basedOn w:val="DefaultParagraphFont"/>
    <w:link w:val="a5"/>
    <w:uiPriority w:val="99"/>
    <w:semiHidden/>
    <w:qFormat/>
    <w:rsid w:val="00fd3c4f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81fb2"/>
    <w:pPr>
      <w:spacing w:before="0" w:after="160"/>
      <w:ind w:left="720" w:hanging="0"/>
      <w:contextualSpacing/>
    </w:pPr>
    <w:rPr/>
  </w:style>
  <w:style w:type="paragraph" w:styleId="DocumentMap">
    <w:name w:val="Document Map"/>
    <w:basedOn w:val="Normal"/>
    <w:link w:val="a6"/>
    <w:uiPriority w:val="99"/>
    <w:semiHidden/>
    <w:unhideWhenUsed/>
    <w:qFormat/>
    <w:rsid w:val="00fd3c4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f81f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A74AC-F194-4EB2-9D08-E69C3A573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Application>LibreOffice/7.0.3.1$Windows_X86_64 LibreOffice_project/d7547858d014d4cf69878db179d326fc3483e082</Application>
  <Pages>9</Pages>
  <Words>118</Words>
  <Characters>1117</Characters>
  <CharactersWithSpaces>1361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2014-08-14T09:55:00Z</dcterms:created>
  <dc:creator>Пелих</dc:creator>
  <dc:description/>
  <dc:language>ru-RU</dc:language>
  <cp:lastModifiedBy/>
  <dcterms:modified xsi:type="dcterms:W3CDTF">2020-11-25T03:33:09Z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