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ТЕТРАДЬ</w:t>
      </w:r>
    </w:p>
    <w:p>
      <w:pPr>
        <w:spacing w:before="0"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общей подготовки к полетам</w:t>
      </w:r>
    </w:p>
    <w:tbl>
      <w:tblPr>
        <w:tblInd w:w="118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2"/>
      </w:tblGrid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tcBorders>
              <w:bottom w:val="single" w:sz="4" w:space="0" w:color="000000"/>
            </w:tcBorders>
            <w:noWrap w:val="0"/>
            <w:tcMar>
              <w:top w:w="25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tcBorders>
              <w:top w:val="single" w:sz="4" w:space="0" w:color="000000"/>
            </w:tcBorders>
            <w:noWrap w:val="0"/>
            <w:tcMar>
              <w:top w:w="20" w:type="dxa"/>
              <w:left w:w="118" w:type="dxa"/>
              <w:bottom w:w="25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(должность)</w:t>
            </w: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tcBorders>
              <w:bottom w:val="single" w:sz="4" w:space="0" w:color="000000"/>
            </w:tcBorders>
            <w:noWrap w:val="0"/>
            <w:tcMar>
              <w:top w:w="25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tcBorders>
              <w:top w:val="single" w:sz="4" w:space="0" w:color="000000"/>
            </w:tcBorders>
            <w:noWrap w:val="0"/>
            <w:tcMar>
              <w:top w:w="20" w:type="dxa"/>
              <w:left w:w="118" w:type="dxa"/>
              <w:bottom w:w="25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(воинское звание, фамилия, инициалы)</w:t>
            </w:r>
          </w:p>
        </w:tc>
      </w:tr>
    </w:tbl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Раздел 1</w:t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Общая подготовка к полетам на месяц</w:t>
      </w: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План</w:t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Общей подготовки на</w:t>
      </w:r>
      <w:r>
        <w:rPr>
          <w:sz w:val="28"/>
          <w:szCs w:val="28"/>
        </w:rPr>
        <w:t> </w:t>
      </w:r>
      <w:r>
        <w:rPr>
          <w:sz w:val="28"/>
          <w:szCs w:val="28"/>
        </w:rPr>
        <w:t xml:space="preserve"> декабрь 2020 г.</w:t>
      </w:r>
    </w:p>
    <w:p>
      <w:pPr>
        <w:spacing w:before="0" w:after="0"/>
        <w:ind w:left="720"/>
        <w:jc w:val="center"/>
        <w:rPr>
          <w:sz w:val="28"/>
          <w:szCs w:val="28"/>
        </w:rPr>
      </w:pPr>
    </w:p>
    <w:tbl>
      <w:tblPr>
        <w:tblInd w:w="118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0"/>
        <w:gridCol w:w="5192"/>
      </w:tblGrid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97" w:type="dxa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  <w:hideMark/>
          </w:tcPr>
          <w:p>
            <w:pPr>
              <w:numPr>
                <w:ilvl w:val="0"/>
                <w:numId w:val="1"/>
              </w:numPr>
              <w:tabs>
                <w:tab w:val="left" w:pos="852"/>
              </w:tabs>
              <w:spacing w:before="0" w:after="0"/>
              <w:ind w:left="426" w:right="0" w:firstLine="0"/>
              <w:jc w:val="left"/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Основные задачи на месяц</w:t>
            </w:r>
          </w:p>
        </w:tc>
        <w:tc>
          <w:tcPr>
            <w:tcW w:w="5514" w:type="dxa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bottom w:val="single" w:sz="4" w:space="0" w:color="000000"/>
            </w:tcBorders>
            <w:noWrap w:val="0"/>
            <w:tcMar>
              <w:top w:w="25" w:type="dxa"/>
              <w:left w:w="118" w:type="dxa"/>
              <w:bottom w:w="2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  <w:shd w:val="clear" w:color="auto" w:fill="FFFFFF"/>
              </w:rPr>
              <w:t>${general_tasks}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  <w:shd w:val="clear" w:color="auto" w:fill="FFFFFF"/>
              </w:rPr>
              <w:t> 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top w:val="single" w:sz="4" w:space="0" w:color="000000"/>
            </w:tcBorders>
            <w:noWrap w:val="0"/>
            <w:tcMar>
              <w:top w:w="20" w:type="dxa"/>
              <w:left w:w="118" w:type="dxa"/>
              <w:bottom w:w="25" w:type="dxa"/>
              <w:right w:w="118" w:type="dxa"/>
            </w:tcMar>
            <w:vAlign w:val="top"/>
            <w:hideMark/>
          </w:tcPr>
          <w:p>
            <w:pPr>
              <w:numPr>
                <w:ilvl w:val="0"/>
                <w:numId w:val="2"/>
              </w:numPr>
              <w:tabs>
                <w:tab w:val="left" w:pos="852"/>
              </w:tabs>
              <w:spacing w:before="0" w:after="0"/>
              <w:ind w:left="426" w:right="0" w:firstLine="0"/>
              <w:jc w:val="left"/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Темы общей подготовки:</w:t>
            </w: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bottom w:val="single" w:sz="4" w:space="0" w:color="000000"/>
            </w:tcBorders>
            <w:noWrap w:val="0"/>
            <w:tcMar>
              <w:top w:w="25" w:type="dxa"/>
              <w:left w:w="118" w:type="dxa"/>
              <w:bottom w:w="2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Авиационная техника: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${aviation_topics}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Аэродинамика: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${aerodynamics_topics}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Навигация: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﻿${navigation_topics}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Руководящие документы: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﻿${guidelines_topics}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Тактика: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  <w:shd w:val="clear" w:color="auto" w:fill="FFFFFF"/>
              </w:rPr>
              <w:t>${tactics_topics}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bottom w:val="single" w:sz="4" w:space="0" w:color="000000"/>
            </w:tcBorders>
            <w:noWrap w:val="0"/>
            <w:tcMar>
              <w:top w:w="25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top w:val="single" w:sz="4" w:space="0" w:color="000000"/>
            </w:tcBorders>
            <w:noWrap w:val="0"/>
            <w:tcMar>
              <w:top w:w="20" w:type="dxa"/>
              <w:left w:w="118" w:type="dxa"/>
              <w:bottom w:w="25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(должность, звание)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             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(подпись)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               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(инициалы, фамилия)</w:t>
            </w: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Краткие ответы на темы по общей подготовке</w:t>
            </w: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noWrap w:val="0"/>
            <w:tcMar>
              <w:top w:w="25" w:type="dxa"/>
              <w:left w:w="118" w:type="dxa"/>
              <w:bottom w:w="25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К полетам готов</w:t>
            </w: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bottom w:val="single" w:sz="4" w:space="0" w:color="000000"/>
            </w:tcBorders>
            <w:noWrap w:val="0"/>
            <w:tcMar>
              <w:top w:w="25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1" w:type="dxa"/>
            <w:gridSpan w:val="2"/>
            <w:tcBorders>
              <w:top w:val="single" w:sz="4" w:space="0" w:color="000000"/>
            </w:tcBorders>
            <w:noWrap w:val="0"/>
            <w:tcMar>
              <w:top w:w="20" w:type="dxa"/>
              <w:left w:w="118" w:type="dxa"/>
              <w:bottom w:w="25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(должность непосредственного начальника, звание)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(подпись)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(инициалы, фамилия)</w:t>
            </w:r>
          </w:p>
        </w:tc>
      </w:tr>
    </w:tbl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Раздел 2</w:t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Требования руководящих документов и указаний старших начальников</w:t>
      </w: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Ind w:w="118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2"/>
      </w:tblGrid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9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18" w:type="dxa"/>
              <w:bottom w:w="20" w:type="dxa"/>
              <w:right w:w="118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spacing w:before="0" w:after="0"/>
        <w:ind w:left="720"/>
        <w:jc w:val="center"/>
        <w:rPr>
          <w:sz w:val="22"/>
          <w:szCs w:val="22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