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</w:pPr>
      <w:r>
        <w:t xml:space="preserve">МИНИСТЕРСТВО ОБРАЗОВАНИЯ И НАУКИ РОССИЙСКОЙ ФЕДЕРАЦИИ</w:t>
      </w:r>
    </w:p>
    <w:p>
      <w:pPr>
        <w:jc w:val="center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t xml:space="preserve">«Омский государственный технический университет»</w:t>
      </w:r>
    </w:p>
    <w:p/>
    <w:p>
      <w:pPr>
        <w:jc w:val="center"/>
      </w:pPr>
      <w:r>
        <w:t xml:space="preserve">Факультет информационных технологий и компьютерных систем</w:t>
      </w:r>
    </w:p>
    <w:p>
      <w:pPr>
        <w:jc w:val="center"/>
      </w:pPr>
      <w:r>
        <w:t xml:space="preserve">Кафедра «Прикладная математика и фундаментальная информатика»</w:t>
      </w:r>
    </w:p>
    <w:p/>
    <w:p/>
    <w:p>
      <w:pPr>
        <w:jc w:val="center"/>
      </w:pPr>
      <w:r>
        <w:rPr>
          <w:b/>
        </w:rPr>
        <w:t xml:space="preserve">СЕМЕСТРОВОЕ (ДОМАШНЕЕ) ЗАДАНИЕ</w:t>
      </w:r>
    </w:p>
    <w:p>
      <w:pPr>
        <w:jc w:val="center"/>
      </w:pPr>
      <w:r>
        <w:t xml:space="preserve">по дисциплине «Численные методы»</w:t>
      </w:r>
    </w:p>
    <w:p>
      <w:pPr>
        <w:jc w:val="center"/>
      </w:pPr>
      <w:r>
        <w:rPr>
          <w:b/>
        </w:rPr>
        <w:t xml:space="preserve">Вариант 17</w:t>
      </w:r>
    </w:p>
    <w:p/>
    <w:p>
      <w:r>
        <w:t xml:space="preserve">Студента _______________________________________</w:t>
      </w:r>
    </w:p>
    <w:p>
      <w:r>
        <w:t xml:space="preserve">Группа _________________________________________</w:t>
      </w:r>
    </w:p>
    <w:p/>
    <w:p>
      <w:r>
        <w:t xml:space="preserve">Руководитель ст. преподаватель Коберник Е.Г.</w:t>
      </w:r>
    </w:p>
    <w:p/>
    <w:p>
      <w:r>
        <w:t xml:space="preserve">Выполнил ______________________________________</w:t>
      </w:r>
    </w:p>
    <w:p>
      <w:r>
        <w:t xml:space="preserve">Принято _______________________________________</w:t>
      </w:r>
    </w:p>
    <w:p/>
    <w:p/>
    <w:p>
      <w:pPr>
        <w:jc w:val="center"/>
      </w:pPr>
      <w:r>
        <w:t xml:space="preserve">Омск 2026</w:t>
      </w:r>
    </w:p>
    <w:p>
      <w:r>
        <w:br w:type="page"/>
      </w:r>
    </w:p>
    <w:p>
      <w:pPr>
        <w:pStyle w:val="Heading1"/>
      </w:pPr>
      <w:r>
        <w:t xml:space="preserve">Семестровое задание по дисциплине «Численные методы»</w:t>
      </w:r>
    </w:p>
    <w:p>
      <w:pPr>
        <w:pStyle w:val="Heading2"/>
      </w:pPr>
      <w:r>
        <w:t xml:space="preserve">1. Вычисление интеграла методом Монте-Карло</w:t>
      </w:r>
    </w:p>
    <w:p>
      <w:r>
        <w:t xml:space="preserve">Задан интеграл: I = ∫₀¹ ∫₁² ∫₀³ (x² + y² + z) dx dy dz.</w:t>
      </w:r>
    </w:p>
    <w:p>
      <w:r>
        <w:t xml:space="preserve">Формула Монте-Карло: I ≈ V/N · Σ f(xᵢ, yᵢ, zᵢ), где V = 3.</w:t>
      </w:r>
    </w:p>
    <w:p>
      <w:r>
        <w:t xml:space="preserve">Точное значение для контроля: I = 12,5.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N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Оценка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Точное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Абс. ошибка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Отн. ошибка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Станд. ошибка</w:t>
            </w:r>
          </w:p>
        </w:tc>
      </w:tr>
      <w:tr>
        <w:tc>
          <w:tcPr/>
          <w:p>
            <w:r>
              <w:t xml:space="preserve">200000</w:t>
            </w:r>
          </w:p>
        </w:tc>
        <w:tc>
          <w:tcPr/>
          <w:p>
            <w:r>
              <w:t xml:space="preserve">12,497553269</w:t>
            </w:r>
          </w:p>
        </w:tc>
        <w:tc>
          <w:tcPr/>
          <w:p>
            <w:r>
              <w:t xml:space="preserve">12,500000000</w:t>
            </w:r>
          </w:p>
        </w:tc>
        <w:tc>
          <w:tcPr/>
          <w:p>
            <w:r>
              <w:t xml:space="preserve">0,002446731</w:t>
            </w:r>
          </w:p>
        </w:tc>
        <w:tc>
          <w:tcPr/>
          <w:p>
            <w:r>
              <w:t xml:space="preserve">0,0196%</w:t>
            </w:r>
          </w:p>
        </w:tc>
        <w:tc>
          <w:tcPr/>
          <w:p>
            <w:r>
              <w:t xml:space="preserve">0,008468790</w:t>
            </w:r>
          </w:p>
        </w:tc>
      </w:tr>
    </w:tbl>
    <w:p>
      <w:pPr>
        <w:pStyle w:val="Heading2"/>
      </w:pPr>
      <w:r>
        <w:t xml:space="preserve">2. Решение системы линейных уравнений методом Монте-Карло</w:t>
      </w:r>
    </w:p>
    <w:p>
      <w:r>
        <w:t xml:space="preserve">Система варианта 17:</w:t>
      </w:r>
    </w:p>
    <w:p>
      <w:r>
        <w:t xml:space="preserve">x₁ = 0,5x₁ + 0,1x₂ + 0,6</w:t>
      </w:r>
    </w:p>
    <w:p>
      <w:r>
        <w:t xml:space="preserve">x₂ = 0,2x₁ + 0,4x₂ + 0,1</w:t>
      </w:r>
    </w:p>
    <w:p>
      <w:r>
        <w:t xml:space="preserve">Для метода Монте-Карло используется ряд Неймана x = β + αβ + α²β + ... .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Компонент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Монте-Карло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Точное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Абс. ошибка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Станд. ошибка</w:t>
            </w:r>
          </w:p>
        </w:tc>
      </w:tr>
      <w:tr>
        <w:tc>
          <w:tcPr/>
          <w:p>
            <w:r>
              <w:t xml:space="preserve">x₁</w:t>
            </w:r>
          </w:p>
        </w:tc>
        <w:tc>
          <w:tcPr/>
          <w:p>
            <w:r>
              <w:t xml:space="preserve">1,321218400</w:t>
            </w:r>
          </w:p>
        </w:tc>
        <w:tc>
          <w:tcPr/>
          <w:p>
            <w:r>
              <w:t xml:space="preserve">1,321428571</w:t>
            </w:r>
          </w:p>
        </w:tc>
        <w:tc>
          <w:tcPr/>
          <w:p>
            <w:r>
              <w:t xml:space="preserve">0,000210171</w:t>
            </w:r>
          </w:p>
        </w:tc>
        <w:tc>
          <w:tcPr/>
          <w:p>
            <w:r>
              <w:t xml:space="preserve">0,000590629</w:t>
            </w:r>
          </w:p>
        </w:tc>
      </w:tr>
      <w:tr>
        <w:tc>
          <w:tcPr/>
          <w:p>
            <w:r>
              <w:t xml:space="preserve">x₂</w:t>
            </w:r>
          </w:p>
        </w:tc>
        <w:tc>
          <w:tcPr/>
          <w:p>
            <w:r>
              <w:t xml:space="preserve">0,607061035</w:t>
            </w:r>
          </w:p>
        </w:tc>
        <w:tc>
          <w:tcPr/>
          <w:p>
            <w:r>
              <w:t xml:space="preserve">0,607142857</w:t>
            </w:r>
          </w:p>
        </w:tc>
        <w:tc>
          <w:tcPr/>
          <w:p>
            <w:r>
              <w:t xml:space="preserve">0,000081822</w:t>
            </w:r>
          </w:p>
        </w:tc>
        <w:tc>
          <w:tcPr/>
          <w:p>
            <w:r>
              <w:t xml:space="preserve">0,000709075</w:t>
            </w:r>
          </w:p>
        </w:tc>
      </w:tr>
    </w:tbl>
    <w:p>
      <w:pPr>
        <w:pStyle w:val="Heading2"/>
      </w:pPr>
      <w:r>
        <w:t xml:space="preserve">3. Определение площади фигуры методом Монте-Карло</w:t>
      </w:r>
    </w:p>
    <w:p>
      <w:r>
        <w:t xml:space="preserve">В таблице фигур приведены варианты 1–12, поэтому для номера 17 взят вариант 5 по циклу.</w:t>
      </w:r>
    </w:p>
    <w:p>
      <w:r>
        <w:t xml:space="preserve">Ограничения: −x² + y³ &lt; 2x − y &lt; 1, −2 &lt; x &lt; 2, −2 &lt; y &lt; 2.</w:t>
      </w:r>
    </w:p>
    <w:p>
      <w:r>
        <w:t xml:space="preserve">Ограничивающий прямоугольник имеет площадь Sпрям = 16.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shd w:fill="EAF2F8"/>
          </w:tcPr>
          <w:p>
            <w:r>
              <w:rPr>
                <w:b/>
              </w:rPr>
              <w:t xml:space="preserve">N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K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Площадь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Контроль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Абс. ошибка</w:t>
            </w:r>
          </w:p>
        </w:tc>
        <w:tc>
          <w:tcPr>
            <w:shd w:fill="EAF2F8"/>
          </w:tcPr>
          <w:p>
            <w:r>
              <w:rPr>
                <w:b/>
              </w:rPr>
              <w:t xml:space="preserve">Отн. ошибка</w:t>
            </w:r>
          </w:p>
        </w:tc>
      </w:tr>
      <w:tr>
        <w:tc>
          <w:tcPr/>
          <w:p>
            <w:r>
              <w:t xml:space="preserve">150000</w:t>
            </w:r>
          </w:p>
        </w:tc>
        <w:tc>
          <w:tcPr/>
          <w:p>
            <w:r>
              <w:t xml:space="preserve">32822</w:t>
            </w:r>
          </w:p>
        </w:tc>
        <w:tc>
          <w:tcPr/>
          <w:p>
            <w:r>
              <w:t xml:space="preserve">3,501013333</w:t>
            </w:r>
          </w:p>
        </w:tc>
        <w:tc>
          <w:tcPr/>
          <w:p>
            <w:r>
              <w:t xml:space="preserve">3,496313405</w:t>
            </w:r>
          </w:p>
        </w:tc>
        <w:tc>
          <w:tcPr/>
          <w:p>
            <w:r>
              <w:t xml:space="preserve">0,004699928</w:t>
            </w:r>
          </w:p>
        </w:tc>
        <w:tc>
          <w:tcPr/>
          <w:p>
            <w:r>
              <w:t xml:space="preserve">0,1344%</w:t>
            </w:r>
          </w:p>
        </w:tc>
      </w:tr>
    </w:tbl>
    <w:p>
      <w:r>
        <w:rPr>
          <w:b/>
        </w:rPr>
        <w:t xml:space="preserve">Построенная фигура:</w:t>
      </w:r>
    </w:p>
    <w:p>
      <w:pPr>
        <w:jc w:val="center"/>
      </w:pPr>
      <w:r>
        <w:drawing>
          <wp:inline distT="0" distB="0" distL="0" distR="0">
            <wp:extent cx="5600000" cy="4382609"/>
            <wp:docPr id="1" name="figure_are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_area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3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180" w:after="80"/>
    </w:pPr>
    <w:rPr>
      <w:b/>
      <w:sz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figure_area.png"/>
</Relationships>

</file>