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6389C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 лабораторної роботи №</w:t>
      </w:r>
      <w:r w:rsidRPr="00E42438">
        <w:rPr>
          <w:rFonts w:ascii="Times New Roman" w:hAnsi="Times New Roman" w:cs="Times New Roman"/>
          <w:sz w:val="36"/>
          <w:szCs w:val="36"/>
        </w:rPr>
        <w:t>3</w:t>
      </w:r>
      <w:r w:rsidRPr="0066389C">
        <w:rPr>
          <w:rFonts w:ascii="Times New Roman" w:hAnsi="Times New Roman" w:cs="Times New Roman"/>
          <w:sz w:val="36"/>
          <w:szCs w:val="36"/>
          <w:lang w:val="uk-UA"/>
        </w:rPr>
        <w:t>:</w:t>
      </w: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«</w:t>
      </w:r>
      <w:r w:rsidRPr="00E42438">
        <w:rPr>
          <w:rFonts w:ascii="Times New Roman" w:hAnsi="Times New Roman" w:cs="Times New Roman"/>
          <w:sz w:val="36"/>
          <w:szCs w:val="36"/>
          <w:lang w:val="uk-UA"/>
        </w:rPr>
        <w:t>Інтерполювання функцій</w:t>
      </w:r>
      <w:r w:rsidRPr="0066389C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студента 2 курсу</w:t>
      </w:r>
    </w:p>
    <w:p w:rsidR="00E42438" w:rsidRPr="0066389C" w:rsidRDefault="00E42438" w:rsidP="00E42438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факультету кібернетики</w:t>
      </w:r>
    </w:p>
    <w:p w:rsidR="00E42438" w:rsidRPr="0066389C" w:rsidRDefault="00E42438" w:rsidP="00E42438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групи K-25</w:t>
      </w:r>
    </w:p>
    <w:p w:rsidR="00E42438" w:rsidRPr="0066389C" w:rsidRDefault="00E42438" w:rsidP="00E42438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</w:rPr>
        <w:t>Микитчина</w:t>
      </w:r>
      <w:r w:rsidRPr="0066389C">
        <w:rPr>
          <w:rFonts w:ascii="Times New Roman" w:hAnsi="Times New Roman" w:cs="Times New Roman"/>
          <w:sz w:val="28"/>
          <w:szCs w:val="28"/>
          <w:lang w:val="uk-UA"/>
        </w:rPr>
        <w:t xml:space="preserve"> Сергія</w:t>
      </w: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2438" w:rsidRPr="0066389C" w:rsidRDefault="00E42438" w:rsidP="00E42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м. Київ</w:t>
      </w:r>
    </w:p>
    <w:p w:rsidR="00E42438" w:rsidRPr="001633B6" w:rsidRDefault="00E42438" w:rsidP="00E42438">
      <w:pPr>
        <w:ind w:firstLine="284"/>
        <w:jc w:val="center"/>
        <w:rPr>
          <w:rFonts w:ascii="Times New Roman" w:eastAsia="Calibri" w:hAnsi="Times New Roman" w:cs="Times New Roman"/>
          <w:b/>
          <w:sz w:val="40"/>
          <w:szCs w:val="40"/>
          <w:lang w:val="uk-UA"/>
        </w:rPr>
      </w:pPr>
      <w:r w:rsidRPr="001633B6">
        <w:rPr>
          <w:rFonts w:ascii="Times New Roman" w:eastAsia="Calibri" w:hAnsi="Times New Roman" w:cs="Times New Roman"/>
          <w:b/>
          <w:sz w:val="40"/>
          <w:szCs w:val="40"/>
          <w:lang w:val="uk-UA"/>
        </w:rPr>
        <w:lastRenderedPageBreak/>
        <w:t>Постановка задачі</w:t>
      </w:r>
    </w:p>
    <w:p w:rsidR="00CA15D0" w:rsidRDefault="00E42438" w:rsidP="00E42438">
      <w:pPr>
        <w:ind w:firstLine="720"/>
        <w:rPr>
          <w:rFonts w:cs="TimesNewRomanPSMT"/>
          <w:sz w:val="28"/>
          <w:szCs w:val="28"/>
        </w:rPr>
      </w:pPr>
      <w:r w:rsidRPr="00E42438">
        <w:rPr>
          <w:rFonts w:ascii="TimesNewRomanPSMT" w:hAnsi="TimesNewRomanPSMT" w:cs="TimesNewRomanPSMT"/>
          <w:sz w:val="28"/>
          <w:szCs w:val="28"/>
        </w:rPr>
        <w:t xml:space="preserve">Нехай функція </w:t>
      </w:r>
      <w:r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f</w:t>
      </w:r>
      <w:r w:rsidRPr="00E42438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E42438">
        <w:rPr>
          <w:rFonts w:ascii="TimesNewRomanPSMT" w:hAnsi="TimesNewRomanPSMT" w:cs="TimesNewRomanPSMT"/>
          <w:sz w:val="28"/>
          <w:szCs w:val="28"/>
        </w:rPr>
        <w:t>(</w:t>
      </w:r>
      <w:r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x</w:t>
      </w:r>
      <w:r w:rsidRPr="00E42438">
        <w:rPr>
          <w:rFonts w:ascii="TimesNewRomanPSMT" w:hAnsi="TimesNewRomanPSMT" w:cs="TimesNewRomanPSMT"/>
          <w:sz w:val="28"/>
          <w:szCs w:val="28"/>
        </w:rPr>
        <w:t>)</w:t>
      </w:r>
      <w:r w:rsidRPr="00E42438">
        <w:rPr>
          <w:rFonts w:ascii="SymbolMT" w:eastAsia="SymbolMT" w:hAnsi="TimesNewRomanPSMT" w:cs="SymbolMT" w:hint="eastAsia"/>
          <w:sz w:val="28"/>
          <w:szCs w:val="28"/>
        </w:rPr>
        <w:t>∈</w:t>
      </w:r>
      <w:r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C</w:t>
      </w:r>
      <w:r w:rsidRPr="00E42438">
        <w:rPr>
          <w:rFonts w:ascii="TimesNewRomanPSMT" w:hAnsi="TimesNewRomanPSMT" w:cs="TimesNewRomanPSMT"/>
          <w:sz w:val="28"/>
          <w:szCs w:val="28"/>
        </w:rPr>
        <w:t>[</w:t>
      </w:r>
      <w:r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a</w:t>
      </w:r>
      <w:r w:rsidRPr="00E42438">
        <w:rPr>
          <w:rFonts w:ascii="TimesNewRomanPSMT" w:hAnsi="TimesNewRomanPSMT" w:cs="TimesNewRomanPSMT"/>
          <w:sz w:val="28"/>
          <w:szCs w:val="28"/>
        </w:rPr>
        <w:t>,</w:t>
      </w:r>
      <w:r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b</w:t>
      </w:r>
      <w:r w:rsidRPr="00E42438">
        <w:rPr>
          <w:rFonts w:ascii="TimesNewRomanPSMT" w:hAnsi="TimesNewRomanPSMT" w:cs="TimesNewRomanPSMT"/>
          <w:sz w:val="28"/>
          <w:szCs w:val="28"/>
        </w:rPr>
        <w:t>] задана своїми значеннями</w:t>
      </w:r>
    </w:p>
    <w:p w:rsidR="00E42438" w:rsidRPr="00772DFD" w:rsidRDefault="004E6837" w:rsidP="00E42438">
      <w:pPr>
        <w:rPr>
          <w:rFonts w:ascii="TimesNewRomanPSMT" w:hAnsi="TimesNewRomanPSMT" w:cs="TimesNewRomanPSMT"/>
          <w:sz w:val="28"/>
          <w:szCs w:val="28"/>
        </w:rPr>
      </w:pPr>
      <m:oMath>
        <m:sSub>
          <m:sSubPr>
            <m:ctrlPr>
              <w:rPr>
                <w:rFonts w:ascii="Cambria Math" w:eastAsia="SymbolMT" w:hAnsi="Cambria Math" w:cs="SymbolMT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MT" w:hAnsi="Cambria Math" w:cs="SymbolMT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SymbolMT" w:hAnsi="Cambria Math" w:cs="SymbolMT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SymbolMT" w:hAnsi="Cambria Math" w:cs="SymbolMT"/>
            <w:sz w:val="28"/>
            <w:szCs w:val="28"/>
          </w:rPr>
          <m:t xml:space="preserve"> </m:t>
        </m:r>
      </m:oMath>
      <w:r w:rsidR="00E42438" w:rsidRPr="00772DFD">
        <w:rPr>
          <w:rFonts w:ascii="SymbolMT" w:eastAsia="SymbolMT" w:hAnsi="TimesNewRomanPS-ItalicMT" w:cs="SymbolMT"/>
          <w:sz w:val="28"/>
          <w:szCs w:val="28"/>
        </w:rPr>
        <w:t xml:space="preserve">= </w:t>
      </w:r>
      <w:r w:rsidR="00E42438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f</w:t>
      </w:r>
      <m:oMath>
        <m:d>
          <m:dPr>
            <m:ctrlPr>
              <w:rPr>
                <w:rFonts w:ascii="Cambria Math" w:hAnsi="Cambria Math" w:cs="TimesNewRomanPS-ItalicMT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NewRomanPS-ItalicMT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NewRomanPS-ItalicMT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NewRomanPS-ItalicMT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E42438" w:rsidRPr="00772DFD">
        <w:rPr>
          <w:rFonts w:ascii="TimesNewRomanPSMT" w:hAnsi="TimesNewRomanPSMT" w:cs="TimesNewRomanPSMT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NewRomanPSMT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</w:rPr>
              <m:t>i</m:t>
            </m:r>
          </m:sub>
        </m:sSub>
      </m:oMath>
      <w:r w:rsidR="00E42438" w:rsidRPr="00772DFD"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 </w:t>
      </w:r>
      <w:r w:rsidR="00E42438" w:rsidRPr="00772DFD">
        <w:rPr>
          <w:rFonts w:ascii="SymbolMT" w:eastAsia="SymbolMT" w:hAnsi="TimesNewRomanPS-ItalicMT" w:cs="SymbolMT" w:hint="eastAsia"/>
          <w:sz w:val="28"/>
          <w:szCs w:val="28"/>
        </w:rPr>
        <w:t>∈</w:t>
      </w:r>
      <w:r w:rsidR="00E42438" w:rsidRPr="00772DFD">
        <w:rPr>
          <w:rFonts w:ascii="TimesNewRomanPSMT" w:hAnsi="TimesNewRomanPSMT" w:cs="TimesNewRomanPSMT"/>
          <w:sz w:val="28"/>
          <w:szCs w:val="28"/>
        </w:rPr>
        <w:t>[</w:t>
      </w:r>
      <w:r w:rsidR="00E42438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a</w:t>
      </w:r>
      <w:r w:rsidR="00E42438" w:rsidRPr="00772DFD">
        <w:rPr>
          <w:rFonts w:ascii="TimesNewRomanPSMT" w:hAnsi="TimesNewRomanPSMT" w:cs="TimesNewRomanPSMT"/>
          <w:sz w:val="28"/>
          <w:szCs w:val="28"/>
        </w:rPr>
        <w:t>,</w:t>
      </w:r>
      <w:r w:rsidR="00E42438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b</w:t>
      </w:r>
      <w:r w:rsidR="00E42438" w:rsidRPr="00772DFD">
        <w:rPr>
          <w:rFonts w:ascii="TimesNewRomanPSMT" w:hAnsi="TimesNewRomanPSMT" w:cs="TimesNewRomanPSMT"/>
          <w:sz w:val="28"/>
          <w:szCs w:val="28"/>
        </w:rPr>
        <w:t xml:space="preserve">], </w:t>
      </w:r>
      <w:r w:rsidR="00E42438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i</w:t>
      </w:r>
      <w:r w:rsidR="00E42438" w:rsidRPr="00772DFD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="00E42438" w:rsidRPr="00772DFD">
        <w:rPr>
          <w:rFonts w:ascii="SymbolMT" w:eastAsia="SymbolMT" w:hAnsi="TimesNewRomanPS-ItalicMT" w:cs="SymbolMT"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NewRomanPSMT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NewRomanPSMT"/>
                <w:sz w:val="28"/>
                <w:szCs w:val="28"/>
              </w:rPr>
              <m:t>0,</m:t>
            </m:r>
            <m:r>
              <w:rPr>
                <w:rFonts w:ascii="Cambria Math" w:hAnsi="Cambria Math" w:cs="TimesNewRomanPS-ItalicMT"/>
                <w:sz w:val="28"/>
                <w:szCs w:val="28"/>
                <w:lang w:val="en-US"/>
              </w:rPr>
              <m:t>n</m:t>
            </m:r>
          </m:e>
        </m:acc>
      </m:oMath>
      <w:r w:rsidR="00E42438" w:rsidRPr="00772DFD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="00E42438" w:rsidRPr="00772DFD">
        <w:rPr>
          <w:rFonts w:ascii="TimesNewRomanPSMT" w:hAnsi="TimesNewRomanPSMT" w:cs="TimesNewRomanPSMT"/>
          <w:sz w:val="28"/>
          <w:szCs w:val="28"/>
        </w:rPr>
        <w:t xml:space="preserve">, причому при </w:t>
      </w:r>
      <m:oMath>
        <m:sSub>
          <m:sSubPr>
            <m:ctrlPr>
              <w:rPr>
                <w:rFonts w:ascii="Cambria Math" w:hAnsi="Cambria Math" w:cs="TimesNewRomanPSMT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NewRomanPSMT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NewRomanPSMT"/>
            <w:sz w:val="28"/>
            <w:szCs w:val="28"/>
          </w:rPr>
          <m:t xml:space="preserve"> ≠ </m:t>
        </m:r>
        <m:sSub>
          <m:sSubPr>
            <m:ctrlPr>
              <w:rPr>
                <w:rFonts w:ascii="Cambria Math" w:hAnsi="Cambria Math" w:cs="TimesNewRomanPSMT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NewRomanPSMT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lang w:val="en-US"/>
              </w:rPr>
              <m:t>j</m:t>
            </m:r>
          </m:sub>
        </m:sSub>
      </m:oMath>
      <w:r w:rsidR="00E42438" w:rsidRPr="00772DFD">
        <w:rPr>
          <w:rFonts w:ascii="TimesNewRomanPSMT" w:eastAsiaTheme="minorEastAsia" w:hAnsi="TimesNewRomanPSMT" w:cs="TimesNewRomanPSMT"/>
          <w:sz w:val="28"/>
          <w:szCs w:val="28"/>
        </w:rPr>
        <w:t xml:space="preserve"> </w:t>
      </w:r>
      <w:r w:rsidR="00E42438" w:rsidRPr="00772DFD">
        <w:rPr>
          <w:rFonts w:ascii="TimesNewRomanPSMT" w:hAnsi="TimesNewRomanPSMT" w:cs="TimesNewRomanPSMT"/>
          <w:sz w:val="28"/>
          <w:szCs w:val="28"/>
        </w:rPr>
        <w:t xml:space="preserve">для </w:t>
      </w:r>
      <w:r w:rsidR="00E42438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i</w:t>
      </w:r>
      <w:r w:rsidR="00E42438" w:rsidRPr="00772DFD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="00E42438" w:rsidRPr="00772DFD">
        <w:rPr>
          <w:rFonts w:ascii="SymbolMT" w:eastAsia="SymbolMT" w:hAnsi="TimesNewRomanPSMT" w:cs="SymbolMT" w:hint="eastAsia"/>
          <w:sz w:val="28"/>
          <w:szCs w:val="28"/>
        </w:rPr>
        <w:t>≠</w:t>
      </w:r>
      <w:r w:rsidR="00E42438" w:rsidRPr="00772DFD">
        <w:rPr>
          <w:rFonts w:ascii="SymbolMT" w:eastAsia="SymbolMT" w:hAnsi="TimesNewRomanPSMT" w:cs="SymbolMT"/>
          <w:sz w:val="28"/>
          <w:szCs w:val="28"/>
        </w:rPr>
        <w:t xml:space="preserve"> </w:t>
      </w:r>
      <w:r w:rsidR="00E42438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j</w:t>
      </w:r>
      <w:r w:rsidR="00E42438" w:rsidRPr="00772DFD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="00E42438" w:rsidRPr="00772DFD">
        <w:rPr>
          <w:rFonts w:ascii="TimesNewRomanPSMT" w:hAnsi="TimesNewRomanPSMT" w:cs="TimesNewRomanPSMT"/>
          <w:sz w:val="28"/>
          <w:szCs w:val="28"/>
        </w:rPr>
        <w:t>.</w:t>
      </w:r>
    </w:p>
    <w:p w:rsidR="00E42438" w:rsidRPr="002B2781" w:rsidRDefault="00E42438" w:rsidP="00E4243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 w:rsidRPr="00772DFD">
        <w:rPr>
          <w:rFonts w:ascii="TimesNewRomanPSMT" w:hAnsi="TimesNewRomanPSMT" w:cs="TimesNewRomanPSMT"/>
          <w:sz w:val="28"/>
          <w:szCs w:val="28"/>
        </w:rPr>
        <w:tab/>
      </w:r>
      <w:r w:rsidRPr="00E42438">
        <w:rPr>
          <w:rFonts w:ascii="TimesNewRomanPSMT" w:hAnsi="TimesNewRomanPSMT" w:cs="TimesNewRomanPSMT"/>
          <w:sz w:val="28"/>
          <w:szCs w:val="28"/>
        </w:rPr>
        <w:t>Функція</w:t>
      </w:r>
      <w:r w:rsidRPr="002B2781">
        <w:rPr>
          <w:rFonts w:ascii="TimesNewRomanPSMT" w:hAnsi="TimesNewRomanPSMT" w:cs="TimesNewRomanPSMT"/>
          <w:sz w:val="28"/>
          <w:szCs w:val="28"/>
        </w:rPr>
        <w:t xml:space="preserve"> </w:t>
      </w:r>
      <w:r w:rsidRPr="00E42438">
        <w:rPr>
          <w:rFonts w:ascii="Times New Roman" w:hAnsi="Times New Roman" w:cs="Times New Roman"/>
          <w:sz w:val="28"/>
          <w:szCs w:val="28"/>
        </w:rPr>
        <w:t>Ф</w:t>
      </w:r>
      <w:r w:rsidRPr="002B2781">
        <w:rPr>
          <w:rFonts w:ascii="Times New Roman" w:eastAsia="SymbolMT" w:hAnsi="Times New Roman" w:cs="Times New Roman"/>
          <w:sz w:val="28"/>
          <w:szCs w:val="28"/>
        </w:rPr>
        <w:t>(</w:t>
      </w:r>
      <w:r w:rsidRPr="00E4243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B2781">
        <w:rPr>
          <w:rFonts w:ascii="Times New Roman" w:eastAsia="SymbolMT" w:hAnsi="Times New Roman" w:cs="Times New Roman"/>
          <w:sz w:val="28"/>
          <w:szCs w:val="28"/>
        </w:rPr>
        <w:t>)</w:t>
      </w:r>
      <w:r w:rsidRPr="002B2781">
        <w:rPr>
          <w:rFonts w:ascii="SymbolMT" w:eastAsia="SymbolMT" w:hAnsi="TimesNewRomanPSMT" w:cs="SymbolMT"/>
          <w:sz w:val="36"/>
          <w:szCs w:val="36"/>
        </w:rPr>
        <w:t xml:space="preserve"> </w:t>
      </w:r>
      <w:r w:rsidRPr="00E42438">
        <w:rPr>
          <w:rFonts w:ascii="TimesNewRomanPSMT" w:hAnsi="TimesNewRomanPSMT" w:cs="TimesNewRomanPSMT"/>
          <w:sz w:val="28"/>
          <w:szCs w:val="28"/>
        </w:rPr>
        <w:t>називається</w:t>
      </w:r>
      <w:r w:rsidRPr="002B2781">
        <w:rPr>
          <w:rFonts w:ascii="TimesNewRomanPSMT" w:hAnsi="TimesNewRomanPSMT" w:cs="TimesNewRomanPSMT"/>
          <w:sz w:val="28"/>
          <w:szCs w:val="28"/>
        </w:rPr>
        <w:t xml:space="preserve"> </w:t>
      </w:r>
      <w:r w:rsidRPr="00E42438">
        <w:rPr>
          <w:rFonts w:ascii="TimesNewRomanPS-ItalicMT" w:hAnsi="TimesNewRomanPS-ItalicMT" w:cs="TimesNewRomanPS-ItalicMT"/>
          <w:i/>
          <w:iCs/>
          <w:sz w:val="28"/>
          <w:szCs w:val="28"/>
        </w:rPr>
        <w:t>інтерполюючою</w:t>
      </w:r>
      <w:r w:rsidRPr="002B2781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E42438">
        <w:rPr>
          <w:rFonts w:ascii="TimesNewRomanPSMT" w:hAnsi="TimesNewRomanPSMT" w:cs="TimesNewRomanPSMT"/>
          <w:sz w:val="28"/>
          <w:szCs w:val="28"/>
        </w:rPr>
        <w:t>для</w:t>
      </w:r>
      <w:r w:rsidRPr="002B278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f</w:t>
      </w:r>
      <w:r w:rsidRPr="002B2781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2B2781">
        <w:rPr>
          <w:rFonts w:ascii="TimesNewRomanPSMT" w:hAnsi="TimesNewRomanPSMT" w:cs="TimesNewRomanPSMT"/>
          <w:sz w:val="28"/>
          <w:szCs w:val="28"/>
        </w:rPr>
        <w:t>(</w:t>
      </w:r>
      <w:r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x</w:t>
      </w:r>
      <w:r w:rsidRPr="002B2781">
        <w:rPr>
          <w:rFonts w:ascii="TimesNewRomanPSMT" w:hAnsi="TimesNewRomanPSMT" w:cs="TimesNewRomanPSMT"/>
          <w:sz w:val="28"/>
          <w:szCs w:val="28"/>
        </w:rPr>
        <w:t xml:space="preserve">) </w:t>
      </w:r>
      <w:r w:rsidRPr="00E42438">
        <w:rPr>
          <w:rFonts w:ascii="TimesNewRomanPSMT" w:hAnsi="TimesNewRomanPSMT" w:cs="TimesNewRomanPSMT"/>
          <w:sz w:val="28"/>
          <w:szCs w:val="28"/>
        </w:rPr>
        <w:t>на</w:t>
      </w:r>
      <w:r w:rsidRPr="002B2781">
        <w:rPr>
          <w:rFonts w:ascii="TimesNewRomanPSMT" w:hAnsi="TimesNewRomanPSMT" w:cs="TimesNewRomanPSMT"/>
          <w:sz w:val="28"/>
          <w:szCs w:val="28"/>
        </w:rPr>
        <w:t xml:space="preserve"> </w:t>
      </w:r>
      <w:r w:rsidRPr="00E42438">
        <w:rPr>
          <w:rFonts w:ascii="TimesNewRomanPSMT" w:hAnsi="TimesNewRomanPSMT" w:cs="TimesNewRomanPSMT"/>
          <w:sz w:val="28"/>
          <w:szCs w:val="28"/>
        </w:rPr>
        <w:t>сітці</w:t>
      </w:r>
      <w:r w:rsidRPr="002B2781">
        <w:rPr>
          <w:rFonts w:ascii="TimesNewRomanPSMT" w:hAnsi="TimesNewRomanPSMT" w:cs="TimesNewRomanPSMT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NewRomanPSMT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NewRomanPSMT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NewRomanPSMT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NewRomanPSMT"/>
                <w:sz w:val="28"/>
                <w:szCs w:val="28"/>
                <w:lang w:val="en-US"/>
              </w:rPr>
              <m:t>n</m:t>
            </m:r>
          </m:sup>
        </m:sSubSup>
      </m:oMath>
      <w:r w:rsidRPr="002B2781">
        <w:rPr>
          <w:rFonts w:ascii="TimesNewRomanPSMT" w:eastAsiaTheme="minorEastAsia" w:hAnsi="TimesNewRomanPSMT" w:cs="TimesNewRomanPSMT"/>
          <w:sz w:val="28"/>
          <w:szCs w:val="28"/>
        </w:rPr>
        <w:t>,</w:t>
      </w:r>
    </w:p>
    <w:p w:rsidR="00E42438" w:rsidRDefault="00E42438" w:rsidP="00E424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 xml:space="preserve">якщо </w:t>
      </w:r>
      <w:r w:rsidRPr="00E42438">
        <w:rPr>
          <w:rFonts w:ascii="Times New Roman" w:eastAsia="SymbolMT" w:hAnsi="Times New Roman" w:cs="Times New Roman"/>
          <w:sz w:val="28"/>
          <w:szCs w:val="28"/>
          <w:lang w:val="en-US"/>
        </w:rPr>
        <w:t>Φ(</w:t>
      </w:r>
      <m:oMath>
        <m:sSub>
          <m:sSubPr>
            <m:ctrlPr>
              <w:rPr>
                <w:rFonts w:ascii="Cambria Math" w:eastAsia="SymbolMT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MT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SymbolMT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42438">
        <w:rPr>
          <w:rFonts w:ascii="Times New Roman" w:eastAsia="SymbolMT" w:hAnsi="Times New Roman" w:cs="Times New Roman"/>
          <w:sz w:val="28"/>
          <w:szCs w:val="28"/>
          <w:lang w:val="en-US"/>
        </w:rPr>
        <w:t>)</w:t>
      </w:r>
      <w:r>
        <w:rPr>
          <w:rFonts w:ascii="SymbolMT" w:eastAsia="SymbolMT" w:hAnsi="TimesNewRomanPSMT" w:cs="SymbolMT"/>
          <w:sz w:val="36"/>
          <w:szCs w:val="36"/>
          <w:lang w:val="en-US"/>
        </w:rPr>
        <w:t xml:space="preserve"> </w:t>
      </w:r>
      <w:r w:rsidR="00772DFD">
        <w:rPr>
          <w:rFonts w:ascii="SymbolMT" w:eastAsia="SymbolMT" w:hAnsi="TimesNewRomanPSMT" w:cs="SymbolMT"/>
          <w:sz w:val="28"/>
          <w:szCs w:val="28"/>
          <w:lang w:val="en-US"/>
        </w:rPr>
        <w:t>=</w:t>
      </w:r>
      <w:r w:rsidR="00772DFD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NewRomanPSMT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NewRomanPSMT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  <w:lang w:val="en-US"/>
              </w:rPr>
              <m:t>i</m:t>
            </m:r>
          </m:sub>
        </m:sSub>
      </m:oMath>
      <w:r w:rsidR="00772DFD">
        <w:rPr>
          <w:rFonts w:ascii="TimesNewRomanPSMT" w:eastAsiaTheme="minorEastAsia" w:hAnsi="TimesNewRomanPSMT" w:cs="TimesNewRomanPSMT"/>
          <w:sz w:val="28"/>
          <w:szCs w:val="28"/>
          <w:lang w:val="en-US"/>
        </w:rPr>
        <w:t>,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="00772DFD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i</w:t>
      </w:r>
      <w:r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SymbolMT" w:eastAsia="SymbolMT" w:hAnsi="TimesNewRomanPSMT" w:cs="SymbolMT"/>
          <w:sz w:val="28"/>
          <w:szCs w:val="28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NewRomanPSMT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NewRomanPSMT"/>
                <w:sz w:val="28"/>
                <w:szCs w:val="28"/>
                <w:lang w:val="en-US"/>
              </w:rPr>
              <m:t>0,</m:t>
            </m:r>
            <m:r>
              <w:rPr>
                <w:rFonts w:ascii="Cambria Math" w:hAnsi="Cambria Math" w:cs="TimesNewRomanPS-ItalicMT"/>
                <w:sz w:val="28"/>
                <w:szCs w:val="28"/>
                <w:lang w:val="en-US"/>
              </w:rPr>
              <m:t>n</m:t>
            </m:r>
          </m:e>
        </m:acc>
      </m:oMath>
      <w:r>
        <w:rPr>
          <w:rFonts w:ascii="TimesNewRomanPSMT" w:hAnsi="TimesNewRomanPSMT" w:cs="TimesNewRomanPSMT"/>
          <w:sz w:val="28"/>
          <w:szCs w:val="28"/>
          <w:lang w:val="en-US"/>
        </w:rPr>
        <w:t>.</w:t>
      </w:r>
    </w:p>
    <w:p w:rsidR="00772DFD" w:rsidRPr="00772DFD" w:rsidRDefault="00772DFD" w:rsidP="00772DFD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-ItalicMT" w:hAnsi="TimesNewRomanPS-ItalicMT" w:cs="TimesNewRomanPS-ItalicMT"/>
          <w:iCs/>
          <w:sz w:val="28"/>
          <w:szCs w:val="28"/>
          <w:lang w:val="en-US"/>
        </w:rPr>
        <w:tab/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Задача інтерполювання функції має не єдиний розв’язок. </w:t>
      </w:r>
      <w:r w:rsidRPr="00772DFD">
        <w:rPr>
          <w:rFonts w:ascii="TimesNewRomanPSMT" w:hAnsi="TimesNewRomanPSMT" w:cs="TimesNewRomanPSMT"/>
          <w:sz w:val="28"/>
          <w:szCs w:val="28"/>
        </w:rPr>
        <w:t>Виберемо</w:t>
      </w:r>
    </w:p>
    <w:p w:rsidR="00772DFD" w:rsidRPr="00772DFD" w:rsidRDefault="00772DFD" w:rsidP="00772D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772DFD">
        <w:rPr>
          <w:rFonts w:ascii="TimesNewRomanPSMT" w:hAnsi="TimesNewRomanPSMT" w:cs="TimesNewRomanPSMT"/>
          <w:sz w:val="28"/>
          <w:szCs w:val="28"/>
        </w:rPr>
        <w:t xml:space="preserve">систему лінійно незалежних функцій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bSup>
      </m:oMath>
      <w:r w:rsidRPr="00772DFD">
        <w:rPr>
          <w:rFonts w:ascii="TimesNewRomanPSMT" w:eastAsiaTheme="minorEastAsia" w:hAnsi="TimesNewRomanPSMT" w:cs="TimesNewRomanPSMT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NewRomanPSM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NewRomanPSMT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NewRomanPSMT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NewRomanPSMT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NewRomanPSMT"/>
                <w:sz w:val="28"/>
                <w:szCs w:val="28"/>
              </w:rPr>
              <m:t>x</m:t>
            </m:r>
          </m:e>
        </m:d>
      </m:oMath>
      <w:r w:rsidRPr="00772DFD">
        <w:rPr>
          <w:rFonts w:ascii="TimesNewRomanPSMT" w:eastAsiaTheme="minorEastAsia" w:hAnsi="TimesNewRomanPSMT" w:cs="TimesNewRomanPSMT"/>
          <w:sz w:val="28"/>
          <w:szCs w:val="28"/>
        </w:rPr>
        <w:t xml:space="preserve"> </w:t>
      </w:r>
      <w:r w:rsidRPr="00772DFD">
        <w:rPr>
          <w:rFonts w:ascii="SymbolMT" w:eastAsia="SymbolMT" w:cs="SymbolMT" w:hint="eastAsia"/>
          <w:sz w:val="28"/>
          <w:szCs w:val="28"/>
        </w:rPr>
        <w:t>∈</w:t>
      </w:r>
      <w:r>
        <w:rPr>
          <w:rFonts w:ascii="TimesNewRomanPS-ItalicMT" w:eastAsia="SymbolMT" w:hAnsi="TimesNewRomanPS-ItalicMT" w:cs="TimesNewRomanPS-ItalicMT"/>
          <w:i/>
          <w:iCs/>
          <w:sz w:val="28"/>
          <w:szCs w:val="28"/>
          <w:lang w:val="en-US"/>
        </w:rPr>
        <w:t>C</w:t>
      </w:r>
      <w:r w:rsidRPr="00772DFD">
        <w:rPr>
          <w:rFonts w:ascii="TimesNewRomanPSMT" w:eastAsia="SymbolMT" w:hAnsi="TimesNewRomanPSMT" w:cs="TimesNewRomanPSMT"/>
          <w:sz w:val="28"/>
          <w:szCs w:val="28"/>
        </w:rPr>
        <w:t>[</w:t>
      </w:r>
      <w:r>
        <w:rPr>
          <w:rFonts w:ascii="TimesNewRomanPS-ItalicMT" w:eastAsia="SymbolMT" w:hAnsi="TimesNewRomanPS-ItalicMT" w:cs="TimesNewRomanPS-ItalicMT"/>
          <w:i/>
          <w:iCs/>
          <w:sz w:val="28"/>
          <w:szCs w:val="28"/>
          <w:lang w:val="en-US"/>
        </w:rPr>
        <w:t>a</w:t>
      </w:r>
      <w:r w:rsidRPr="00772DFD">
        <w:rPr>
          <w:rFonts w:ascii="TimesNewRomanPSMT" w:eastAsia="SymbolMT" w:hAnsi="TimesNewRomanPSMT" w:cs="TimesNewRomanPSMT"/>
          <w:sz w:val="28"/>
          <w:szCs w:val="28"/>
        </w:rPr>
        <w:t>,</w:t>
      </w:r>
      <w:r>
        <w:rPr>
          <w:rFonts w:ascii="TimesNewRomanPS-ItalicMT" w:eastAsia="SymbolMT" w:hAnsi="TimesNewRomanPS-ItalicMT" w:cs="TimesNewRomanPS-ItalicMT"/>
          <w:i/>
          <w:iCs/>
          <w:sz w:val="28"/>
          <w:szCs w:val="28"/>
          <w:lang w:val="en-US"/>
        </w:rPr>
        <w:t>b</w:t>
      </w:r>
      <w:r w:rsidRPr="00772DFD">
        <w:rPr>
          <w:rFonts w:ascii="TimesNewRomanPSMT" w:eastAsia="SymbolMT" w:hAnsi="TimesNewRomanPSMT" w:cs="TimesNewRomanPSMT"/>
          <w:sz w:val="28"/>
          <w:szCs w:val="28"/>
        </w:rPr>
        <w:t xml:space="preserve">] </w:t>
      </w:r>
      <w:r w:rsidRPr="00772DFD">
        <w:rPr>
          <w:rFonts w:ascii="TimesNewRomanPSMT" w:hAnsi="TimesNewRomanPSMT" w:cs="TimesNewRomanPSMT"/>
          <w:sz w:val="28"/>
          <w:szCs w:val="28"/>
        </w:rPr>
        <w:t>і побудуємо</w:t>
      </w:r>
    </w:p>
    <w:p w:rsidR="00772DFD" w:rsidRDefault="00772DFD" w:rsidP="00772D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лінійну комбінацію</w:t>
      </w:r>
    </w:p>
    <w:p w:rsidR="00E42438" w:rsidRPr="00386ED0" w:rsidRDefault="00772DFD" w:rsidP="00B0362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ab/>
      </w:r>
      <w:r w:rsidR="00B03622">
        <w:rPr>
          <w:rFonts w:ascii="Times New Roman" w:hAnsi="Times New Roman" w:cs="Times New Roman"/>
          <w:sz w:val="28"/>
          <w:szCs w:val="28"/>
          <w:lang w:val="en-U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 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(1)</m:t>
          </m:r>
        </m:oMath>
      </m:oMathPara>
    </w:p>
    <w:p w:rsidR="00B03622" w:rsidRPr="00B03622" w:rsidRDefault="00B03622" w:rsidP="00B036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03622">
        <w:rPr>
          <w:rFonts w:ascii="TimesNewRomanPSMT" w:hAnsi="TimesNewRomanPSMT" w:cs="TimesNewRomanPSMT"/>
          <w:sz w:val="28"/>
          <w:szCs w:val="28"/>
        </w:rPr>
        <w:t xml:space="preserve">яка називається </w:t>
      </w:r>
      <w:r w:rsidRPr="00B03622">
        <w:rPr>
          <w:rFonts w:ascii="TimesNewRomanPS-ItalicMT" w:hAnsi="TimesNewRomanPS-ItalicMT" w:cs="TimesNewRomanPS-ItalicMT"/>
          <w:i/>
          <w:iCs/>
          <w:sz w:val="28"/>
          <w:szCs w:val="28"/>
        </w:rPr>
        <w:t>узагальненим багаточленом</w:t>
      </w:r>
      <w:r w:rsidRPr="00B03622">
        <w:rPr>
          <w:rFonts w:ascii="TimesNewRomanPSMT" w:hAnsi="TimesNewRomanPSMT" w:cs="TimesNewRomanPSMT"/>
          <w:sz w:val="28"/>
          <w:szCs w:val="28"/>
        </w:rPr>
        <w:t>. Умови інтерполювання дають</w:t>
      </w:r>
    </w:p>
    <w:p w:rsidR="00B03622" w:rsidRDefault="00B03622" w:rsidP="00B036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СЛАР</w:t>
      </w:r>
    </w:p>
    <w:p w:rsidR="00386ED0" w:rsidRPr="00386ED0" w:rsidRDefault="004E6837" w:rsidP="00386ED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Theme="minorEastAsia" w:hAnsi="TimesNewRomanPSMT" w:cs="TimesNewRomanPSMT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0,n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</m:oMath>
      </m:oMathPara>
    </w:p>
    <w:p w:rsidR="00B03622" w:rsidRPr="002B2781" w:rsidRDefault="00B03622" w:rsidP="00B036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03622">
        <w:rPr>
          <w:rFonts w:ascii="TimesNewRomanPSMT" w:hAnsi="TimesNewRomanPSMT" w:cs="TimesNewRomanPSMT"/>
          <w:sz w:val="28"/>
          <w:szCs w:val="28"/>
        </w:rPr>
        <w:t>розв</w:t>
      </w:r>
      <w:r w:rsidRPr="00386ED0">
        <w:rPr>
          <w:rFonts w:ascii="TimesNewRomanPSMT" w:hAnsi="TimesNewRomanPSMT" w:cs="TimesNewRomanPSMT"/>
          <w:sz w:val="28"/>
          <w:szCs w:val="28"/>
        </w:rPr>
        <w:t>’</w:t>
      </w:r>
      <w:r w:rsidRPr="00B03622">
        <w:rPr>
          <w:rFonts w:ascii="TimesNewRomanPSMT" w:hAnsi="TimesNewRomanPSMT" w:cs="TimesNewRomanPSMT"/>
          <w:sz w:val="28"/>
          <w:szCs w:val="28"/>
        </w:rPr>
        <w:t>язком</w:t>
      </w:r>
      <w:r w:rsidRPr="00386ED0">
        <w:rPr>
          <w:rFonts w:ascii="TimesNewRomanPSMT" w:hAnsi="TimesNewRomanPSMT" w:cs="TimesNewRomanPSMT"/>
          <w:sz w:val="28"/>
          <w:szCs w:val="28"/>
        </w:rPr>
        <w:t xml:space="preserve"> </w:t>
      </w:r>
      <w:r w:rsidRPr="00B03622">
        <w:rPr>
          <w:rFonts w:ascii="TimesNewRomanPSMT" w:hAnsi="TimesNewRomanPSMT" w:cs="TimesNewRomanPSMT"/>
          <w:sz w:val="28"/>
          <w:szCs w:val="28"/>
        </w:rPr>
        <w:t>якої</w:t>
      </w:r>
      <w:r w:rsidRPr="00386ED0">
        <w:rPr>
          <w:rFonts w:ascii="TimesNewRomanPSMT" w:hAnsi="TimesNewRomanPSMT" w:cs="TimesNewRomanPSMT"/>
          <w:sz w:val="28"/>
          <w:szCs w:val="28"/>
        </w:rPr>
        <w:t xml:space="preserve"> </w:t>
      </w:r>
      <w:r w:rsidRPr="00B03622">
        <w:rPr>
          <w:rFonts w:ascii="TimesNewRomanPSMT" w:hAnsi="TimesNewRomanPSMT" w:cs="TimesNewRomanPSMT"/>
          <w:sz w:val="28"/>
          <w:szCs w:val="28"/>
        </w:rPr>
        <w:t>є</w:t>
      </w:r>
      <w:r w:rsidRPr="00386ED0">
        <w:rPr>
          <w:rFonts w:ascii="TimesNewRomanPSMT" w:hAnsi="TimesNewRomanPSMT" w:cs="TimesNewRomanPSMT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NewRomanPSMT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NewRomanPSMT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 w:cs="TimesNewRomanPSMT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NewRomanPSMT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NewRomanPSMT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NewRomanPSMT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386ED0">
        <w:rPr>
          <w:rFonts w:ascii="TimesNewRomanPSMT" w:eastAsiaTheme="minorEastAsia" w:hAnsi="TimesNewRomanPSMT" w:cs="TimesNewRomanPSMT"/>
          <w:sz w:val="28"/>
          <w:szCs w:val="28"/>
        </w:rPr>
        <w:t xml:space="preserve">. </w:t>
      </w:r>
      <w:r w:rsidRPr="002B2781">
        <w:rPr>
          <w:rFonts w:ascii="TimesNewRomanPSMT" w:hAnsi="TimesNewRomanPSMT" w:cs="TimesNewRomanPSMT"/>
          <w:sz w:val="28"/>
          <w:szCs w:val="28"/>
        </w:rPr>
        <w:t>Якщо</w:t>
      </w:r>
    </w:p>
    <w:p w:rsidR="00386ED0" w:rsidRPr="002B2781" w:rsidRDefault="00386ED0" w:rsidP="00B036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03622" w:rsidRPr="002B2781" w:rsidRDefault="00B03622" w:rsidP="00B0362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eastAsiaTheme="minorEastAsia" w:hAnsi="TimesNewRomanPS-ItalicMT" w:cs="TimesNewRomanPS-ItalicMT"/>
          <w:iCs/>
          <w:sz w:val="28"/>
          <w:szCs w:val="28"/>
        </w:rPr>
      </w:pPr>
      <m:oMath>
        <m:r>
          <w:rPr>
            <w:rFonts w:ascii="Cambria Math" w:hAnsi="Cambria Math" w:cs="TimesNewRomanPS-ItalicMT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NewRomanPS-ItalicMT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NewRomanPS-ItalicMT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NewRomanPS-ItalicMT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NewRomanPS-ItalicMT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NewRomanPS-ItalicMT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NewRomanPS-ItalicMT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NewRomanPS-ItalicMT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NewRomanPS-ItalicMT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NewRomanPS-ItalicMT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NewRomanPS-ItalicMT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-ItalicMT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NewRomanPS-ItalicMT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-ItalicMT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NewRomanPS-ItalicMT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NewRomanPS-ItalicMT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NewRomanPS-ItalicMT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NewRomanPS-ItalicMT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NewRomanPS-ItalicMT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NewRomanPS-ItalicMT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NewRomanPS-ItalicMT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-ItalicMT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NewRomanPS-ItalicMT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NewRomanPS-ItalicMT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NewRomanPS-ItalicMT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NewRomanPS-ItalicMT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NewRomanPS-ItalicMT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NewRomanPS-ItalicMT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 w:cs="TimesNewRomanPS-ItalicMT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 w:cs="TimesNewRomanPS-ItalicMT"/>
                      <w:sz w:val="28"/>
                      <w:szCs w:val="28"/>
                    </w:rPr>
                    <m:t>⋯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NewRomanPS-ItalicMT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-ItalicMT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NewRomanPS-ItalicMT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NewRomanPS-ItalicMT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NewRomanPS-ItalicMT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NewRomanPS-ItalicMT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NewRomanPS-ItalicMT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NewRomanPS-ItalicMT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NewRomanPS-ItalicMT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-ItalicMT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NewRomanPS-ItalicMT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NewRomanPS-ItalicMT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NewRomanPS-ItalicMT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NewRomanPS-ItalicMT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NewRomanPS-ItalicMT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 w:cs="TimesNewRomanPS-ItalicMT"/>
            <w:sz w:val="28"/>
            <w:szCs w:val="28"/>
          </w:rPr>
          <m:t>≠0</m:t>
        </m:r>
      </m:oMath>
      <w:r w:rsidR="00386ED0" w:rsidRPr="002B2781">
        <w:rPr>
          <w:rFonts w:ascii="TimesNewRomanPS-ItalicMT" w:eastAsiaTheme="minorEastAsia" w:hAnsi="TimesNewRomanPS-ItalicMT" w:cs="TimesNewRomanPS-ItalicMT"/>
          <w:iCs/>
          <w:sz w:val="28"/>
          <w:szCs w:val="28"/>
        </w:rPr>
        <w:t>,</w:t>
      </w:r>
    </w:p>
    <w:p w:rsidR="00386ED0" w:rsidRPr="002B2781" w:rsidRDefault="00386ED0" w:rsidP="00386ED0">
      <w:pPr>
        <w:autoSpaceDE w:val="0"/>
        <w:autoSpaceDN w:val="0"/>
        <w:adjustRightInd w:val="0"/>
        <w:spacing w:after="0" w:line="240" w:lineRule="auto"/>
        <w:rPr>
          <w:rFonts w:ascii="TimesNewRomanPS-ItalicMT" w:eastAsiaTheme="minorEastAsia" w:hAnsi="TimesNewRomanPS-ItalicMT" w:cs="TimesNewRomanPS-ItalicMT"/>
          <w:iCs/>
          <w:sz w:val="28"/>
          <w:szCs w:val="28"/>
        </w:rPr>
      </w:pPr>
    </w:p>
    <w:p w:rsidR="00386ED0" w:rsidRDefault="00386ED0" w:rsidP="00386ED0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386ED0">
        <w:rPr>
          <w:rFonts w:ascii="TimesNewRomanPSMT" w:hAnsi="TimesNewRomanPSMT" w:cs="TimesNewRomanPSMT"/>
          <w:sz w:val="28"/>
          <w:szCs w:val="28"/>
        </w:rPr>
        <w:t>то система (2) має єдиний розв’язок.</w:t>
      </w:r>
    </w:p>
    <w:p w:rsidR="00386ED0" w:rsidRPr="00386ED0" w:rsidRDefault="00386ED0" w:rsidP="00386ED0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386ED0" w:rsidRDefault="00386ED0" w:rsidP="00C801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53760">
        <w:rPr>
          <w:rFonts w:ascii="Times New Roman" w:hAnsi="Times New Roman" w:cs="Times New Roman"/>
          <w:i/>
          <w:sz w:val="28"/>
          <w:szCs w:val="28"/>
          <w:lang w:val="uk-UA"/>
        </w:rPr>
        <w:t>Ціль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 знайти Ф(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використовуючи </w:t>
      </w:r>
      <w:r>
        <w:rPr>
          <w:rFonts w:ascii="Times New Roman" w:hAnsi="Times New Roman" w:cs="Times New Roman"/>
          <w:sz w:val="28"/>
          <w:szCs w:val="28"/>
          <w:lang w:val="uk-UA"/>
        </w:rPr>
        <w:t>інтерполяційну формулу Ньютона та проаналізувати отримані результати.</w:t>
      </w:r>
    </w:p>
    <w:p w:rsidR="00386ED0" w:rsidRDefault="00386ED0" w:rsidP="00386E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6ED0" w:rsidRDefault="002A06F4" w:rsidP="00386E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iCs/>
          <w:sz w:val="40"/>
          <w:szCs w:val="40"/>
          <w:lang w:val="uk-UA"/>
        </w:rPr>
        <w:t>Інтерполяційна формула Ньютона</w:t>
      </w:r>
    </w:p>
    <w:p w:rsidR="002B2781" w:rsidRDefault="002B2781" w:rsidP="002B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Інтерполяційний поліном Ньютона вперед має вигляд</w:t>
      </w:r>
    </w:p>
    <w:p w:rsidR="00E0560B" w:rsidRDefault="002B2781" w:rsidP="002B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2B278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= </w:t>
      </w:r>
      <w:r w:rsidRPr="002B2781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2B27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B2781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2B278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) + </w:t>
      </w:r>
      <w:r w:rsidRPr="002B2781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2B27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B2781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2B278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C8018E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  <w:r w:rsidRPr="002B278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2B2781">
        <w:rPr>
          <w:rFonts w:ascii="Times New Roman" w:hAnsi="Times New Roman" w:cs="Times New Roman"/>
          <w:iCs/>
          <w:sz w:val="28"/>
          <w:szCs w:val="28"/>
          <w:lang w:val="uk-UA"/>
        </w:rPr>
        <w:t>)(</w:t>
      </w:r>
      <w:r w:rsidRPr="002B278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B27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B2781">
        <w:rPr>
          <w:rFonts w:ascii="Times New Roman" w:hAnsi="Times New Roman" w:cs="Times New Roman" w:hint="eastAsia"/>
          <w:iCs/>
          <w:sz w:val="28"/>
          <w:szCs w:val="28"/>
          <w:lang w:val="uk-UA"/>
        </w:rPr>
        <w:t>−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2B278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) + ... + </w:t>
      </w:r>
      <w:r w:rsidRPr="002B2781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2B27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B278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C8018E">
        <w:rPr>
          <w:rFonts w:ascii="Times New Roman" w:hAnsi="Times New Roman" w:cs="Times New Roman"/>
          <w:iCs/>
          <w:sz w:val="28"/>
          <w:szCs w:val="28"/>
          <w:lang w:val="uk-UA"/>
        </w:rPr>
        <w:t>;...</w:t>
      </w:r>
      <w:r w:rsidR="00C8018E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  <w:r w:rsidRPr="002B278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2B27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B2781">
        <w:rPr>
          <w:rFonts w:ascii="Times New Roman" w:hAnsi="Times New Roman" w:cs="Times New Roman"/>
          <w:iCs/>
          <w:sz w:val="28"/>
          <w:szCs w:val="28"/>
          <w:lang w:val="uk-UA"/>
        </w:rPr>
        <w:t>)(</w:t>
      </w:r>
      <w:r w:rsidRPr="002B278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B27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B2781">
        <w:rPr>
          <w:rFonts w:ascii="Times New Roman" w:hAnsi="Times New Roman" w:cs="Times New Roman" w:hint="eastAsia"/>
          <w:iCs/>
          <w:sz w:val="28"/>
          <w:szCs w:val="28"/>
          <w:lang w:val="uk-UA"/>
        </w:rPr>
        <w:t>−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2B278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)...(</w:t>
      </w:r>
      <w:r w:rsidRPr="002B278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B27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B2781">
        <w:rPr>
          <w:rFonts w:ascii="Times New Roman" w:hAnsi="Times New Roman" w:cs="Times New Roman" w:hint="eastAsia"/>
          <w:iCs/>
          <w:sz w:val="28"/>
          <w:szCs w:val="28"/>
          <w:lang w:val="uk-UA"/>
        </w:rPr>
        <w:t>−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n-1</m:t>
            </m:r>
          </m:sub>
        </m:sSub>
      </m:oMath>
      <w:r w:rsidRPr="002B2781">
        <w:rPr>
          <w:rFonts w:ascii="Times New Roman" w:hAnsi="Times New Roman" w:cs="Times New Roman"/>
          <w:iCs/>
          <w:sz w:val="28"/>
          <w:szCs w:val="28"/>
          <w:lang w:val="uk-UA"/>
        </w:rPr>
        <w:t>) .</w:t>
      </w:r>
    </w:p>
    <w:p w:rsidR="00CA53DA" w:rsidRPr="002B2781" w:rsidRDefault="00CA53DA" w:rsidP="002B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2A06F4" w:rsidRDefault="00E0560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2781">
        <w:rPr>
          <w:rFonts w:ascii="Times New Roman" w:hAnsi="Times New Roman" w:cs="Times New Roman"/>
          <w:iCs/>
          <w:sz w:val="28"/>
          <w:szCs w:val="28"/>
          <w:lang w:val="uk-UA"/>
        </w:rPr>
        <w:t>В мо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їй лабораторній роботі функція </w:t>
      </w:r>
      <w:r w:rsidRPr="00C8018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8018E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 w:rsidRPr="00C8018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C8018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= </w:t>
      </w:r>
      <w:r w:rsidRPr="00C8018E">
        <w:rPr>
          <w:rFonts w:ascii="Times New Roman" w:hAnsi="Times New Roman" w:cs="Times New Roman"/>
          <w:i/>
          <w:iCs/>
          <w:sz w:val="28"/>
          <w:szCs w:val="28"/>
          <w:lang w:val="en-US"/>
        </w:rPr>
        <w:t>cos</w:t>
      </w:r>
      <w:r w:rsidRPr="00C8018E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 w:rsidRPr="00C8018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C8018E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  <w:r w:rsidRPr="002B278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Вузли інтерполяції вводить користувач. Проміжок інтерполювання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d>
      </m:oMath>
      <w:r w:rsidRPr="002B278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CA53DA" w:rsidRPr="002B2781" w:rsidRDefault="00CA53DA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CA53DA" w:rsidRDefault="00CA53DA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E0560B" w:rsidRDefault="00E0560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Розглянемо випадок коли функція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E0560B"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E0560B">
        <w:rPr>
          <w:rFonts w:ascii="Times New Roman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iCs/>
          <w:sz w:val="28"/>
          <w:szCs w:val="28"/>
        </w:rPr>
        <w:t>за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дана такою таблицею</w:t>
      </w:r>
    </w:p>
    <w:p w:rsidR="00CA53DA" w:rsidRPr="00E0560B" w:rsidRDefault="00CA53DA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543"/>
        <w:gridCol w:w="1608"/>
        <w:gridCol w:w="1683"/>
        <w:gridCol w:w="1546"/>
        <w:gridCol w:w="1546"/>
      </w:tblGrid>
      <w:tr w:rsidR="00E0560B" w:rsidTr="00E0560B">
        <w:tc>
          <w:tcPr>
            <w:tcW w:w="1935" w:type="dxa"/>
          </w:tcPr>
          <w:p w:rsidR="00E0560B" w:rsidRDefault="004E6837" w:rsidP="00E0560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:rsidR="00E0560B" w:rsidRPr="00E0560B" w:rsidRDefault="00E0560B" w:rsidP="002B27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-1.5</w:t>
            </w:r>
          </w:p>
        </w:tc>
        <w:tc>
          <w:tcPr>
            <w:tcW w:w="1620" w:type="dxa"/>
          </w:tcPr>
          <w:p w:rsidR="00E0560B" w:rsidRPr="00E0560B" w:rsidRDefault="00E0560B" w:rsidP="002B27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-1.3</w:t>
            </w:r>
          </w:p>
        </w:tc>
        <w:tc>
          <w:tcPr>
            <w:tcW w:w="1710" w:type="dxa"/>
          </w:tcPr>
          <w:p w:rsidR="00E0560B" w:rsidRPr="00E0560B" w:rsidRDefault="00E0560B" w:rsidP="002B27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-0.2</w:t>
            </w:r>
          </w:p>
        </w:tc>
        <w:tc>
          <w:tcPr>
            <w:tcW w:w="1440" w:type="dxa"/>
          </w:tcPr>
          <w:p w:rsidR="00E0560B" w:rsidRPr="00E0560B" w:rsidRDefault="00E0560B" w:rsidP="002B27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0.7</w:t>
            </w:r>
          </w:p>
        </w:tc>
        <w:tc>
          <w:tcPr>
            <w:tcW w:w="1404" w:type="dxa"/>
          </w:tcPr>
          <w:p w:rsidR="00E0560B" w:rsidRPr="00E0560B" w:rsidRDefault="00E0560B" w:rsidP="002B27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1.3</w:t>
            </w:r>
          </w:p>
        </w:tc>
      </w:tr>
      <w:tr w:rsidR="00E0560B" w:rsidTr="00E0560B">
        <w:tc>
          <w:tcPr>
            <w:tcW w:w="1935" w:type="dxa"/>
          </w:tcPr>
          <w:p w:rsidR="00E0560B" w:rsidRPr="00E0560B" w:rsidRDefault="00E0560B" w:rsidP="00E0560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70" w:type="dxa"/>
          </w:tcPr>
          <w:p w:rsidR="00E0560B" w:rsidRPr="00E0560B" w:rsidRDefault="00E0560B" w:rsidP="002B27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E0560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0.0707372</w:t>
            </w:r>
          </w:p>
        </w:tc>
        <w:tc>
          <w:tcPr>
            <w:tcW w:w="1620" w:type="dxa"/>
          </w:tcPr>
          <w:p w:rsidR="00E0560B" w:rsidRPr="00E0560B" w:rsidRDefault="00E0560B" w:rsidP="002B27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E0560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0.26749883</w:t>
            </w:r>
          </w:p>
        </w:tc>
        <w:tc>
          <w:tcPr>
            <w:tcW w:w="1710" w:type="dxa"/>
          </w:tcPr>
          <w:p w:rsidR="00E0560B" w:rsidRPr="00E0560B" w:rsidRDefault="00E0560B" w:rsidP="002B27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E0560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0.98006658</w:t>
            </w:r>
          </w:p>
        </w:tc>
        <w:tc>
          <w:tcPr>
            <w:tcW w:w="1440" w:type="dxa"/>
          </w:tcPr>
          <w:p w:rsidR="00E0560B" w:rsidRPr="00E0560B" w:rsidRDefault="00E0560B" w:rsidP="002B27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E0560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0.76484219</w:t>
            </w:r>
          </w:p>
        </w:tc>
        <w:tc>
          <w:tcPr>
            <w:tcW w:w="1404" w:type="dxa"/>
          </w:tcPr>
          <w:p w:rsidR="00E0560B" w:rsidRPr="00E0560B" w:rsidRDefault="00E0560B" w:rsidP="002B27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E0560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0.26749883</w:t>
            </w:r>
          </w:p>
        </w:tc>
      </w:tr>
    </w:tbl>
    <w:p w:rsidR="00E0560B" w:rsidRDefault="00E0560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C8018E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965D22B" wp14:editId="123C929E">
            <wp:simplePos x="0" y="0"/>
            <wp:positionH relativeFrom="column">
              <wp:posOffset>611505</wp:posOffset>
            </wp:positionH>
            <wp:positionV relativeFrom="paragraph">
              <wp:posOffset>0</wp:posOffset>
            </wp:positionV>
            <wp:extent cx="4505325" cy="3067050"/>
            <wp:effectExtent l="0" t="0" r="7620" b="0"/>
            <wp:wrapTight wrapText="bothSides">
              <wp:wrapPolygon edited="0">
                <wp:start x="0" y="0"/>
                <wp:lineTo x="0" y="21420"/>
                <wp:lineTo x="21544" y="21420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B252B" w:rsidRDefault="009B252B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Рахуємо розділені різниці. Мій алгоритм обчислення розділених різниць працює за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</w:t>
      </w:r>
      <w:r w:rsidRPr="009B252B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9B252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і використовує два масиви довжиною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9B252B">
        <w:rPr>
          <w:rFonts w:ascii="Times New Roman" w:hAnsi="Times New Roman" w:cs="Times New Roman"/>
          <w:iCs/>
          <w:sz w:val="28"/>
          <w:szCs w:val="28"/>
          <w:lang w:val="uk-UA"/>
        </w:rPr>
        <w:t>. Можно рахувати розд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ілені різниці за формулою але тоді знадобиться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</w:t>
      </w:r>
      <w:r w:rsidRPr="009B252B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Pr="009B252B">
        <w:rPr>
          <w:rFonts w:ascii="Times New Roman" w:hAnsi="Times New Roman" w:cs="Times New Roman"/>
          <w:iCs/>
          <w:sz w:val="28"/>
          <w:szCs w:val="28"/>
          <w:lang w:val="uk-UA"/>
        </w:rPr>
        <w:t>) часу, але то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ді вже вистачить одного масиву довжиною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9B252B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="00703009" w:rsidRPr="0070300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Якщо вузл</w:t>
      </w:r>
      <w:r w:rsidR="00703009">
        <w:rPr>
          <w:rFonts w:ascii="Times New Roman" w:hAnsi="Times New Roman" w:cs="Times New Roman"/>
          <w:iCs/>
          <w:sz w:val="28"/>
          <w:szCs w:val="28"/>
          <w:lang w:val="uk-UA"/>
        </w:rPr>
        <w:t>ів інтерполяції не багато, то обидва алгоритми будуть працювати швидко.</w:t>
      </w:r>
    </w:p>
    <w:p w:rsidR="00C8018E" w:rsidRDefault="00C8018E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559"/>
        <w:gridCol w:w="1667"/>
        <w:gridCol w:w="2061"/>
        <w:gridCol w:w="2455"/>
      </w:tblGrid>
      <w:tr w:rsidR="002B2781" w:rsidTr="002B2781">
        <w:tc>
          <w:tcPr>
            <w:tcW w:w="1446" w:type="dxa"/>
          </w:tcPr>
          <w:p w:rsidR="002B2781" w:rsidRDefault="002B2781" w:rsidP="002B278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9" w:type="dxa"/>
          </w:tcPr>
          <w:p w:rsidR="002B2781" w:rsidRDefault="002B2781" w:rsidP="002B278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7" w:type="dxa"/>
          </w:tcPr>
          <w:p w:rsidR="002B2781" w:rsidRDefault="002B2781" w:rsidP="002B278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61" w:type="dxa"/>
          </w:tcPr>
          <w:p w:rsidR="002B2781" w:rsidRDefault="002B2781" w:rsidP="002B278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455" w:type="dxa"/>
          </w:tcPr>
          <w:p w:rsidR="002B2781" w:rsidRDefault="002B2781" w:rsidP="00E0560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2B2781" w:rsidTr="002B2781">
        <w:tc>
          <w:tcPr>
            <w:tcW w:w="1446" w:type="dxa"/>
          </w:tcPr>
          <w:p w:rsidR="002B2781" w:rsidRDefault="002B2781" w:rsidP="002B27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2B278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0.0707372</w:t>
            </w:r>
          </w:p>
        </w:tc>
        <w:tc>
          <w:tcPr>
            <w:tcW w:w="1559" w:type="dxa"/>
          </w:tcPr>
          <w:p w:rsidR="002B2781" w:rsidRDefault="002B2781" w:rsidP="002B27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2B278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0.98380813</w:t>
            </w:r>
          </w:p>
        </w:tc>
        <w:tc>
          <w:tcPr>
            <w:tcW w:w="1667" w:type="dxa"/>
          </w:tcPr>
          <w:p w:rsidR="002B2781" w:rsidRDefault="002B2781" w:rsidP="002B27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2B278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-0.25847636</w:t>
            </w:r>
          </w:p>
        </w:tc>
        <w:tc>
          <w:tcPr>
            <w:tcW w:w="2061" w:type="dxa"/>
          </w:tcPr>
          <w:p w:rsidR="002B2781" w:rsidRDefault="002B2781" w:rsidP="002B27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2B278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-0.08408508</w:t>
            </w:r>
          </w:p>
        </w:tc>
        <w:tc>
          <w:tcPr>
            <w:tcW w:w="2455" w:type="dxa"/>
          </w:tcPr>
          <w:p w:rsidR="002B2781" w:rsidRDefault="002B2781" w:rsidP="002B27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2B278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0.0369377</w:t>
            </w:r>
          </w:p>
        </w:tc>
      </w:tr>
    </w:tbl>
    <w:p w:rsidR="002B2781" w:rsidRDefault="002B2781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C8018E" w:rsidRDefault="00C8018E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Тепер будуємо інтерполяційний поліном Ньютона. І обчислюємо його</w:t>
      </w:r>
      <w:r w:rsidR="00760C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значення використовуючи формулу Герона.</w:t>
      </w:r>
    </w:p>
    <w:p w:rsidR="00C8018E" w:rsidRPr="00760CD6" w:rsidRDefault="00C8018E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E0560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0D6284E" wp14:editId="72D50C6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489704" cy="2974071"/>
            <wp:effectExtent l="0" t="0" r="6350" b="0"/>
            <wp:wrapTight wrapText="bothSides">
              <wp:wrapPolygon edited="0">
                <wp:start x="0" y="0"/>
                <wp:lineTo x="0" y="21448"/>
                <wp:lineTo x="21539" y="21448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297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Pr="00760CD6" w:rsidRDefault="00C8018E" w:rsidP="00C8018E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iCs/>
          <w:sz w:val="28"/>
          <w:szCs w:val="28"/>
        </w:rPr>
      </w:pPr>
    </w:p>
    <w:p w:rsidR="00C8018E" w:rsidRDefault="00760CD6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Обчислюємо </w:t>
      </w:r>
      <w:r w:rsidRPr="00760CD6">
        <w:rPr>
          <w:rFonts w:ascii="Times New Roman" w:hAnsi="Times New Roman" w:cs="Times New Roman"/>
          <w:iCs/>
          <w:sz w:val="28"/>
          <w:szCs w:val="28"/>
        </w:rPr>
        <w:t>значення залишкового члена на промiжку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за формулою</w:t>
      </w:r>
    </w:p>
    <w:p w:rsidR="001C3E55" w:rsidRDefault="001C3E55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60CD6" w:rsidRPr="001C3E55" w:rsidRDefault="00760CD6" w:rsidP="00760CD6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d>
        </m:oMath>
      </m:oMathPara>
    </w:p>
    <w:p w:rsidR="001C3E55" w:rsidRPr="00760CD6" w:rsidRDefault="001C3E55" w:rsidP="00760CD6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760CD6" w:rsidRDefault="00760CD6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 w:rsidRPr="00760C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Максимальне значення залишкового члена </w:t>
      </w:r>
      <w:r w:rsidR="001C3E5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(обозначимо цю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</m:t>
            </m:r>
          </m:sup>
        </m:sSup>
      </m:oMath>
      <w:r w:rsidR="001C3E55" w:rsidRPr="001C3E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760CD6">
        <w:rPr>
          <w:rFonts w:ascii="Times New Roman" w:eastAsiaTheme="minorEastAsia" w:hAnsi="Times New Roman" w:cs="Times New Roman"/>
          <w:iCs/>
          <w:sz w:val="28"/>
          <w:szCs w:val="28"/>
        </w:rPr>
        <w:t>на промiжку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дорівнює -</w:t>
      </w:r>
      <w:r w:rsidRPr="00760CD6">
        <w:rPr>
          <w:rFonts w:ascii="Times New Roman" w:eastAsiaTheme="minorEastAsia" w:hAnsi="Times New Roman" w:cs="Times New Roman"/>
          <w:iCs/>
          <w:sz w:val="28"/>
          <w:szCs w:val="28"/>
        </w:rPr>
        <w:t>0.0026747175542928907</w:t>
      </w:r>
    </w:p>
    <w:p w:rsidR="00760CD6" w:rsidRDefault="00760CD6" w:rsidP="00760C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Оскільки </w:t>
      </w:r>
    </w:p>
    <w:p w:rsidR="00760CD6" w:rsidRPr="001C3E55" w:rsidRDefault="00760CD6" w:rsidP="00760C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n+1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1C3E55" w:rsidRPr="00760CD6" w:rsidRDefault="001C3E55" w:rsidP="00760C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760CD6" w:rsidRDefault="00760CD6" w:rsidP="00760C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то верхня оцінка залишкового члена </w:t>
      </w:r>
      <w:r w:rsidR="001C3E5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 точці </w:t>
      </w:r>
      <w:r w:rsidR="001C3E55" w:rsidRPr="001C3E5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</m:t>
            </m:r>
          </m:sup>
        </m:sSup>
      </m:oMath>
      <w:r w:rsidR="001C3E5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дорівнює </w:t>
      </w:r>
      <w:r w:rsidRPr="00760CD6">
        <w:rPr>
          <w:rFonts w:ascii="Times New Roman" w:eastAsiaTheme="minorEastAsia" w:hAnsi="Times New Roman" w:cs="Times New Roman"/>
          <w:iCs/>
          <w:sz w:val="28"/>
          <w:szCs w:val="28"/>
        </w:rPr>
        <w:t>0.03067609811986052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1C3E55" w:rsidRPr="00760CD6" w:rsidRDefault="001C3E55" w:rsidP="00760C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760CD6" w:rsidRDefault="00760CD6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60CD6">
        <w:rPr>
          <w:rFonts w:ascii="Times New Roman" w:hAnsi="Times New Roman" w:cs="Times New Roman"/>
          <w:iCs/>
          <w:sz w:val="28"/>
          <w:szCs w:val="28"/>
        </w:rPr>
        <w:t>Як ми бачимо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воно більше ніж </w:t>
      </w:r>
      <w:r w:rsidR="001C3E55">
        <w:rPr>
          <w:rFonts w:ascii="Times New Roman" w:hAnsi="Times New Roman" w:cs="Times New Roman"/>
          <w:iCs/>
          <w:sz w:val="28"/>
          <w:szCs w:val="28"/>
          <w:lang w:val="uk-UA"/>
        </w:rPr>
        <w:t>максимальне значення залишкового члена полінома який ми знайшли і це правильно.</w:t>
      </w:r>
    </w:p>
    <w:p w:rsidR="00CA53DA" w:rsidRDefault="00CA53DA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6F3D98" w:rsidRDefault="001C3E55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C3E55">
        <w:rPr>
          <w:rFonts w:ascii="Times New Roman" w:hAnsi="Times New Roman" w:cs="Times New Roman"/>
          <w:iCs/>
          <w:sz w:val="28"/>
          <w:szCs w:val="28"/>
        </w:rPr>
        <w:t>Взагалi максимал</w:t>
      </w:r>
      <w:r w:rsidR="006F3D98">
        <w:rPr>
          <w:rFonts w:ascii="Times New Roman" w:hAnsi="Times New Roman" w:cs="Times New Roman"/>
          <w:iCs/>
          <w:sz w:val="28"/>
          <w:szCs w:val="28"/>
        </w:rPr>
        <w:t>ьна верхня оцiнка залишкового ч</w:t>
      </w:r>
      <w:r w:rsidRPr="001C3E55">
        <w:rPr>
          <w:rFonts w:ascii="Times New Roman" w:hAnsi="Times New Roman" w:cs="Times New Roman"/>
          <w:iCs/>
          <w:sz w:val="28"/>
          <w:szCs w:val="28"/>
        </w:rPr>
        <w:t>лена на промiжку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дорівнює </w:t>
      </w:r>
      <w:r w:rsidRPr="001C3E55">
        <w:rPr>
          <w:rFonts w:ascii="Times New Roman" w:hAnsi="Times New Roman" w:cs="Times New Roman"/>
          <w:iCs/>
          <w:sz w:val="28"/>
          <w:szCs w:val="28"/>
        </w:rPr>
        <w:t>0.5976946968462528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</w:p>
    <w:p w:rsidR="00CA53DA" w:rsidRDefault="00CA53DA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1C3E55" w:rsidRDefault="001C3E55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C3E55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Пояснення</w:t>
      </w:r>
      <w:r w:rsidRPr="001C3E55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зрозуміло що в кожній точці заданого інтервалу я порахувати значення залишкового члена не можу бо їх там нескінчена кількість тому я порахував значення залишкового члена у </w:t>
      </w:r>
      <w:r w:rsidRPr="001C3E55">
        <w:rPr>
          <w:rFonts w:ascii="Times New Roman" w:hAnsi="Times New Roman" w:cs="Times New Roman"/>
          <w:iCs/>
          <w:sz w:val="28"/>
          <w:szCs w:val="28"/>
        </w:rPr>
        <w:t>20-50 рівновід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д</w:t>
      </w:r>
      <w:r w:rsidRPr="001C3E55">
        <w:rPr>
          <w:rFonts w:ascii="Times New Roman" w:hAnsi="Times New Roman" w:cs="Times New Roman"/>
          <w:iCs/>
          <w:sz w:val="28"/>
          <w:szCs w:val="28"/>
        </w:rPr>
        <w:t xml:space="preserve">алених </w:t>
      </w:r>
      <w:r w:rsidR="006F3D98">
        <w:rPr>
          <w:rFonts w:ascii="Times New Roman" w:hAnsi="Times New Roman" w:cs="Times New Roman"/>
          <w:iCs/>
          <w:sz w:val="28"/>
          <w:szCs w:val="28"/>
          <w:lang w:val="uk-UA"/>
        </w:rPr>
        <w:t>точках і вибрав з них максимальне значення, по ним же я і побудував наведений вище графік.</w:t>
      </w:r>
    </w:p>
    <w:p w:rsidR="00CA53DA" w:rsidRDefault="00CA53DA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4E6837" w:rsidRDefault="006F3D98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На цьому етапі можно вважати завдання виконаним. </w:t>
      </w:r>
    </w:p>
    <w:p w:rsidR="006F3D98" w:rsidRPr="00817DDF" w:rsidRDefault="006F3D98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Перейдемо до аналізу</w:t>
      </w:r>
      <w:r w:rsidR="004E683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 зробимо висновок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 Мені стало цікав</w:t>
      </w:r>
      <w:r w:rsidR="00817DD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 як буде поводитися поліном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поза проміжком інтерполюв</w:t>
      </w:r>
      <w:r w:rsidR="00817DD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ання. На проміжку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π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e>
        </m:d>
      </m:oMath>
      <w:r w:rsidR="00817DD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поліном має такий вигляд</w:t>
      </w:r>
      <w:bookmarkStart w:id="0" w:name="_GoBack"/>
      <w:bookmarkEnd w:id="0"/>
    </w:p>
    <w:p w:rsidR="001C3E55" w:rsidRDefault="001C3E55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817DDF" w:rsidRDefault="00817DDF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817DDF" w:rsidRDefault="00817DDF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817DDF" w:rsidRDefault="00817DDF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92214BF" wp14:editId="7D216DED">
            <wp:extent cx="45720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DF" w:rsidRDefault="00817DDF" w:rsidP="00817DD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Як бачимо це вже не схоже на </w:t>
      </w:r>
      <w:r w:rsidRPr="00817DDF">
        <w:rPr>
          <w:rFonts w:ascii="Times New Roman" w:hAnsi="Times New Roman" w:cs="Times New Roman"/>
          <w:i/>
          <w:iCs/>
          <w:sz w:val="28"/>
          <w:szCs w:val="28"/>
          <w:lang w:val="en-US"/>
        </w:rPr>
        <w:t>cos</w:t>
      </w:r>
      <w:r w:rsidRPr="00817DD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817DDF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817DD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817DD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адже в точці π значення полінома дорівнює </w:t>
      </w:r>
      <w:r w:rsidRPr="00817DDF">
        <w:rPr>
          <w:rFonts w:ascii="Times New Roman" w:hAnsi="Times New Roman" w:cs="Times New Roman"/>
          <w:iCs/>
          <w:sz w:val="28"/>
          <w:szCs w:val="28"/>
        </w:rPr>
        <w:t>-0.271239006506657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, а повинно бути 1. Отже на практиці ми можемо переконатися що результати задачі інтерполювання не можна застосувати до задачі екстраполювання.</w:t>
      </w:r>
    </w:p>
    <w:p w:rsidR="00817DDF" w:rsidRPr="00817DDF" w:rsidRDefault="00817DDF" w:rsidP="00817DD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Ще мені стало цікаво з</w:t>
      </w:r>
      <w:r w:rsidRPr="00817DDF">
        <w:rPr>
          <w:rFonts w:ascii="Times New Roman" w:hAnsi="Times New Roman" w:cs="Times New Roman"/>
          <w:iCs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ясувати, яку мінімальну кількість вузлів потрібно взяти щоб отримати поліном</w:t>
      </w:r>
      <w:r w:rsidR="00CA53DA">
        <w:rPr>
          <w:rFonts w:ascii="Times New Roman" w:hAnsi="Times New Roman" w:cs="Times New Roman"/>
          <w:i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графік якого хоч якось нагадує </w:t>
      </w:r>
      <w:r w:rsidRPr="00817DDF">
        <w:rPr>
          <w:rFonts w:ascii="Times New Roman" w:hAnsi="Times New Roman" w:cs="Times New Roman"/>
          <w:i/>
          <w:iCs/>
          <w:sz w:val="28"/>
          <w:szCs w:val="28"/>
          <w:lang w:val="en-US"/>
        </w:rPr>
        <w:t>cos</w:t>
      </w:r>
      <w:r w:rsidRPr="00817DDF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 w:rsidRPr="00817DDF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817DDF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817DDF" w:rsidRDefault="00817DDF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Результат – трьох вузлів достатньо</w:t>
      </w:r>
      <w:r w:rsidR="00CA53DA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817DDF" w:rsidRDefault="00817DDF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71D3D5" wp14:editId="027196FB">
            <wp:extent cx="458152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DF" w:rsidRDefault="00817DDF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817DDF" w:rsidRDefault="00817DDF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817DDF" w:rsidRDefault="00817DDF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817DDF" w:rsidRDefault="00817DDF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817DDF" w:rsidRDefault="00817DDF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1844BAE" wp14:editId="74EFE70B">
            <wp:extent cx="456247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DF" w:rsidRDefault="00817DDF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Як бачимо навіть при таких екстремальних умовах отримуємо непоганий результат</w:t>
      </w:r>
      <w:r w:rsidR="00CA53DA">
        <w:rPr>
          <w:rFonts w:ascii="Times New Roman" w:hAnsi="Times New Roman" w:cs="Times New Roman"/>
          <w:iCs/>
          <w:sz w:val="28"/>
          <w:szCs w:val="28"/>
          <w:lang w:val="uk-UA"/>
        </w:rPr>
        <w:t>. Зрозуміло, що при двух вузлах інтерполяції отримаємо пряму.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:rsidR="00CA53DA" w:rsidRPr="004E6837" w:rsidRDefault="00CA53DA" w:rsidP="001C3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CA53DA" w:rsidRPr="004E68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Symbol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05"/>
    <w:rsid w:val="000A5D05"/>
    <w:rsid w:val="001C3E55"/>
    <w:rsid w:val="002A06F4"/>
    <w:rsid w:val="002B2781"/>
    <w:rsid w:val="00386ED0"/>
    <w:rsid w:val="004E6837"/>
    <w:rsid w:val="006F3D98"/>
    <w:rsid w:val="00703009"/>
    <w:rsid w:val="00760CD6"/>
    <w:rsid w:val="00772DFD"/>
    <w:rsid w:val="00817DDF"/>
    <w:rsid w:val="009B252B"/>
    <w:rsid w:val="00B03622"/>
    <w:rsid w:val="00C8018E"/>
    <w:rsid w:val="00CA15D0"/>
    <w:rsid w:val="00CA53DA"/>
    <w:rsid w:val="00E0560B"/>
    <w:rsid w:val="00E4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1C88"/>
  <w15:chartTrackingRefBased/>
  <w15:docId w15:val="{34C7793C-AEBD-4958-9535-03E7F84A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438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438"/>
    <w:rPr>
      <w:color w:val="808080"/>
    </w:rPr>
  </w:style>
  <w:style w:type="table" w:styleId="TableGrid">
    <w:name w:val="Table Grid"/>
    <w:basedOn w:val="TableNormal"/>
    <w:uiPriority w:val="39"/>
    <w:rsid w:val="00E05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DD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DDF"/>
    <w:rPr>
      <w:rFonts w:ascii="Consolas" w:hAnsi="Consola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6751D-E6DC-4E85-A843-D2365C480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2019-04-11T22:35:00Z</dcterms:created>
  <dcterms:modified xsi:type="dcterms:W3CDTF">2019-04-12T16:45:00Z</dcterms:modified>
</cp:coreProperties>
</file>