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C597D2" w14:textId="77777777" w:rsidR="00832B13" w:rsidRDefault="00832B13" w:rsidP="00832B1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065E0E56" w14:textId="77777777" w:rsidR="00832B13" w:rsidRDefault="00832B13" w:rsidP="00832B1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Пензенский государственный университет</w:t>
      </w:r>
    </w:p>
    <w:p w14:paraId="6158B1D0" w14:textId="77777777" w:rsidR="00832B13" w:rsidRDefault="00832B13" w:rsidP="00832B1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«Математическое обеспечение и применение ЭВМ»</w:t>
      </w:r>
    </w:p>
    <w:p w14:paraId="22AA57B9" w14:textId="77777777" w:rsidR="00832B13" w:rsidRDefault="00832B13" w:rsidP="00832B1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BF421E8" w14:textId="77777777" w:rsidR="00832B13" w:rsidRDefault="00832B13" w:rsidP="00832B1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FC5A8FB" w14:textId="77777777" w:rsidR="00832B13" w:rsidRDefault="00832B13" w:rsidP="00832B1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CF08E02" w14:textId="77777777" w:rsidR="00832B13" w:rsidRDefault="00832B13" w:rsidP="00832B1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384C0FC" w14:textId="77777777" w:rsidR="00832B13" w:rsidRDefault="00832B13" w:rsidP="00832B1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6EC70B8" w14:textId="77777777" w:rsidR="00832B13" w:rsidRPr="00874159" w:rsidRDefault="00832B13" w:rsidP="00832B1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7AD0F58" w14:textId="77777777" w:rsidR="00832B13" w:rsidRDefault="00832B13" w:rsidP="00832B1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ОТЧËТ</w:t>
      </w:r>
    </w:p>
    <w:p w14:paraId="45328E44" w14:textId="77777777" w:rsidR="00832B13" w:rsidRDefault="00832B13" w:rsidP="002E77C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лабораторной работе №1</w:t>
      </w:r>
    </w:p>
    <w:p w14:paraId="3F88A4BD" w14:textId="00649B93" w:rsidR="00832B13" w:rsidRDefault="00832B13" w:rsidP="002E77C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курсу «Моделирование систем»</w:t>
      </w:r>
    </w:p>
    <w:p w14:paraId="7824BEEC" w14:textId="6CBCB5CB" w:rsidR="00832B13" w:rsidRPr="000E6903" w:rsidRDefault="00832B13" w:rsidP="002E77C4">
      <w:pPr>
        <w:spacing w:after="0" w:line="360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>на тему «</w:t>
      </w:r>
      <w:r w:rsidR="000E6903" w:rsidRPr="000E6903">
        <w:rPr>
          <w:rFonts w:ascii="Times New Roman" w:hAnsi="Times New Roman"/>
          <w:sz w:val="28"/>
          <w:szCs w:val="28"/>
        </w:rPr>
        <w:t>Построение модели «черный ящик</w:t>
      </w:r>
      <w:r w:rsidR="000E6903" w:rsidRPr="00211330">
        <w:rPr>
          <w:rFonts w:ascii="Times New Roman" w:hAnsi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34BD62E4" w14:textId="2B2212D6" w:rsidR="00832B13" w:rsidRPr="00B72129" w:rsidRDefault="00B72129" w:rsidP="002E77C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– 16.</w:t>
      </w:r>
    </w:p>
    <w:p w14:paraId="608781BE" w14:textId="77777777" w:rsidR="00832B13" w:rsidRDefault="00832B13" w:rsidP="00832B1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98949B6" w14:textId="77777777" w:rsidR="00832B13" w:rsidRDefault="00832B13" w:rsidP="00832B1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2DDB657" w14:textId="77777777" w:rsidR="00832B13" w:rsidRDefault="00832B13" w:rsidP="00832B1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EA8FEAB" w14:textId="77777777" w:rsidR="00832B13" w:rsidRDefault="00832B13" w:rsidP="00832B1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3CEBB70" w14:textId="77777777" w:rsidR="00B72129" w:rsidRDefault="00B72129" w:rsidP="00832B1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43EE8DF" w14:textId="77777777" w:rsidR="00832B13" w:rsidRPr="00C03FB5" w:rsidRDefault="00832B13" w:rsidP="00832B13">
      <w:pPr>
        <w:spacing w:after="0" w:line="360" w:lineRule="auto"/>
        <w:ind w:left="35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Выполнил</w:t>
      </w:r>
      <w:r w:rsidRPr="00C03FB5">
        <w:rPr>
          <w:rFonts w:ascii="Times New Roman" w:hAnsi="Times New Roman" w:cs="Times New Roman"/>
          <w:sz w:val="28"/>
          <w:szCs w:val="28"/>
        </w:rPr>
        <w:t>:</w:t>
      </w:r>
    </w:p>
    <w:p w14:paraId="6C788B80" w14:textId="77777777" w:rsidR="00832B13" w:rsidRDefault="00832B13" w:rsidP="00832B13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группы 23ВП2</w:t>
      </w:r>
    </w:p>
    <w:p w14:paraId="678C9B31" w14:textId="77777777" w:rsidR="00832B13" w:rsidRDefault="00832B13" w:rsidP="00832B13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Осин С.М.</w:t>
      </w:r>
    </w:p>
    <w:p w14:paraId="182AA402" w14:textId="77777777" w:rsidR="00832B13" w:rsidRPr="00C03FB5" w:rsidRDefault="00832B13" w:rsidP="00832B13">
      <w:pPr>
        <w:spacing w:after="0" w:line="360" w:lineRule="auto"/>
        <w:ind w:left="283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Приняли</w:t>
      </w:r>
      <w:r w:rsidRPr="00C03FB5">
        <w:rPr>
          <w:rFonts w:ascii="Times New Roman" w:hAnsi="Times New Roman" w:cs="Times New Roman"/>
          <w:sz w:val="28"/>
          <w:szCs w:val="28"/>
        </w:rPr>
        <w:t>:</w:t>
      </w:r>
    </w:p>
    <w:p w14:paraId="36E2A836" w14:textId="16A2E002" w:rsidR="00832B13" w:rsidRPr="008A6DA7" w:rsidRDefault="005A43A2" w:rsidP="00832B13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д.</w:t>
      </w:r>
      <w:r w:rsidR="00832B13">
        <w:rPr>
          <w:rFonts w:ascii="Times New Roman" w:hAnsi="Times New Roman" w:cs="Times New Roman"/>
          <w:sz w:val="28"/>
          <w:szCs w:val="28"/>
        </w:rPr>
        <w:t>т.н. Козлов А.Ю</w:t>
      </w:r>
      <w:r w:rsidR="00832B13" w:rsidRPr="008A6DA7">
        <w:rPr>
          <w:rFonts w:ascii="Times New Roman" w:hAnsi="Times New Roman" w:cs="Times New Roman"/>
          <w:sz w:val="28"/>
          <w:szCs w:val="28"/>
        </w:rPr>
        <w:t>,</w:t>
      </w:r>
    </w:p>
    <w:p w14:paraId="305BDE09" w14:textId="77777777" w:rsidR="00832B13" w:rsidRDefault="00832B13" w:rsidP="00832B13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к.т.н. Генералова А.А </w:t>
      </w:r>
    </w:p>
    <w:p w14:paraId="73D666C0" w14:textId="77777777" w:rsidR="00832B13" w:rsidRDefault="00832B13" w:rsidP="00832B1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330D8AD" w14:textId="77777777" w:rsidR="00832B13" w:rsidRDefault="00832B13" w:rsidP="00832B1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3F5212B" w14:textId="77777777" w:rsidR="00832B13" w:rsidRDefault="00832B13" w:rsidP="00832B1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E062A90" w14:textId="77777777" w:rsidR="00832B13" w:rsidRDefault="00832B13" w:rsidP="00832B1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D9BD323" w14:textId="77777777" w:rsidR="00832B13" w:rsidRDefault="00832B13" w:rsidP="00832B1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Пенза 2026</w:t>
      </w:r>
    </w:p>
    <w:p w14:paraId="1F4FB109" w14:textId="00829F0D" w:rsidR="00AD34DC" w:rsidRDefault="00AD34DC" w:rsidP="00AD34D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AD34DC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lastRenderedPageBreak/>
        <w:t>Цель работы</w:t>
      </w:r>
      <w:r w:rsidRPr="00C4279D">
        <w:rPr>
          <w:rFonts w:ascii="Times New Roman" w:eastAsia="Times New Roman" w:hAnsi="Times New Roman"/>
          <w:b/>
          <w:bCs/>
          <w:i/>
          <w:iCs/>
          <w:sz w:val="28"/>
          <w:szCs w:val="28"/>
          <w:lang w:eastAsia="ru-RU"/>
        </w:rPr>
        <w:t>:</w:t>
      </w:r>
      <w:r w:rsidRPr="00C4279D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466A49">
        <w:rPr>
          <w:rFonts w:ascii="Times New Roman" w:eastAsia="Times New Roman" w:hAnsi="Times New Roman"/>
          <w:sz w:val="28"/>
          <w:szCs w:val="28"/>
          <w:lang w:eastAsia="ru-RU"/>
        </w:rPr>
        <w:t>освоить построение модели типа «черный ящик»</w:t>
      </w:r>
      <w:r w:rsidRPr="00C4279D">
        <w:rPr>
          <w:rFonts w:ascii="Times New Roman" w:eastAsia="Times New Roman" w:hAnsi="Times New Roman"/>
          <w:sz w:val="28"/>
          <w:szCs w:val="28"/>
          <w:lang w:eastAsia="ru-RU"/>
        </w:rPr>
        <w:t xml:space="preserve">. </w:t>
      </w:r>
    </w:p>
    <w:p w14:paraId="5D874EEB" w14:textId="206480F9" w:rsidR="00724600" w:rsidRPr="00724600" w:rsidRDefault="00724600" w:rsidP="00AD34D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 xml:space="preserve">Исходные данные: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система «Электрический штопор».</w:t>
      </w:r>
    </w:p>
    <w:p w14:paraId="1B7B59B8" w14:textId="295A36BC" w:rsidR="00AD34DC" w:rsidRDefault="00AD34DC" w:rsidP="00AD34DC">
      <w:pPr>
        <w:spacing w:after="0" w:line="360" w:lineRule="auto"/>
        <w:ind w:firstLine="709"/>
        <w:jc w:val="both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Задач</w:t>
      </w:r>
      <w:r w:rsidR="001E1A14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 xml:space="preserve"> работы: </w:t>
      </w:r>
    </w:p>
    <w:p w14:paraId="02D19C3B" w14:textId="0DC1F70F" w:rsidR="00AD34DC" w:rsidRPr="00AD34DC" w:rsidRDefault="00AD34DC" w:rsidP="005B2D53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AD34DC">
        <w:rPr>
          <w:rFonts w:ascii="Times New Roman" w:eastAsia="Times New Roman" w:hAnsi="Times New Roman"/>
          <w:sz w:val="28"/>
          <w:szCs w:val="28"/>
          <w:lang w:eastAsia="ru-RU"/>
        </w:rPr>
        <w:t>По названию и назначению заданной системы определит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ь</w:t>
      </w:r>
      <w:r w:rsidRPr="00AD34DC">
        <w:rPr>
          <w:rFonts w:ascii="Times New Roman" w:eastAsia="Times New Roman" w:hAnsi="Times New Roman"/>
          <w:sz w:val="28"/>
          <w:szCs w:val="28"/>
          <w:lang w:eastAsia="ru-RU"/>
        </w:rPr>
        <w:t xml:space="preserve"> ее главную и основные дополнительные цели;</w:t>
      </w:r>
    </w:p>
    <w:p w14:paraId="3E633C74" w14:textId="1852776E" w:rsidR="00AD34DC" w:rsidRPr="00AD34DC" w:rsidRDefault="00AD34DC" w:rsidP="005B2D53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AD34DC">
        <w:rPr>
          <w:rFonts w:ascii="Times New Roman" w:eastAsia="Times New Roman" w:hAnsi="Times New Roman"/>
          <w:sz w:val="28"/>
          <w:szCs w:val="28"/>
          <w:lang w:eastAsia="ru-RU"/>
        </w:rPr>
        <w:t>В соответствии с назначением и целями системы определить существенные связи системы с объектами окружающей среды;</w:t>
      </w:r>
    </w:p>
    <w:p w14:paraId="001310C1" w14:textId="29168712" w:rsidR="00AD34DC" w:rsidRPr="00AD34DC" w:rsidRDefault="00AD34DC" w:rsidP="005B2D53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AD34DC">
        <w:rPr>
          <w:rFonts w:ascii="Times New Roman" w:eastAsia="Times New Roman" w:hAnsi="Times New Roman"/>
          <w:sz w:val="28"/>
          <w:szCs w:val="28"/>
          <w:lang w:eastAsia="ru-RU"/>
        </w:rPr>
        <w:t>Определит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ь</w:t>
      </w:r>
      <w:r w:rsidRPr="00AD34DC">
        <w:rPr>
          <w:rFonts w:ascii="Times New Roman" w:eastAsia="Times New Roman" w:hAnsi="Times New Roman"/>
          <w:sz w:val="28"/>
          <w:szCs w:val="28"/>
          <w:lang w:eastAsia="ru-RU"/>
        </w:rPr>
        <w:t xml:space="preserve"> и опи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сать</w:t>
      </w:r>
      <w:r w:rsidRPr="00AD34DC">
        <w:rPr>
          <w:rFonts w:ascii="Times New Roman" w:eastAsia="Times New Roman" w:hAnsi="Times New Roman"/>
          <w:sz w:val="28"/>
          <w:szCs w:val="28"/>
          <w:lang w:eastAsia="ru-RU"/>
        </w:rPr>
        <w:t xml:space="preserve"> существенные входы и выходы системы;</w:t>
      </w:r>
    </w:p>
    <w:p w14:paraId="767661B9" w14:textId="48C2FE81" w:rsidR="00AD34DC" w:rsidRPr="00AD34DC" w:rsidRDefault="00AD34DC" w:rsidP="005B2D53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AD34DC">
        <w:rPr>
          <w:rFonts w:ascii="Times New Roman" w:eastAsia="Times New Roman" w:hAnsi="Times New Roman"/>
          <w:sz w:val="28"/>
          <w:szCs w:val="28"/>
          <w:lang w:eastAsia="ru-RU"/>
        </w:rPr>
        <w:t>Постро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ить</w:t>
      </w:r>
      <w:r w:rsidRPr="00AD34DC">
        <w:rPr>
          <w:rFonts w:ascii="Times New Roman" w:eastAsia="Times New Roman" w:hAnsi="Times New Roman"/>
          <w:sz w:val="28"/>
          <w:szCs w:val="28"/>
          <w:lang w:eastAsia="ru-RU"/>
        </w:rPr>
        <w:t xml:space="preserve"> графическую модель «черный ящик» заданной системы</w:t>
      </w:r>
      <w:r w:rsidR="0004694C"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368FFD74" w14:textId="2500FC43" w:rsidR="00AD34DC" w:rsidRPr="00AD34DC" w:rsidRDefault="00AD34DC" w:rsidP="005B2D53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AD34DC">
        <w:rPr>
          <w:rFonts w:ascii="Times New Roman" w:eastAsia="Times New Roman" w:hAnsi="Times New Roman"/>
          <w:sz w:val="28"/>
          <w:szCs w:val="28"/>
          <w:lang w:eastAsia="ru-RU"/>
        </w:rPr>
        <w:t>Перечислит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ь</w:t>
      </w:r>
      <w:r w:rsidRPr="00AD34DC">
        <w:rPr>
          <w:rFonts w:ascii="Times New Roman" w:eastAsia="Times New Roman" w:hAnsi="Times New Roman"/>
          <w:sz w:val="28"/>
          <w:szCs w:val="28"/>
          <w:lang w:eastAsia="ru-RU"/>
        </w:rPr>
        <w:t xml:space="preserve"> нежелательные входы и выходы системы</w:t>
      </w:r>
      <w:r w:rsidR="0004694C" w:rsidRPr="0004694C"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63F4C44D" w14:textId="11F38444" w:rsidR="00AD34DC" w:rsidRDefault="00AD34DC" w:rsidP="005B2D53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AD34DC">
        <w:rPr>
          <w:rFonts w:ascii="Times New Roman" w:eastAsia="Times New Roman" w:hAnsi="Times New Roman"/>
          <w:sz w:val="28"/>
          <w:szCs w:val="28"/>
          <w:lang w:eastAsia="ru-RU"/>
        </w:rPr>
        <w:t>Установит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ь</w:t>
      </w:r>
      <w:r w:rsidRPr="00AD34DC">
        <w:rPr>
          <w:rFonts w:ascii="Times New Roman" w:eastAsia="Times New Roman" w:hAnsi="Times New Roman"/>
          <w:sz w:val="28"/>
          <w:szCs w:val="28"/>
          <w:lang w:eastAsia="ru-RU"/>
        </w:rPr>
        <w:t xml:space="preserve"> основные способы устранения возможных недостатков.</w:t>
      </w:r>
    </w:p>
    <w:p w14:paraId="5BEF9B66" w14:textId="5E244708" w:rsidR="00F87F49" w:rsidRDefault="00010A79" w:rsidP="00010A79">
      <w:pPr>
        <w:spacing w:after="0" w:line="360" w:lineRule="auto"/>
        <w:ind w:firstLine="709"/>
        <w:jc w:val="both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Теоретические сведения</w:t>
      </w:r>
    </w:p>
    <w:p w14:paraId="7A9A59D8" w14:textId="77777777" w:rsidR="004D02AC" w:rsidRPr="00466A49" w:rsidRDefault="004D02AC" w:rsidP="004D02AC">
      <w:pPr>
        <w:spacing w:after="0" w:line="240" w:lineRule="auto"/>
        <w:ind w:firstLine="68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66A49">
        <w:rPr>
          <w:rFonts w:ascii="Times New Roman" w:eastAsia="Times New Roman" w:hAnsi="Times New Roman"/>
          <w:sz w:val="28"/>
          <w:szCs w:val="28"/>
          <w:lang w:eastAsia="ru-RU"/>
        </w:rPr>
        <w:t>Модель есть отображение свойств какого-либо объекта при его изучении.</w:t>
      </w:r>
    </w:p>
    <w:p w14:paraId="0E75A07E" w14:textId="77777777" w:rsidR="004D02AC" w:rsidRPr="00466A49" w:rsidRDefault="004D02AC" w:rsidP="004D02AC">
      <w:pPr>
        <w:spacing w:after="0" w:line="240" w:lineRule="auto"/>
        <w:ind w:firstLine="68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66A49">
        <w:rPr>
          <w:rFonts w:ascii="Times New Roman" w:eastAsia="Times New Roman" w:hAnsi="Times New Roman"/>
          <w:sz w:val="28"/>
          <w:szCs w:val="28"/>
          <w:lang w:eastAsia="ru-RU"/>
        </w:rPr>
        <w:t>При моделировании свойства одного объекта переносятся на другой таким образом, чтобы взаимосвязь свойств модели и свойств изучаемого объекта была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466A49">
        <w:rPr>
          <w:rFonts w:ascii="Times New Roman" w:eastAsia="Times New Roman" w:hAnsi="Times New Roman"/>
          <w:sz w:val="28"/>
          <w:szCs w:val="28"/>
          <w:lang w:eastAsia="ru-RU"/>
        </w:rPr>
        <w:t>аналогичной. Отображения объектов называются моделями, а процесс их создания – моделированием. Модель «черный ящик» – это система, в которой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466A49">
        <w:rPr>
          <w:rFonts w:ascii="Times New Roman" w:eastAsia="Times New Roman" w:hAnsi="Times New Roman"/>
          <w:sz w:val="28"/>
          <w:szCs w:val="28"/>
          <w:lang w:eastAsia="ru-RU"/>
        </w:rPr>
        <w:t>внешнему наблюдателю доступны лишь входные и выходные величины, а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466A49">
        <w:rPr>
          <w:rFonts w:ascii="Times New Roman" w:eastAsia="Times New Roman" w:hAnsi="Times New Roman"/>
          <w:sz w:val="28"/>
          <w:szCs w:val="28"/>
          <w:lang w:eastAsia="ru-RU"/>
        </w:rPr>
        <w:t>структура и внутренние процессы не известны.</w:t>
      </w:r>
    </w:p>
    <w:p w14:paraId="519AC056" w14:textId="55259C8B" w:rsidR="004D02AC" w:rsidRDefault="004D02AC" w:rsidP="004D02AC">
      <w:pPr>
        <w:spacing w:after="0" w:line="240" w:lineRule="auto"/>
        <w:ind w:firstLine="68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66A49">
        <w:rPr>
          <w:rFonts w:ascii="Times New Roman" w:eastAsia="Times New Roman" w:hAnsi="Times New Roman"/>
          <w:sz w:val="28"/>
          <w:szCs w:val="28"/>
          <w:lang w:eastAsia="ru-RU"/>
        </w:rPr>
        <w:t>Любая вещь, любой предмет, любое явление, любой познаваемый объект –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466A49">
        <w:rPr>
          <w:rFonts w:ascii="Times New Roman" w:eastAsia="Times New Roman" w:hAnsi="Times New Roman"/>
          <w:sz w:val="28"/>
          <w:szCs w:val="28"/>
          <w:lang w:eastAsia="ru-RU"/>
        </w:rPr>
        <w:t>всегда первоначально выступает как «черный ящик». Название модели «черный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466A49">
        <w:rPr>
          <w:rFonts w:ascii="Times New Roman" w:eastAsia="Times New Roman" w:hAnsi="Times New Roman"/>
          <w:sz w:val="28"/>
          <w:szCs w:val="28"/>
          <w:lang w:eastAsia="ru-RU"/>
        </w:rPr>
        <w:t>ящик» образно подчеркивает полное отсутствие сведений о внутреннем содержании «ящика»: в этой модели задаются, фиксируются, перечисляются только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466A49">
        <w:rPr>
          <w:rFonts w:ascii="Times New Roman" w:eastAsia="Times New Roman" w:hAnsi="Times New Roman"/>
          <w:sz w:val="28"/>
          <w:szCs w:val="28"/>
          <w:lang w:eastAsia="ru-RU"/>
        </w:rPr>
        <w:t>входные и выходные связи системы со средой (обычно не описываются даже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«стенки ящика», т.</w:t>
      </w:r>
      <w:r w:rsidRPr="00466A49">
        <w:rPr>
          <w:rFonts w:ascii="Times New Roman" w:eastAsia="Times New Roman" w:hAnsi="Times New Roman"/>
          <w:sz w:val="28"/>
          <w:szCs w:val="28"/>
          <w:lang w:eastAsia="ru-RU"/>
        </w:rPr>
        <w:t>е. границы между системой и средой, они лишь подразумеваются, признаются существующими). Графическая модель типа «черный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466A49">
        <w:rPr>
          <w:rFonts w:ascii="Times New Roman" w:eastAsia="Times New Roman" w:hAnsi="Times New Roman"/>
          <w:sz w:val="28"/>
          <w:szCs w:val="28"/>
          <w:lang w:eastAsia="ru-RU"/>
        </w:rPr>
        <w:t>ящик» отображает только связи системы со средой, в виде перечня «входов» и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466A49">
        <w:rPr>
          <w:rFonts w:ascii="Times New Roman" w:eastAsia="Times New Roman" w:hAnsi="Times New Roman"/>
          <w:sz w:val="28"/>
          <w:szCs w:val="28"/>
          <w:lang w:eastAsia="ru-RU"/>
        </w:rPr>
        <w:t>«выходов» (рисунок 1).</w:t>
      </w:r>
    </w:p>
    <w:p w14:paraId="38D196C8" w14:textId="77777777" w:rsidR="004D02AC" w:rsidRPr="00C51034" w:rsidRDefault="004D02AC" w:rsidP="004D02AC">
      <w:pPr>
        <w:spacing w:after="0" w:line="240" w:lineRule="auto"/>
        <w:jc w:val="center"/>
        <w:rPr>
          <w:rFonts w:ascii="Times New Roman" w:hAnsi="Times New Roman"/>
          <w:noProof/>
          <w:sz w:val="28"/>
          <w:szCs w:val="28"/>
          <w:lang w:eastAsia="ru-RU"/>
        </w:rPr>
      </w:pPr>
      <w:r w:rsidRPr="00C51034"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40D0A51F" wp14:editId="0DEB3D1D">
            <wp:extent cx="2881630" cy="1201479"/>
            <wp:effectExtent l="0" t="0" r="1270" b="5080"/>
            <wp:docPr id="1" name="Рисунок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880" t="32300" r="26154" b="340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3229" cy="1206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253F1" w14:textId="794D81DE" w:rsidR="004D02AC" w:rsidRPr="00C51034" w:rsidRDefault="004D02AC" w:rsidP="004D02AC">
      <w:pPr>
        <w:spacing w:after="0" w:line="240" w:lineRule="auto"/>
        <w:jc w:val="center"/>
        <w:rPr>
          <w:rFonts w:ascii="Times New Roman" w:hAnsi="Times New Roman"/>
          <w:noProof/>
          <w:sz w:val="28"/>
          <w:szCs w:val="28"/>
          <w:lang w:eastAsia="ru-RU"/>
        </w:rPr>
      </w:pPr>
      <w:r w:rsidRPr="00C51034">
        <w:rPr>
          <w:rFonts w:ascii="Times New Roman" w:hAnsi="Times New Roman"/>
          <w:noProof/>
          <w:sz w:val="28"/>
          <w:szCs w:val="28"/>
          <w:lang w:eastAsia="ru-RU"/>
        </w:rPr>
        <w:t>Рис. 1 - Графическая модель «черного ящика»</w:t>
      </w:r>
    </w:p>
    <w:p w14:paraId="17AB23DD" w14:textId="77777777" w:rsidR="004D02AC" w:rsidRPr="00C51034" w:rsidRDefault="004D02AC" w:rsidP="004D02AC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ru-RU"/>
        </w:rPr>
      </w:pPr>
    </w:p>
    <w:p w14:paraId="1B8B8A90" w14:textId="77777777" w:rsidR="004D02AC" w:rsidRPr="00C51034" w:rsidRDefault="004D02AC" w:rsidP="004D02AC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ru-RU"/>
        </w:rPr>
      </w:pPr>
      <w:r w:rsidRPr="00C51034">
        <w:rPr>
          <w:rFonts w:ascii="Times New Roman" w:hAnsi="Times New Roman"/>
          <w:noProof/>
          <w:sz w:val="28"/>
          <w:szCs w:val="28"/>
          <w:lang w:eastAsia="ru-RU"/>
        </w:rPr>
        <w:tab/>
        <w:t>Модель типа «черный ящик», несмотря на внешнюю простоту и отсутствие сведений о внутренности системы, часто оказывается полезной. Во многих</w:t>
      </w:r>
      <w:r>
        <w:rPr>
          <w:rFonts w:ascii="Times New Roman" w:hAnsi="Times New Roman"/>
          <w:noProof/>
          <w:sz w:val="28"/>
          <w:szCs w:val="28"/>
          <w:lang w:eastAsia="ru-RU"/>
        </w:rPr>
        <w:t xml:space="preserve"> </w:t>
      </w:r>
      <w:r w:rsidRPr="00C51034">
        <w:rPr>
          <w:rFonts w:ascii="Times New Roman" w:hAnsi="Times New Roman"/>
          <w:noProof/>
          <w:sz w:val="28"/>
          <w:szCs w:val="28"/>
          <w:lang w:eastAsia="ru-RU"/>
        </w:rPr>
        <w:t>случаях эксплуатации системы достаточно содержательного словесного описания входов и выходов; тогда модель «черного ящика» является просто их списком.</w:t>
      </w:r>
    </w:p>
    <w:p w14:paraId="534F6F68" w14:textId="77777777" w:rsidR="004D02AC" w:rsidRPr="00C51034" w:rsidRDefault="004D02AC" w:rsidP="004D02AC">
      <w:pPr>
        <w:spacing w:after="0" w:line="240" w:lineRule="auto"/>
        <w:ind w:firstLine="708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51034">
        <w:rPr>
          <w:rFonts w:ascii="Times New Roman" w:hAnsi="Times New Roman"/>
          <w:noProof/>
          <w:sz w:val="28"/>
          <w:szCs w:val="28"/>
          <w:lang w:eastAsia="ru-RU"/>
        </w:rPr>
        <w:t>Например, бытовая модель телевизора такова: входы – шнур электропитания, антенна, ручки управления и настройки; выходы – экран кинескопа и звуковые динамики. В других случаях требуется количественное описание некоторых или всех входов и выходов. Пытаясь максимально формализовать модель</w:t>
      </w:r>
      <w:r>
        <w:rPr>
          <w:rFonts w:ascii="Times New Roman" w:hAnsi="Times New Roman"/>
          <w:noProof/>
          <w:sz w:val="28"/>
          <w:szCs w:val="28"/>
          <w:lang w:eastAsia="ru-RU"/>
        </w:rPr>
        <w:t xml:space="preserve"> </w:t>
      </w:r>
      <w:r w:rsidRPr="00C51034">
        <w:rPr>
          <w:rFonts w:ascii="Times New Roman" w:hAnsi="Times New Roman"/>
          <w:noProof/>
          <w:sz w:val="28"/>
          <w:szCs w:val="28"/>
          <w:lang w:eastAsia="ru-RU"/>
        </w:rPr>
        <w:t>«черного ящика», мы приходим к заданию двух множеств Х и Y входных и вы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х</w:t>
      </w:r>
      <w:r w:rsidRPr="00C51034">
        <w:rPr>
          <w:rFonts w:ascii="Times New Roman" w:eastAsia="Times New Roman" w:hAnsi="Times New Roman"/>
          <w:sz w:val="28"/>
          <w:szCs w:val="28"/>
          <w:lang w:eastAsia="ru-RU"/>
        </w:rPr>
        <w:t>одных переменных, но никаких других отношений между этими множествами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C51034">
        <w:rPr>
          <w:rFonts w:ascii="Times New Roman" w:eastAsia="Times New Roman" w:hAnsi="Times New Roman"/>
          <w:sz w:val="28"/>
          <w:szCs w:val="28"/>
          <w:lang w:eastAsia="ru-RU"/>
        </w:rPr>
        <w:t>фиксировать невозможно.</w:t>
      </w:r>
    </w:p>
    <w:p w14:paraId="2971D25B" w14:textId="77777777" w:rsidR="004D02AC" w:rsidRPr="009B605D" w:rsidRDefault="004D02AC" w:rsidP="004D02AC">
      <w:pPr>
        <w:spacing w:after="0" w:line="240" w:lineRule="auto"/>
        <w:ind w:firstLine="708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B605D">
        <w:rPr>
          <w:rFonts w:ascii="Times New Roman" w:eastAsia="Times New Roman" w:hAnsi="Times New Roman"/>
          <w:sz w:val="28"/>
          <w:szCs w:val="28"/>
          <w:lang w:eastAsia="ru-RU"/>
        </w:rPr>
        <w:t>При изучении систем модель «черного ящика» в ряде случаев оказывается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9B605D">
        <w:rPr>
          <w:rFonts w:ascii="Times New Roman" w:eastAsia="Times New Roman" w:hAnsi="Times New Roman"/>
          <w:sz w:val="28"/>
          <w:szCs w:val="28"/>
          <w:lang w:eastAsia="ru-RU"/>
        </w:rPr>
        <w:t>не только очень полезной, но и единственно применимой. Например, при ис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с</w:t>
      </w:r>
      <w:r w:rsidRPr="009B605D">
        <w:rPr>
          <w:rFonts w:ascii="Times New Roman" w:eastAsia="Times New Roman" w:hAnsi="Times New Roman"/>
          <w:sz w:val="28"/>
          <w:szCs w:val="28"/>
          <w:lang w:eastAsia="ru-RU"/>
        </w:rPr>
        <w:t>ледовании психики человека или влияния лекарства на живой организм мы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9B605D">
        <w:rPr>
          <w:rFonts w:ascii="Times New Roman" w:eastAsia="Times New Roman" w:hAnsi="Times New Roman"/>
          <w:sz w:val="28"/>
          <w:szCs w:val="28"/>
          <w:lang w:eastAsia="ru-RU"/>
        </w:rPr>
        <w:t>лишены возможности вмешательства в систему иначе, как только через ее входы, а выводы делаем только на основании наблюдения за ее выходами. Это вообще относится к таким исследованиям, в результате проведения которых нужно получить данные о системе в обычной для нее обстановке, где следует специально заботиться о том, чтобы измерения как можно меньше влияли на саму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9B605D">
        <w:rPr>
          <w:rFonts w:ascii="Times New Roman" w:eastAsia="Times New Roman" w:hAnsi="Times New Roman"/>
          <w:sz w:val="28"/>
          <w:szCs w:val="28"/>
          <w:lang w:eastAsia="ru-RU"/>
        </w:rPr>
        <w:t>систему. Другая причина того, что приходится ограничиваться только моделью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9B605D">
        <w:rPr>
          <w:rFonts w:ascii="Times New Roman" w:eastAsia="Times New Roman" w:hAnsi="Times New Roman"/>
          <w:sz w:val="28"/>
          <w:szCs w:val="28"/>
          <w:lang w:eastAsia="ru-RU"/>
        </w:rPr>
        <w:t>«черного ящика», – действительное отсутствие данных о внутреннем устройстве системы. Например, мы не знаем, как «устроен» электрон, но знаем, как он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9B605D">
        <w:rPr>
          <w:rFonts w:ascii="Times New Roman" w:eastAsia="Times New Roman" w:hAnsi="Times New Roman"/>
          <w:sz w:val="28"/>
          <w:szCs w:val="28"/>
          <w:lang w:eastAsia="ru-RU"/>
        </w:rPr>
        <w:t>взаимодействует с электрическими и магнитными полями, с гравитационным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9B605D">
        <w:rPr>
          <w:rFonts w:ascii="Times New Roman" w:eastAsia="Times New Roman" w:hAnsi="Times New Roman"/>
          <w:sz w:val="28"/>
          <w:szCs w:val="28"/>
          <w:lang w:eastAsia="ru-RU"/>
        </w:rPr>
        <w:t>полем. Это и есть описание электрона на уровне модели «черного ящика».</w:t>
      </w:r>
    </w:p>
    <w:p w14:paraId="0E9FC447" w14:textId="77777777" w:rsidR="004D02AC" w:rsidRDefault="004D02AC" w:rsidP="004D02AC">
      <w:pPr>
        <w:spacing w:after="0" w:line="240" w:lineRule="auto"/>
        <w:ind w:firstLine="708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B605D">
        <w:rPr>
          <w:rFonts w:ascii="Times New Roman" w:eastAsia="Times New Roman" w:hAnsi="Times New Roman"/>
          <w:sz w:val="28"/>
          <w:szCs w:val="28"/>
          <w:lang w:eastAsia="ru-RU"/>
        </w:rPr>
        <w:t>Проблема построения модели типа «черный ящик» заключается в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9B605D">
        <w:rPr>
          <w:rFonts w:ascii="Times New Roman" w:eastAsia="Times New Roman" w:hAnsi="Times New Roman"/>
          <w:sz w:val="28"/>
          <w:szCs w:val="28"/>
          <w:lang w:eastAsia="ru-RU"/>
        </w:rPr>
        <w:t>правильном определении цели исследуемой системы. Цель – это субъективный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9B605D">
        <w:rPr>
          <w:rFonts w:ascii="Times New Roman" w:eastAsia="Times New Roman" w:hAnsi="Times New Roman"/>
          <w:sz w:val="28"/>
          <w:szCs w:val="28"/>
          <w:lang w:eastAsia="ru-RU"/>
        </w:rPr>
        <w:t>образ (абстрактная модель) несуществующего, но желаемого состояния среды,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9B605D">
        <w:rPr>
          <w:rFonts w:ascii="Times New Roman" w:eastAsia="Times New Roman" w:hAnsi="Times New Roman"/>
          <w:sz w:val="28"/>
          <w:szCs w:val="28"/>
          <w:lang w:eastAsia="ru-RU"/>
        </w:rPr>
        <w:t>которое решило бы возникшую проблему. Вся последующая деятельность,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9B605D">
        <w:rPr>
          <w:rFonts w:ascii="Times New Roman" w:eastAsia="Times New Roman" w:hAnsi="Times New Roman"/>
          <w:sz w:val="28"/>
          <w:szCs w:val="28"/>
          <w:lang w:eastAsia="ru-RU"/>
        </w:rPr>
        <w:t>способствующая решению этой проблемы, направлена на достижение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9B605D">
        <w:rPr>
          <w:rFonts w:ascii="Times New Roman" w:eastAsia="Times New Roman" w:hAnsi="Times New Roman"/>
          <w:sz w:val="28"/>
          <w:szCs w:val="28"/>
          <w:lang w:eastAsia="ru-RU"/>
        </w:rPr>
        <w:t>поставленной цели, т.е. это работа по созданию системы. Приведем несколько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9B605D">
        <w:rPr>
          <w:rFonts w:ascii="Times New Roman" w:eastAsia="Times New Roman" w:hAnsi="Times New Roman"/>
          <w:sz w:val="28"/>
          <w:szCs w:val="28"/>
          <w:lang w:eastAsia="ru-RU"/>
        </w:rPr>
        <w:t>упрощенных примеров систем, предназначенных для реализации определенных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9B605D">
        <w:rPr>
          <w:rFonts w:ascii="Times New Roman" w:eastAsia="Times New Roman" w:hAnsi="Times New Roman"/>
          <w:sz w:val="28"/>
          <w:szCs w:val="28"/>
          <w:lang w:eastAsia="ru-RU"/>
        </w:rPr>
        <w:t>целей (см. таблицу 1.1).</w:t>
      </w:r>
    </w:p>
    <w:p w14:paraId="22399BC1" w14:textId="77777777" w:rsidR="004D02AC" w:rsidRDefault="004D02AC" w:rsidP="004D02AC">
      <w:pPr>
        <w:spacing w:after="0" w:line="240" w:lineRule="auto"/>
        <w:ind w:firstLine="708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B605D">
        <w:rPr>
          <w:rFonts w:ascii="Times New Roman" w:eastAsia="Times New Roman" w:hAnsi="Times New Roman"/>
          <w:sz w:val="28"/>
          <w:szCs w:val="28"/>
          <w:lang w:eastAsia="ru-RU"/>
        </w:rPr>
        <w:t>Таблица 1.1 – Системы и их цели</w:t>
      </w:r>
    </w:p>
    <w:p w14:paraId="17190B4A" w14:textId="77777777" w:rsidR="004D02AC" w:rsidRDefault="004D02AC" w:rsidP="004D02AC">
      <w:pPr>
        <w:spacing w:after="0" w:line="240" w:lineRule="auto"/>
        <w:jc w:val="center"/>
        <w:rPr>
          <w:noProof/>
          <w:lang w:eastAsia="ru-RU"/>
        </w:rPr>
      </w:pPr>
      <w:r w:rsidRPr="000954DC">
        <w:rPr>
          <w:noProof/>
          <w:lang w:eastAsia="ru-RU"/>
        </w:rPr>
        <w:drawing>
          <wp:inline distT="0" distB="0" distL="0" distR="0" wp14:anchorId="13CB5165" wp14:editId="79FE40EB">
            <wp:extent cx="4901565" cy="1371600"/>
            <wp:effectExtent l="0" t="0" r="0" b="0"/>
            <wp:docPr id="2" name="Рисунок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243" t="31723" r="11542" b="326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1565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D2D6FF" w14:textId="77777777" w:rsidR="004D02AC" w:rsidRDefault="004D02AC" w:rsidP="004D02AC">
      <w:pPr>
        <w:spacing w:after="0" w:line="240" w:lineRule="auto"/>
        <w:rPr>
          <w:noProof/>
          <w:lang w:eastAsia="ru-RU"/>
        </w:rPr>
      </w:pPr>
      <w:r>
        <w:rPr>
          <w:noProof/>
          <w:lang w:eastAsia="ru-RU"/>
        </w:rPr>
        <w:tab/>
      </w:r>
    </w:p>
    <w:p w14:paraId="518EC88E" w14:textId="77777777" w:rsidR="004D02AC" w:rsidRDefault="004D02AC" w:rsidP="004D02AC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32769">
        <w:rPr>
          <w:rFonts w:ascii="Times New Roman" w:hAnsi="Times New Roman"/>
          <w:noProof/>
          <w:sz w:val="28"/>
          <w:szCs w:val="28"/>
          <w:lang w:eastAsia="ru-RU"/>
        </w:rPr>
        <w:lastRenderedPageBreak/>
        <w:tab/>
        <w:t>Отметим, что далеко не просто сформулировать цели так, чтобы имелось</w:t>
      </w:r>
      <w:r>
        <w:rPr>
          <w:rFonts w:ascii="Times New Roman" w:hAnsi="Times New Roman"/>
          <w:noProof/>
          <w:sz w:val="28"/>
          <w:szCs w:val="28"/>
          <w:lang w:eastAsia="ru-RU"/>
        </w:rPr>
        <w:t xml:space="preserve"> </w:t>
      </w:r>
      <w:r w:rsidRPr="00B32769">
        <w:rPr>
          <w:rFonts w:ascii="Times New Roman" w:hAnsi="Times New Roman"/>
          <w:noProof/>
          <w:sz w:val="28"/>
          <w:szCs w:val="28"/>
          <w:lang w:eastAsia="ru-RU"/>
        </w:rPr>
        <w:t>действительно очевидное соответствие между целями и системами. Например,</w:t>
      </w:r>
      <w:r>
        <w:rPr>
          <w:rFonts w:ascii="Times New Roman" w:hAnsi="Times New Roman"/>
          <w:noProof/>
          <w:sz w:val="28"/>
          <w:szCs w:val="28"/>
          <w:lang w:eastAsia="ru-RU"/>
        </w:rPr>
        <w:t xml:space="preserve"> </w:t>
      </w:r>
      <w:r w:rsidRPr="00B32769">
        <w:rPr>
          <w:rFonts w:ascii="Times New Roman" w:hAnsi="Times New Roman"/>
          <w:noProof/>
          <w:sz w:val="28"/>
          <w:szCs w:val="28"/>
          <w:lang w:eastAsia="ru-RU"/>
        </w:rPr>
        <w:t>только слова «практически мгновенно» в примере 3 таблицы 1.1 отличают цель</w:t>
      </w:r>
      <w:r>
        <w:rPr>
          <w:rFonts w:ascii="Times New Roman" w:hAnsi="Times New Roman"/>
          <w:noProof/>
          <w:sz w:val="28"/>
          <w:szCs w:val="28"/>
          <w:lang w:eastAsia="ru-RU"/>
        </w:rPr>
        <w:t xml:space="preserve"> </w:t>
      </w:r>
      <w:r w:rsidRPr="00B32769">
        <w:rPr>
          <w:rFonts w:ascii="Times New Roman" w:hAnsi="Times New Roman"/>
          <w:noProof/>
          <w:sz w:val="28"/>
          <w:szCs w:val="28"/>
          <w:lang w:eastAsia="ru-RU"/>
        </w:rPr>
        <w:t>телевидения от цели кино или пересылки видеокассет. В то же время, между</w:t>
      </w:r>
      <w:r>
        <w:rPr>
          <w:rFonts w:ascii="Times New Roman" w:hAnsi="Times New Roman"/>
          <w:noProof/>
          <w:sz w:val="28"/>
          <w:szCs w:val="28"/>
          <w:lang w:eastAsia="ru-RU"/>
        </w:rPr>
        <w:t xml:space="preserve"> </w:t>
      </w:r>
      <w:r w:rsidRPr="00B32769">
        <w:rPr>
          <w:rFonts w:ascii="Times New Roman" w:hAnsi="Times New Roman"/>
          <w:noProof/>
          <w:sz w:val="28"/>
          <w:szCs w:val="28"/>
          <w:lang w:eastAsia="ru-RU"/>
        </w:rPr>
        <w:t>целью (абстрактной и конечной моделью) и реальной системой нет и не может</w:t>
      </w:r>
      <w:r>
        <w:rPr>
          <w:rFonts w:ascii="Times New Roman" w:hAnsi="Times New Roman"/>
          <w:noProof/>
          <w:sz w:val="28"/>
          <w:szCs w:val="28"/>
          <w:lang w:eastAsia="ru-RU"/>
        </w:rPr>
        <w:t xml:space="preserve"> </w:t>
      </w:r>
      <w:r w:rsidRPr="00B32769">
        <w:rPr>
          <w:rFonts w:ascii="Times New Roman" w:hAnsi="Times New Roman"/>
          <w:noProof/>
          <w:sz w:val="28"/>
          <w:szCs w:val="28"/>
          <w:lang w:eastAsia="ru-RU"/>
        </w:rPr>
        <w:t>быть однозначного соответствия: для достижения заданной цели могут быть</w:t>
      </w:r>
      <w:r>
        <w:rPr>
          <w:rFonts w:ascii="Times New Roman" w:hAnsi="Times New Roman"/>
          <w:noProof/>
          <w:sz w:val="28"/>
          <w:szCs w:val="28"/>
          <w:lang w:eastAsia="ru-RU"/>
        </w:rPr>
        <w:t xml:space="preserve"> </w:t>
      </w:r>
      <w:r w:rsidRPr="00B32769">
        <w:rPr>
          <w:rFonts w:ascii="Times New Roman" w:hAnsi="Times New Roman"/>
          <w:noProof/>
          <w:sz w:val="28"/>
          <w:szCs w:val="28"/>
          <w:lang w:eastAsia="ru-RU"/>
        </w:rPr>
        <w:t>избраны разные средства – системы. С другой стороны, заданную реальную</w:t>
      </w:r>
      <w:r>
        <w:rPr>
          <w:rFonts w:ascii="Times New Roman" w:hAnsi="Times New Roman"/>
          <w:noProof/>
          <w:sz w:val="28"/>
          <w:szCs w:val="28"/>
          <w:lang w:eastAsia="ru-RU"/>
        </w:rPr>
        <w:t xml:space="preserve"> </w:t>
      </w:r>
      <w:r w:rsidRPr="00B32769">
        <w:rPr>
          <w:rFonts w:ascii="Times New Roman" w:hAnsi="Times New Roman"/>
          <w:noProof/>
          <w:sz w:val="28"/>
          <w:szCs w:val="28"/>
          <w:lang w:eastAsia="ru-RU"/>
        </w:rPr>
        <w:t>систему можно использовать и для других целей, прямо не предусмотренных</w:t>
      </w:r>
      <w:r>
        <w:rPr>
          <w:rFonts w:ascii="Times New Roman" w:hAnsi="Times New Roman"/>
          <w:noProof/>
          <w:sz w:val="28"/>
          <w:szCs w:val="28"/>
          <w:lang w:eastAsia="ru-RU"/>
        </w:rPr>
        <w:t xml:space="preserve"> </w:t>
      </w:r>
      <w:r w:rsidRPr="00B32769">
        <w:rPr>
          <w:rFonts w:ascii="Times New Roman" w:hAnsi="Times New Roman"/>
          <w:noProof/>
          <w:sz w:val="28"/>
          <w:szCs w:val="28"/>
          <w:lang w:eastAsia="ru-RU"/>
        </w:rPr>
        <w:t>при ее создании. В инженерной практике момент формулирования цели – один</w:t>
      </w:r>
      <w:r>
        <w:rPr>
          <w:rFonts w:ascii="Times New Roman" w:hAnsi="Times New Roman"/>
          <w:noProof/>
          <w:sz w:val="28"/>
          <w:szCs w:val="28"/>
          <w:lang w:eastAsia="ru-RU"/>
        </w:rPr>
        <w:t xml:space="preserve"> </w:t>
      </w:r>
      <w:r w:rsidRPr="00B32769">
        <w:rPr>
          <w:rFonts w:ascii="Times New Roman" w:hAnsi="Times New Roman"/>
          <w:noProof/>
          <w:sz w:val="28"/>
          <w:szCs w:val="28"/>
          <w:lang w:eastAsia="ru-RU"/>
        </w:rPr>
        <w:t>из важнейших этапов создания систем. Обычно цели уточняются итеративно, с</w:t>
      </w:r>
      <w:r>
        <w:rPr>
          <w:rFonts w:ascii="Times New Roman" w:hAnsi="Times New Roman"/>
          <w:noProof/>
          <w:sz w:val="28"/>
          <w:szCs w:val="28"/>
          <w:lang w:eastAsia="ru-RU"/>
        </w:rPr>
        <w:t xml:space="preserve"> </w:t>
      </w:r>
      <w:r w:rsidRPr="00B32769">
        <w:rPr>
          <w:rFonts w:ascii="Times New Roman" w:eastAsia="Times New Roman" w:hAnsi="Times New Roman"/>
          <w:sz w:val="28"/>
          <w:szCs w:val="28"/>
          <w:lang w:eastAsia="ru-RU"/>
        </w:rPr>
        <w:t xml:space="preserve">многократными изменениями и дополнениями. </w:t>
      </w:r>
    </w:p>
    <w:p w14:paraId="6DB0DA35" w14:textId="77777777" w:rsidR="004D02AC" w:rsidRDefault="004D02AC" w:rsidP="004D02AC">
      <w:pPr>
        <w:spacing w:after="0" w:line="240" w:lineRule="auto"/>
        <w:ind w:firstLine="708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32769">
        <w:rPr>
          <w:rFonts w:ascii="Times New Roman" w:eastAsia="Times New Roman" w:hAnsi="Times New Roman"/>
          <w:sz w:val="28"/>
          <w:szCs w:val="28"/>
          <w:lang w:eastAsia="ru-RU"/>
        </w:rPr>
        <w:t>Любая модель, в том числе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4316F1">
        <w:rPr>
          <w:rFonts w:ascii="Times New Roman" w:eastAsia="Times New Roman" w:hAnsi="Times New Roman"/>
          <w:sz w:val="28"/>
          <w:szCs w:val="28"/>
          <w:lang w:eastAsia="ru-RU"/>
        </w:rPr>
        <w:t xml:space="preserve">модель «черный ящик», должна отвечать следующим требованиям: </w:t>
      </w:r>
    </w:p>
    <w:p w14:paraId="34B00F4D" w14:textId="77777777" w:rsidR="004D02AC" w:rsidRDefault="004D02AC" w:rsidP="004D02AC">
      <w:pPr>
        <w:spacing w:after="0" w:line="240" w:lineRule="auto"/>
        <w:ind w:firstLine="708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316F1">
        <w:rPr>
          <w:rFonts w:ascii="Times New Roman" w:eastAsia="Times New Roman" w:hAnsi="Times New Roman"/>
          <w:sz w:val="28"/>
          <w:szCs w:val="28"/>
          <w:lang w:eastAsia="ru-RU"/>
        </w:rPr>
        <w:t>1)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адекватности модели, т.</w:t>
      </w:r>
      <w:r w:rsidRPr="004316F1">
        <w:rPr>
          <w:rFonts w:ascii="Times New Roman" w:eastAsia="Times New Roman" w:hAnsi="Times New Roman"/>
          <w:sz w:val="28"/>
          <w:szCs w:val="28"/>
          <w:lang w:eastAsia="ru-RU"/>
        </w:rPr>
        <w:t>е. – соответствовать действительности предсказаний,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4316F1">
        <w:rPr>
          <w:rFonts w:ascii="Times New Roman" w:eastAsia="Times New Roman" w:hAnsi="Times New Roman"/>
          <w:sz w:val="28"/>
          <w:szCs w:val="28"/>
          <w:lang w:eastAsia="ru-RU"/>
        </w:rPr>
        <w:t>сделанных на основе моделей, и соответствовать целям проектов, сделанных на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4316F1">
        <w:rPr>
          <w:rFonts w:ascii="Times New Roman" w:eastAsia="Times New Roman" w:hAnsi="Times New Roman"/>
          <w:sz w:val="28"/>
          <w:szCs w:val="28"/>
          <w:lang w:eastAsia="ru-RU"/>
        </w:rPr>
        <w:t xml:space="preserve">основе моделей; </w:t>
      </w:r>
    </w:p>
    <w:p w14:paraId="6147D3F6" w14:textId="77777777" w:rsidR="004D02AC" w:rsidRPr="004316F1" w:rsidRDefault="004D02AC" w:rsidP="004D02AC">
      <w:pPr>
        <w:spacing w:after="0" w:line="240" w:lineRule="auto"/>
        <w:ind w:firstLine="708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316F1">
        <w:rPr>
          <w:rFonts w:ascii="Times New Roman" w:eastAsia="Times New Roman" w:hAnsi="Times New Roman"/>
          <w:sz w:val="28"/>
          <w:szCs w:val="28"/>
          <w:lang w:eastAsia="ru-RU"/>
        </w:rPr>
        <w:t>2) экономичности с точки зрения расхода, энергии, материалов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4316F1">
        <w:rPr>
          <w:rFonts w:ascii="Times New Roman" w:eastAsia="Times New Roman" w:hAnsi="Times New Roman"/>
          <w:sz w:val="28"/>
          <w:szCs w:val="28"/>
          <w:lang w:eastAsia="ru-RU"/>
        </w:rPr>
        <w:t>времени и др.</w:t>
      </w:r>
    </w:p>
    <w:p w14:paraId="1B9B8027" w14:textId="77777777" w:rsidR="004D02AC" w:rsidRPr="004316F1" w:rsidRDefault="004D02AC" w:rsidP="004D02AC">
      <w:pPr>
        <w:spacing w:after="0" w:line="240" w:lineRule="auto"/>
        <w:ind w:firstLine="708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316F1">
        <w:rPr>
          <w:rFonts w:ascii="Times New Roman" w:eastAsia="Times New Roman" w:hAnsi="Times New Roman"/>
          <w:sz w:val="28"/>
          <w:szCs w:val="28"/>
          <w:lang w:eastAsia="ru-RU"/>
        </w:rPr>
        <w:t>Сложность построения модели «черный ящик» заключается в множественности входов и выходов. Главной причиной множественности входов и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4316F1">
        <w:rPr>
          <w:rFonts w:ascii="Times New Roman" w:eastAsia="Times New Roman" w:hAnsi="Times New Roman"/>
          <w:sz w:val="28"/>
          <w:szCs w:val="28"/>
          <w:lang w:eastAsia="ru-RU"/>
        </w:rPr>
        <w:t>выходов в модели «черного ящика» является то, что всякая реальная система,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4316F1">
        <w:rPr>
          <w:rFonts w:ascii="Times New Roman" w:eastAsia="Times New Roman" w:hAnsi="Times New Roman"/>
          <w:sz w:val="28"/>
          <w:szCs w:val="28"/>
          <w:lang w:eastAsia="ru-RU"/>
        </w:rPr>
        <w:t>как и любой объект, взаимодействует с объектами окружающей среды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4316F1">
        <w:rPr>
          <w:rFonts w:ascii="Times New Roman" w:eastAsia="Times New Roman" w:hAnsi="Times New Roman"/>
          <w:sz w:val="28"/>
          <w:szCs w:val="28"/>
          <w:lang w:eastAsia="ru-RU"/>
        </w:rPr>
        <w:t>неограниченным числом способов. Строя модель системы, мы из этого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4316F1">
        <w:rPr>
          <w:rFonts w:ascii="Times New Roman" w:eastAsia="Times New Roman" w:hAnsi="Times New Roman"/>
          <w:sz w:val="28"/>
          <w:szCs w:val="28"/>
          <w:lang w:eastAsia="ru-RU"/>
        </w:rPr>
        <w:t>бесчисленного множества связей отбираем конечное их число для включения в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4316F1">
        <w:rPr>
          <w:rFonts w:ascii="Times New Roman" w:eastAsia="Times New Roman" w:hAnsi="Times New Roman"/>
          <w:sz w:val="28"/>
          <w:szCs w:val="28"/>
          <w:lang w:eastAsia="ru-RU"/>
        </w:rPr>
        <w:t>список входов и выходов.</w:t>
      </w:r>
    </w:p>
    <w:p w14:paraId="37900E58" w14:textId="77777777" w:rsidR="004D02AC" w:rsidRPr="004316F1" w:rsidRDefault="004D02AC" w:rsidP="004D02AC">
      <w:pPr>
        <w:spacing w:after="0" w:line="240" w:lineRule="auto"/>
        <w:ind w:firstLine="708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316F1">
        <w:rPr>
          <w:rFonts w:ascii="Times New Roman" w:eastAsia="Times New Roman" w:hAnsi="Times New Roman"/>
          <w:sz w:val="28"/>
          <w:szCs w:val="28"/>
          <w:lang w:eastAsia="ru-RU"/>
        </w:rPr>
        <w:t>Критерием отбора при этом является целевое назначение модели,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4316F1">
        <w:rPr>
          <w:rFonts w:ascii="Times New Roman" w:eastAsia="Times New Roman" w:hAnsi="Times New Roman"/>
          <w:sz w:val="28"/>
          <w:szCs w:val="28"/>
          <w:lang w:eastAsia="ru-RU"/>
        </w:rPr>
        <w:t>существенность той или иной связи по отношению к этой цели. То, что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4316F1">
        <w:rPr>
          <w:rFonts w:ascii="Times New Roman" w:eastAsia="Times New Roman" w:hAnsi="Times New Roman"/>
          <w:sz w:val="28"/>
          <w:szCs w:val="28"/>
          <w:lang w:eastAsia="ru-RU"/>
        </w:rPr>
        <w:t>существенно, важно – включается в модель, то, что несущественно, неважно –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4316F1">
        <w:rPr>
          <w:rFonts w:ascii="Times New Roman" w:eastAsia="Times New Roman" w:hAnsi="Times New Roman"/>
          <w:sz w:val="28"/>
          <w:szCs w:val="28"/>
          <w:lang w:eastAsia="ru-RU"/>
        </w:rPr>
        <w:t>не включается. Именно здесь возможны ошибки. Тот факт, что мы не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4316F1">
        <w:rPr>
          <w:rFonts w:ascii="Times New Roman" w:eastAsia="Times New Roman" w:hAnsi="Times New Roman"/>
          <w:sz w:val="28"/>
          <w:szCs w:val="28"/>
          <w:lang w:eastAsia="ru-RU"/>
        </w:rPr>
        <w:t>учитываем в модели, исключаем из рассмотрения остальные связи, не лишает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4316F1">
        <w:rPr>
          <w:rFonts w:ascii="Times New Roman" w:eastAsia="Times New Roman" w:hAnsi="Times New Roman"/>
          <w:sz w:val="28"/>
          <w:szCs w:val="28"/>
          <w:lang w:eastAsia="ru-RU"/>
        </w:rPr>
        <w:t>их реальности, они все равно действуют независимо от нас. И нередко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4316F1">
        <w:rPr>
          <w:rFonts w:ascii="Times New Roman" w:eastAsia="Times New Roman" w:hAnsi="Times New Roman"/>
          <w:sz w:val="28"/>
          <w:szCs w:val="28"/>
          <w:lang w:eastAsia="ru-RU"/>
        </w:rPr>
        <w:t>оказывается, что казавшееся несущественным или неизвестным для нас на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4316F1">
        <w:rPr>
          <w:rFonts w:ascii="Times New Roman" w:eastAsia="Times New Roman" w:hAnsi="Times New Roman"/>
          <w:sz w:val="28"/>
          <w:szCs w:val="28"/>
          <w:lang w:eastAsia="ru-RU"/>
        </w:rPr>
        <w:t>самом деле является важным и должно быть учтено.</w:t>
      </w:r>
    </w:p>
    <w:p w14:paraId="2C8305F6" w14:textId="77777777" w:rsidR="004D02AC" w:rsidRPr="004316F1" w:rsidRDefault="004D02AC" w:rsidP="004D02AC">
      <w:pPr>
        <w:spacing w:after="0" w:line="240" w:lineRule="auto"/>
        <w:ind w:firstLine="708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316F1">
        <w:rPr>
          <w:rFonts w:ascii="Times New Roman" w:eastAsia="Times New Roman" w:hAnsi="Times New Roman"/>
          <w:sz w:val="28"/>
          <w:szCs w:val="28"/>
          <w:lang w:eastAsia="ru-RU"/>
        </w:rPr>
        <w:t>Особое значение этот момент имеет при задании цели системы, т.е. при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4316F1">
        <w:rPr>
          <w:rFonts w:ascii="Times New Roman" w:eastAsia="Times New Roman" w:hAnsi="Times New Roman"/>
          <w:sz w:val="28"/>
          <w:szCs w:val="28"/>
          <w:lang w:eastAsia="ru-RU"/>
        </w:rPr>
        <w:t>определении ее выходов. Это относится и к описанию существующей системы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4316F1">
        <w:rPr>
          <w:rFonts w:ascii="Times New Roman" w:eastAsia="Times New Roman" w:hAnsi="Times New Roman"/>
          <w:sz w:val="28"/>
          <w:szCs w:val="28"/>
          <w:lang w:eastAsia="ru-RU"/>
        </w:rPr>
        <w:t>по результатам ее обследования, и к проекту пока еще не существующей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4316F1">
        <w:rPr>
          <w:rFonts w:ascii="Times New Roman" w:eastAsia="Times New Roman" w:hAnsi="Times New Roman"/>
          <w:sz w:val="28"/>
          <w:szCs w:val="28"/>
          <w:lang w:eastAsia="ru-RU"/>
        </w:rPr>
        <w:t>системы. Реальная система неизбежно вступает во взаимодействия со всеми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4316F1">
        <w:rPr>
          <w:rFonts w:ascii="Times New Roman" w:eastAsia="Times New Roman" w:hAnsi="Times New Roman"/>
          <w:sz w:val="28"/>
          <w:szCs w:val="28"/>
          <w:lang w:eastAsia="ru-RU"/>
        </w:rPr>
        <w:t>объектами окружающей среды, поэтому важно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,</w:t>
      </w:r>
      <w:r w:rsidRPr="004316F1">
        <w:rPr>
          <w:rFonts w:ascii="Times New Roman" w:eastAsia="Times New Roman" w:hAnsi="Times New Roman"/>
          <w:sz w:val="28"/>
          <w:szCs w:val="28"/>
          <w:lang w:eastAsia="ru-RU"/>
        </w:rPr>
        <w:t xml:space="preserve"> как можно раньше, лучше всего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4316F1">
        <w:rPr>
          <w:rFonts w:ascii="Times New Roman" w:eastAsia="Times New Roman" w:hAnsi="Times New Roman"/>
          <w:sz w:val="28"/>
          <w:szCs w:val="28"/>
          <w:lang w:eastAsia="ru-RU"/>
        </w:rPr>
        <w:t>еще на стадии построения (проектирования) модели, учесть все наиболее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4316F1">
        <w:rPr>
          <w:rFonts w:ascii="Times New Roman" w:eastAsia="Times New Roman" w:hAnsi="Times New Roman"/>
          <w:sz w:val="28"/>
          <w:szCs w:val="28"/>
          <w:lang w:eastAsia="ru-RU"/>
        </w:rPr>
        <w:t>важное.</w:t>
      </w:r>
    </w:p>
    <w:p w14:paraId="3988667D" w14:textId="04E9FFA7" w:rsidR="004D02AC" w:rsidRDefault="004D02AC" w:rsidP="004D02AC">
      <w:pPr>
        <w:spacing w:after="0" w:line="240" w:lineRule="auto"/>
        <w:ind w:firstLine="708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316F1">
        <w:rPr>
          <w:rFonts w:ascii="Times New Roman" w:eastAsia="Times New Roman" w:hAnsi="Times New Roman"/>
          <w:sz w:val="28"/>
          <w:szCs w:val="28"/>
          <w:lang w:eastAsia="ru-RU"/>
        </w:rPr>
        <w:t>Главную цель приходится сопровождать заданием дополнительных целей.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4316F1">
        <w:rPr>
          <w:rFonts w:ascii="Times New Roman" w:eastAsia="Times New Roman" w:hAnsi="Times New Roman"/>
          <w:sz w:val="28"/>
          <w:szCs w:val="28"/>
          <w:lang w:eastAsia="ru-RU"/>
        </w:rPr>
        <w:t>Важно подчеркнуть, что выполнения только основной цели недостаточно, что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4316F1">
        <w:rPr>
          <w:rFonts w:ascii="Times New Roman" w:eastAsia="Times New Roman" w:hAnsi="Times New Roman"/>
          <w:sz w:val="28"/>
          <w:szCs w:val="28"/>
          <w:lang w:eastAsia="ru-RU"/>
        </w:rPr>
        <w:t>невыполнение дополнительных целей может сделать ненужным или даже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4316F1">
        <w:rPr>
          <w:rFonts w:ascii="Times New Roman" w:eastAsia="Times New Roman" w:hAnsi="Times New Roman"/>
          <w:sz w:val="28"/>
          <w:szCs w:val="28"/>
          <w:lang w:eastAsia="ru-RU"/>
        </w:rPr>
        <w:t>вредным и опасным достижение основной цели.</w:t>
      </w:r>
    </w:p>
    <w:p w14:paraId="05E0A47C" w14:textId="77777777" w:rsidR="00010A79" w:rsidRDefault="00010A79" w:rsidP="00010A79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64719F13" w14:textId="4A065B51" w:rsidR="00211330" w:rsidRPr="00211330" w:rsidRDefault="00211330" w:rsidP="00AF0868">
      <w:pPr>
        <w:spacing w:after="0" w:line="360" w:lineRule="auto"/>
        <w:ind w:firstLine="709"/>
        <w:jc w:val="both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232DAD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lastRenderedPageBreak/>
        <w:t>Х</w:t>
      </w: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од выполнения работы</w:t>
      </w:r>
    </w:p>
    <w:p w14:paraId="6BD730DA" w14:textId="6712455E" w:rsidR="00500F7B" w:rsidRPr="004D02AC" w:rsidRDefault="00500F7B" w:rsidP="00AC3F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2C63">
        <w:rPr>
          <w:rFonts w:ascii="Times New Roman" w:eastAsia="Times New Roman" w:hAnsi="Times New Roman"/>
          <w:sz w:val="28"/>
          <w:szCs w:val="28"/>
          <w:lang w:eastAsia="ru-RU"/>
        </w:rPr>
        <w:t>Главная цель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3A0EE8">
        <w:rPr>
          <w:rFonts w:ascii="Times New Roman" w:eastAsia="Times New Roman" w:hAnsi="Times New Roman"/>
          <w:sz w:val="28"/>
          <w:szCs w:val="28"/>
          <w:lang w:eastAsia="ru-RU"/>
        </w:rPr>
        <w:t>системы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500F7B">
        <w:rPr>
          <w:rFonts w:ascii="Times New Roman" w:hAnsi="Times New Roman" w:cs="Times New Roman"/>
          <w:sz w:val="28"/>
          <w:szCs w:val="28"/>
        </w:rPr>
        <w:t>— автоматиз</w:t>
      </w:r>
      <w:r w:rsidR="00845FE9">
        <w:rPr>
          <w:rFonts w:ascii="Times New Roman" w:hAnsi="Times New Roman" w:cs="Times New Roman"/>
          <w:sz w:val="28"/>
          <w:szCs w:val="28"/>
        </w:rPr>
        <w:t xml:space="preserve">ация </w:t>
      </w:r>
      <w:r w:rsidRPr="00500F7B">
        <w:rPr>
          <w:rFonts w:ascii="Times New Roman" w:hAnsi="Times New Roman" w:cs="Times New Roman"/>
          <w:sz w:val="28"/>
          <w:szCs w:val="28"/>
        </w:rPr>
        <w:t>процесс</w:t>
      </w:r>
      <w:r w:rsidR="00845FE9">
        <w:rPr>
          <w:rFonts w:ascii="Times New Roman" w:hAnsi="Times New Roman" w:cs="Times New Roman"/>
          <w:sz w:val="28"/>
          <w:szCs w:val="28"/>
        </w:rPr>
        <w:t>а</w:t>
      </w:r>
      <w:r w:rsidRPr="00500F7B">
        <w:rPr>
          <w:rFonts w:ascii="Times New Roman" w:hAnsi="Times New Roman" w:cs="Times New Roman"/>
          <w:sz w:val="28"/>
          <w:szCs w:val="28"/>
        </w:rPr>
        <w:t xml:space="preserve"> извлечения пробки из бутылки, сводя к минимуму физические усилия </w:t>
      </w:r>
      <w:r w:rsidR="00F3337F">
        <w:rPr>
          <w:rFonts w:ascii="Times New Roman" w:hAnsi="Times New Roman" w:cs="Times New Roman"/>
          <w:sz w:val="28"/>
          <w:szCs w:val="28"/>
        </w:rPr>
        <w:t>чел</w:t>
      </w:r>
      <w:r w:rsidR="00AC3FB9" w:rsidRPr="00AC3FB9">
        <w:rPr>
          <w:rFonts w:ascii="Times New Roman" w:hAnsi="Times New Roman" w:cs="Times New Roman"/>
          <w:sz w:val="28"/>
          <w:szCs w:val="28"/>
        </w:rPr>
        <w:t>о</w:t>
      </w:r>
      <w:r w:rsidR="00AC3FB9">
        <w:rPr>
          <w:rFonts w:ascii="Times New Roman" w:hAnsi="Times New Roman" w:cs="Times New Roman"/>
          <w:sz w:val="28"/>
          <w:szCs w:val="28"/>
        </w:rPr>
        <w:t>века.</w:t>
      </w:r>
      <w:r w:rsidRPr="00500F7B">
        <w:rPr>
          <w:rFonts w:ascii="Times New Roman" w:hAnsi="Times New Roman" w:cs="Times New Roman"/>
          <w:sz w:val="28"/>
          <w:szCs w:val="28"/>
        </w:rPr>
        <w:t xml:space="preserve"> </w:t>
      </w:r>
      <w:r w:rsidR="00CB40D5">
        <w:rPr>
          <w:rFonts w:ascii="Times New Roman" w:hAnsi="Times New Roman" w:cs="Times New Roman"/>
          <w:sz w:val="28"/>
          <w:szCs w:val="28"/>
        </w:rPr>
        <w:t>Д</w:t>
      </w:r>
      <w:r w:rsidRPr="00500F7B">
        <w:rPr>
          <w:rFonts w:ascii="Times New Roman" w:hAnsi="Times New Roman" w:cs="Times New Roman"/>
          <w:sz w:val="28"/>
          <w:szCs w:val="28"/>
        </w:rPr>
        <w:t>ополнительны</w:t>
      </w:r>
      <w:r>
        <w:rPr>
          <w:rFonts w:ascii="Times New Roman" w:hAnsi="Times New Roman" w:cs="Times New Roman"/>
          <w:sz w:val="28"/>
          <w:szCs w:val="28"/>
        </w:rPr>
        <w:t>ми</w:t>
      </w:r>
      <w:r w:rsidRPr="00500F7B">
        <w:rPr>
          <w:rFonts w:ascii="Times New Roman" w:hAnsi="Times New Roman" w:cs="Times New Roman"/>
          <w:sz w:val="28"/>
          <w:szCs w:val="28"/>
        </w:rPr>
        <w:t xml:space="preserve"> цел</w:t>
      </w:r>
      <w:r>
        <w:rPr>
          <w:rFonts w:ascii="Times New Roman" w:hAnsi="Times New Roman" w:cs="Times New Roman"/>
          <w:sz w:val="28"/>
          <w:szCs w:val="28"/>
        </w:rPr>
        <w:t>ями</w:t>
      </w:r>
      <w:r w:rsidRPr="00500F7B">
        <w:rPr>
          <w:rFonts w:ascii="Times New Roman" w:hAnsi="Times New Roman" w:cs="Times New Roman"/>
          <w:sz w:val="28"/>
          <w:szCs w:val="28"/>
        </w:rPr>
        <w:t xml:space="preserve"> системы </w:t>
      </w:r>
      <w:r>
        <w:rPr>
          <w:rFonts w:ascii="Times New Roman" w:hAnsi="Times New Roman" w:cs="Times New Roman"/>
          <w:sz w:val="28"/>
          <w:szCs w:val="28"/>
        </w:rPr>
        <w:t>являются:</w:t>
      </w:r>
      <w:r w:rsidRPr="00500F7B">
        <w:rPr>
          <w:rFonts w:ascii="Times New Roman" w:hAnsi="Times New Roman" w:cs="Times New Roman"/>
          <w:sz w:val="28"/>
          <w:szCs w:val="28"/>
        </w:rPr>
        <w:t xml:space="preserve"> </w:t>
      </w:r>
      <w:r w:rsidRPr="004D02AC">
        <w:rPr>
          <w:rFonts w:ascii="Times New Roman" w:hAnsi="Times New Roman" w:cs="Times New Roman"/>
          <w:sz w:val="28"/>
          <w:szCs w:val="28"/>
        </w:rPr>
        <w:t>повышение удобства за счёт автономности от электросети</w:t>
      </w:r>
      <w:r w:rsidR="004D02AC">
        <w:rPr>
          <w:rFonts w:ascii="Times New Roman" w:hAnsi="Times New Roman" w:cs="Times New Roman"/>
          <w:sz w:val="28"/>
          <w:szCs w:val="28"/>
        </w:rPr>
        <w:t xml:space="preserve"> и </w:t>
      </w:r>
      <w:r w:rsidRPr="004D02AC">
        <w:rPr>
          <w:rFonts w:ascii="Times New Roman" w:hAnsi="Times New Roman" w:cs="Times New Roman"/>
          <w:sz w:val="28"/>
          <w:szCs w:val="28"/>
        </w:rPr>
        <w:t>снижение риска повреждения пробки или бутылки благодаря точному управлению</w:t>
      </w:r>
      <w:r w:rsidR="00723121" w:rsidRPr="004D02AC">
        <w:rPr>
          <w:rFonts w:ascii="Times New Roman" w:hAnsi="Times New Roman" w:cs="Times New Roman"/>
          <w:sz w:val="28"/>
          <w:szCs w:val="28"/>
        </w:rPr>
        <w:t>.</w:t>
      </w:r>
    </w:p>
    <w:p w14:paraId="5F7FDADA" w14:textId="7EF8FD90" w:rsidR="003A0EE8" w:rsidRDefault="003A0EE8" w:rsidP="000F6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0EE8">
        <w:rPr>
          <w:rFonts w:ascii="Times New Roman" w:hAnsi="Times New Roman" w:cs="Times New Roman"/>
          <w:sz w:val="28"/>
          <w:szCs w:val="28"/>
        </w:rPr>
        <w:t>Наиболее важной является управляющая и целевая связь с человеком. Человек — инициатор работы системы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3A0EE8">
        <w:rPr>
          <w:rFonts w:ascii="Times New Roman" w:hAnsi="Times New Roman" w:cs="Times New Roman"/>
          <w:sz w:val="28"/>
          <w:szCs w:val="28"/>
        </w:rPr>
        <w:t xml:space="preserve">Именно </w:t>
      </w:r>
      <w:r>
        <w:rPr>
          <w:rFonts w:ascii="Times New Roman" w:hAnsi="Times New Roman" w:cs="Times New Roman"/>
          <w:sz w:val="28"/>
          <w:szCs w:val="28"/>
        </w:rPr>
        <w:t>он</w:t>
      </w:r>
      <w:r w:rsidRPr="003A0EE8">
        <w:rPr>
          <w:rFonts w:ascii="Times New Roman" w:hAnsi="Times New Roman" w:cs="Times New Roman"/>
          <w:sz w:val="28"/>
          <w:szCs w:val="28"/>
        </w:rPr>
        <w:t xml:space="preserve"> принимает решение о запуске процесса, устанавливает бутылку с пробкой в устройство и в конечном счёте по</w:t>
      </w:r>
      <w:r w:rsidR="00392A8A">
        <w:rPr>
          <w:rFonts w:ascii="Times New Roman" w:hAnsi="Times New Roman" w:cs="Times New Roman"/>
          <w:sz w:val="28"/>
          <w:szCs w:val="28"/>
        </w:rPr>
        <w:t xml:space="preserve">лучает </w:t>
      </w:r>
      <w:r w:rsidRPr="003A0EE8">
        <w:rPr>
          <w:rFonts w:ascii="Times New Roman" w:hAnsi="Times New Roman" w:cs="Times New Roman"/>
          <w:sz w:val="28"/>
          <w:szCs w:val="28"/>
        </w:rPr>
        <w:t>результат</w:t>
      </w:r>
      <w:r w:rsidR="00392A8A">
        <w:rPr>
          <w:rFonts w:ascii="Times New Roman" w:hAnsi="Times New Roman" w:cs="Times New Roman"/>
          <w:sz w:val="28"/>
          <w:szCs w:val="28"/>
        </w:rPr>
        <w:t xml:space="preserve"> </w:t>
      </w:r>
      <w:r w:rsidRPr="003A0EE8">
        <w:rPr>
          <w:rFonts w:ascii="Times New Roman" w:hAnsi="Times New Roman" w:cs="Times New Roman"/>
          <w:sz w:val="28"/>
          <w:szCs w:val="28"/>
        </w:rPr>
        <w:t>— бутылк</w:t>
      </w:r>
      <w:r w:rsidR="00392A8A">
        <w:rPr>
          <w:rFonts w:ascii="Times New Roman" w:hAnsi="Times New Roman" w:cs="Times New Roman"/>
          <w:sz w:val="28"/>
          <w:szCs w:val="28"/>
        </w:rPr>
        <w:t>а</w:t>
      </w:r>
      <w:r w:rsidRPr="003A0EE8">
        <w:rPr>
          <w:rFonts w:ascii="Times New Roman" w:hAnsi="Times New Roman" w:cs="Times New Roman"/>
          <w:sz w:val="28"/>
          <w:szCs w:val="28"/>
        </w:rPr>
        <w:t xml:space="preserve"> без пробки. </w:t>
      </w:r>
    </w:p>
    <w:p w14:paraId="6DD4E58A" w14:textId="5E3BA5BE" w:rsidR="000F6F81" w:rsidRDefault="00723121" w:rsidP="000F6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3121">
        <w:rPr>
          <w:rFonts w:ascii="Times New Roman" w:hAnsi="Times New Roman" w:cs="Times New Roman"/>
          <w:sz w:val="28"/>
          <w:szCs w:val="28"/>
        </w:rPr>
        <w:t xml:space="preserve"> </w:t>
      </w:r>
      <w:r w:rsidR="00636853">
        <w:rPr>
          <w:rFonts w:ascii="Times New Roman" w:hAnsi="Times New Roman" w:cs="Times New Roman"/>
          <w:sz w:val="28"/>
          <w:szCs w:val="28"/>
        </w:rPr>
        <w:t>Выделим несколько входных данных.</w:t>
      </w:r>
      <w:r w:rsidR="000F6F81">
        <w:rPr>
          <w:rFonts w:ascii="Times New Roman" w:hAnsi="Times New Roman" w:cs="Times New Roman"/>
          <w:sz w:val="28"/>
          <w:szCs w:val="28"/>
        </w:rPr>
        <w:t xml:space="preserve"> </w:t>
      </w:r>
      <w:r w:rsidR="009A4EAB" w:rsidRPr="009A4EAB">
        <w:rPr>
          <w:rFonts w:ascii="Times New Roman" w:hAnsi="Times New Roman" w:cs="Times New Roman"/>
          <w:sz w:val="28"/>
          <w:szCs w:val="28"/>
        </w:rPr>
        <w:t xml:space="preserve">Прежде всего, это сама бутылка с закрытой пробкой, которую </w:t>
      </w:r>
      <w:r w:rsidR="000F6F81">
        <w:rPr>
          <w:rFonts w:ascii="Times New Roman" w:hAnsi="Times New Roman" w:cs="Times New Roman"/>
          <w:sz w:val="28"/>
          <w:szCs w:val="28"/>
        </w:rPr>
        <w:t xml:space="preserve">человек </w:t>
      </w:r>
      <w:r w:rsidR="009A4EAB" w:rsidRPr="009A4EAB">
        <w:rPr>
          <w:rFonts w:ascii="Times New Roman" w:hAnsi="Times New Roman" w:cs="Times New Roman"/>
          <w:sz w:val="28"/>
          <w:szCs w:val="28"/>
        </w:rPr>
        <w:t>устанавливает в специальное устройство. Помимо физического объекта, системе требуется источник энергии —</w:t>
      </w:r>
      <w:r w:rsidR="000F6F81">
        <w:rPr>
          <w:rFonts w:ascii="Times New Roman" w:hAnsi="Times New Roman" w:cs="Times New Roman"/>
          <w:sz w:val="28"/>
          <w:szCs w:val="28"/>
        </w:rPr>
        <w:t xml:space="preserve"> </w:t>
      </w:r>
      <w:r w:rsidR="009A4EAB" w:rsidRPr="009A4EAB">
        <w:rPr>
          <w:rFonts w:ascii="Times New Roman" w:hAnsi="Times New Roman" w:cs="Times New Roman"/>
          <w:sz w:val="28"/>
          <w:szCs w:val="28"/>
        </w:rPr>
        <w:t>энергия от аккумулятора. Также необходимо нажатие кнопки — сигнал, который запускает процесс извлечения пробки.</w:t>
      </w:r>
      <w:r w:rsidR="000F6F81">
        <w:rPr>
          <w:rFonts w:ascii="Times New Roman" w:hAnsi="Times New Roman" w:cs="Times New Roman"/>
          <w:sz w:val="28"/>
          <w:szCs w:val="28"/>
        </w:rPr>
        <w:t xml:space="preserve"> </w:t>
      </w:r>
      <w:r w:rsidR="009A4EAB" w:rsidRPr="009A4EAB">
        <w:rPr>
          <w:rFonts w:ascii="Times New Roman" w:hAnsi="Times New Roman" w:cs="Times New Roman"/>
          <w:sz w:val="28"/>
          <w:szCs w:val="28"/>
        </w:rPr>
        <w:t>Не менее значимы механическая опора и положение бутылки в устройстве</w:t>
      </w:r>
      <w:r w:rsidR="004A733F" w:rsidRPr="004A733F">
        <w:rPr>
          <w:rFonts w:ascii="Times New Roman" w:hAnsi="Times New Roman" w:cs="Times New Roman"/>
          <w:sz w:val="28"/>
          <w:szCs w:val="28"/>
        </w:rPr>
        <w:t>: м</w:t>
      </w:r>
      <w:r w:rsidR="009A4EAB" w:rsidRPr="009A4EAB">
        <w:rPr>
          <w:rFonts w:ascii="Times New Roman" w:hAnsi="Times New Roman" w:cs="Times New Roman"/>
          <w:sz w:val="28"/>
          <w:szCs w:val="28"/>
        </w:rPr>
        <w:t xml:space="preserve">еханическая опора обеспечивает устойчивость конструкции и правильное распределение нагрузок во время работы, а правильное положение бутылки гарантирует, что механизмы сработают без </w:t>
      </w:r>
      <w:r w:rsidR="000F6F81">
        <w:rPr>
          <w:rFonts w:ascii="Times New Roman" w:hAnsi="Times New Roman" w:cs="Times New Roman"/>
          <w:sz w:val="28"/>
          <w:szCs w:val="28"/>
        </w:rPr>
        <w:t xml:space="preserve">ошибок. </w:t>
      </w:r>
    </w:p>
    <w:p w14:paraId="6A0CB387" w14:textId="1BD636FF" w:rsidR="00094F01" w:rsidRDefault="009A4EAB" w:rsidP="005D30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4EAB">
        <w:rPr>
          <w:rFonts w:ascii="Times New Roman" w:hAnsi="Times New Roman" w:cs="Times New Roman"/>
          <w:sz w:val="28"/>
          <w:szCs w:val="28"/>
        </w:rPr>
        <w:t>На выходе система предоставляет несколько результатов. Основной</w:t>
      </w:r>
      <w:r w:rsidR="00607994">
        <w:rPr>
          <w:rFonts w:ascii="Times New Roman" w:hAnsi="Times New Roman" w:cs="Times New Roman"/>
          <w:sz w:val="28"/>
          <w:szCs w:val="28"/>
        </w:rPr>
        <w:t xml:space="preserve"> </w:t>
      </w:r>
      <w:r w:rsidRPr="009A4EAB">
        <w:rPr>
          <w:rFonts w:ascii="Times New Roman" w:hAnsi="Times New Roman" w:cs="Times New Roman"/>
          <w:sz w:val="28"/>
          <w:szCs w:val="28"/>
        </w:rPr>
        <w:t xml:space="preserve">— извлечённая пробка, которая отделяется от бутылки. </w:t>
      </w:r>
      <w:r w:rsidR="000F6F81">
        <w:rPr>
          <w:rFonts w:ascii="Times New Roman" w:hAnsi="Times New Roman" w:cs="Times New Roman"/>
          <w:sz w:val="28"/>
          <w:szCs w:val="28"/>
        </w:rPr>
        <w:t xml:space="preserve">А также сама </w:t>
      </w:r>
      <w:r w:rsidRPr="009A4EAB">
        <w:rPr>
          <w:rFonts w:ascii="Times New Roman" w:hAnsi="Times New Roman" w:cs="Times New Roman"/>
          <w:sz w:val="28"/>
          <w:szCs w:val="28"/>
        </w:rPr>
        <w:t xml:space="preserve">бутылка без пробки, готовая к использованию. Помимо этого, </w:t>
      </w:r>
      <w:r w:rsidR="007E36B5">
        <w:rPr>
          <w:rFonts w:ascii="Times New Roman" w:hAnsi="Times New Roman" w:cs="Times New Roman"/>
          <w:sz w:val="28"/>
          <w:szCs w:val="28"/>
        </w:rPr>
        <w:t xml:space="preserve">в систему встроен </w:t>
      </w:r>
      <w:r w:rsidRPr="009A4EAB">
        <w:rPr>
          <w:rFonts w:ascii="Times New Roman" w:hAnsi="Times New Roman" w:cs="Times New Roman"/>
          <w:sz w:val="28"/>
          <w:szCs w:val="28"/>
        </w:rPr>
        <w:t xml:space="preserve">звуковой сигнал — </w:t>
      </w:r>
      <w:r w:rsidR="00536416">
        <w:rPr>
          <w:rFonts w:ascii="Times New Roman" w:hAnsi="Times New Roman" w:cs="Times New Roman"/>
          <w:sz w:val="28"/>
          <w:szCs w:val="28"/>
        </w:rPr>
        <w:t>индикатор</w:t>
      </w:r>
      <w:r w:rsidRPr="009A4EAB">
        <w:rPr>
          <w:rFonts w:ascii="Times New Roman" w:hAnsi="Times New Roman" w:cs="Times New Roman"/>
          <w:sz w:val="28"/>
          <w:szCs w:val="28"/>
        </w:rPr>
        <w:t xml:space="preserve"> завершения операци</w:t>
      </w:r>
      <w:r w:rsidR="00536416">
        <w:rPr>
          <w:rFonts w:ascii="Times New Roman" w:hAnsi="Times New Roman" w:cs="Times New Roman"/>
          <w:sz w:val="28"/>
          <w:szCs w:val="28"/>
        </w:rPr>
        <w:t>и</w:t>
      </w:r>
      <w:r w:rsidRPr="009A4EAB">
        <w:rPr>
          <w:rFonts w:ascii="Times New Roman" w:hAnsi="Times New Roman" w:cs="Times New Roman"/>
          <w:sz w:val="28"/>
          <w:szCs w:val="28"/>
        </w:rPr>
        <w:t>.</w:t>
      </w:r>
      <w:r w:rsidR="005D3005">
        <w:rPr>
          <w:rFonts w:ascii="Times New Roman" w:hAnsi="Times New Roman" w:cs="Times New Roman"/>
          <w:sz w:val="28"/>
          <w:szCs w:val="28"/>
        </w:rPr>
        <w:t xml:space="preserve"> </w:t>
      </w:r>
      <w:r w:rsidRPr="009A4EAB">
        <w:rPr>
          <w:rFonts w:ascii="Times New Roman" w:hAnsi="Times New Roman" w:cs="Times New Roman"/>
          <w:sz w:val="28"/>
          <w:szCs w:val="28"/>
        </w:rPr>
        <w:t xml:space="preserve">Также </w:t>
      </w:r>
      <w:r w:rsidR="00607994">
        <w:rPr>
          <w:rFonts w:ascii="Times New Roman" w:hAnsi="Times New Roman" w:cs="Times New Roman"/>
          <w:sz w:val="28"/>
          <w:szCs w:val="28"/>
        </w:rPr>
        <w:t>присутствует</w:t>
      </w:r>
      <w:r w:rsidRPr="009A4EAB">
        <w:rPr>
          <w:rFonts w:ascii="Times New Roman" w:hAnsi="Times New Roman" w:cs="Times New Roman"/>
          <w:sz w:val="28"/>
          <w:szCs w:val="28"/>
        </w:rPr>
        <w:t xml:space="preserve"> индикация заряда аккумулятора — </w:t>
      </w:r>
      <w:r w:rsidR="00607994">
        <w:rPr>
          <w:rFonts w:ascii="Times New Roman" w:hAnsi="Times New Roman" w:cs="Times New Roman"/>
          <w:sz w:val="28"/>
          <w:szCs w:val="28"/>
        </w:rPr>
        <w:t>информация,</w:t>
      </w:r>
      <w:r w:rsidRPr="009A4EAB">
        <w:rPr>
          <w:rFonts w:ascii="Times New Roman" w:hAnsi="Times New Roman" w:cs="Times New Roman"/>
          <w:sz w:val="28"/>
          <w:szCs w:val="28"/>
        </w:rPr>
        <w:t xml:space="preserve"> позволяющая контролировать уровень энергии. </w:t>
      </w:r>
      <w:r w:rsidR="00607994">
        <w:rPr>
          <w:rFonts w:ascii="Times New Roman" w:hAnsi="Times New Roman" w:cs="Times New Roman"/>
          <w:sz w:val="28"/>
          <w:szCs w:val="28"/>
        </w:rPr>
        <w:t xml:space="preserve">И </w:t>
      </w:r>
      <w:r w:rsidRPr="009A4EAB">
        <w:rPr>
          <w:rFonts w:ascii="Times New Roman" w:hAnsi="Times New Roman" w:cs="Times New Roman"/>
          <w:sz w:val="28"/>
          <w:szCs w:val="28"/>
        </w:rPr>
        <w:t>устойчивое положение устройства —</w:t>
      </w:r>
      <w:r w:rsidR="00607994">
        <w:rPr>
          <w:rFonts w:ascii="Times New Roman" w:hAnsi="Times New Roman" w:cs="Times New Roman"/>
          <w:sz w:val="28"/>
          <w:szCs w:val="28"/>
        </w:rPr>
        <w:t xml:space="preserve"> </w:t>
      </w:r>
      <w:r w:rsidRPr="009A4EAB">
        <w:rPr>
          <w:rFonts w:ascii="Times New Roman" w:hAnsi="Times New Roman" w:cs="Times New Roman"/>
          <w:sz w:val="28"/>
          <w:szCs w:val="28"/>
        </w:rPr>
        <w:t>значимый результат: система спроектирована так, чтобы во время работы не смещаться и не опрокидываться</w:t>
      </w:r>
      <w:r w:rsidR="001770CE">
        <w:rPr>
          <w:rFonts w:ascii="Times New Roman" w:hAnsi="Times New Roman" w:cs="Times New Roman"/>
          <w:sz w:val="28"/>
          <w:szCs w:val="28"/>
        </w:rPr>
        <w:t>.</w:t>
      </w:r>
    </w:p>
    <w:p w14:paraId="15671770" w14:textId="6A1A3C4E" w:rsidR="001C35CB" w:rsidRPr="00094F01" w:rsidRDefault="004E3839" w:rsidP="005D30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3839">
        <w:rPr>
          <w:rFonts w:ascii="Times New Roman" w:hAnsi="Times New Roman" w:cs="Times New Roman"/>
          <w:sz w:val="28"/>
          <w:szCs w:val="28"/>
        </w:rPr>
        <w:t>К нежелательным входам системы относятся предметы в зоне действия механизма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4E3839">
        <w:rPr>
          <w:rFonts w:ascii="Times New Roman" w:hAnsi="Times New Roman" w:cs="Times New Roman"/>
          <w:sz w:val="28"/>
          <w:szCs w:val="28"/>
        </w:rPr>
        <w:t xml:space="preserve"> неправильная установка бутылки и недостаточный заряд аккумулятора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4E3839">
        <w:rPr>
          <w:rFonts w:ascii="Times New Roman" w:hAnsi="Times New Roman" w:cs="Times New Roman"/>
          <w:sz w:val="28"/>
          <w:szCs w:val="28"/>
        </w:rPr>
        <w:t>фактор</w:t>
      </w:r>
      <w:r>
        <w:rPr>
          <w:rFonts w:ascii="Times New Roman" w:hAnsi="Times New Roman" w:cs="Times New Roman"/>
          <w:sz w:val="28"/>
          <w:szCs w:val="28"/>
        </w:rPr>
        <w:t xml:space="preserve">ы, </w:t>
      </w:r>
      <w:r w:rsidRPr="004E3839">
        <w:rPr>
          <w:rFonts w:ascii="Times New Roman" w:hAnsi="Times New Roman" w:cs="Times New Roman"/>
          <w:sz w:val="28"/>
          <w:szCs w:val="28"/>
        </w:rPr>
        <w:t>способны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4E3839">
        <w:rPr>
          <w:rFonts w:ascii="Times New Roman" w:hAnsi="Times New Roman" w:cs="Times New Roman"/>
          <w:sz w:val="28"/>
          <w:szCs w:val="28"/>
        </w:rPr>
        <w:t xml:space="preserve"> критически нарушить работу устройства. </w:t>
      </w:r>
      <w:r w:rsidRPr="004E3839">
        <w:rPr>
          <w:rFonts w:ascii="Times New Roman" w:hAnsi="Times New Roman" w:cs="Times New Roman"/>
          <w:sz w:val="28"/>
          <w:szCs w:val="28"/>
        </w:rPr>
        <w:lastRenderedPageBreak/>
        <w:t>Нежелательные выходы системы — повреждение пробки, заклинивание механизма и перегрев корпуса</w:t>
      </w:r>
      <w:r>
        <w:rPr>
          <w:rFonts w:ascii="Times New Roman" w:hAnsi="Times New Roman" w:cs="Times New Roman"/>
          <w:sz w:val="28"/>
          <w:szCs w:val="28"/>
        </w:rPr>
        <w:t xml:space="preserve">, которые </w:t>
      </w:r>
      <w:r w:rsidRPr="004E3839">
        <w:rPr>
          <w:rFonts w:ascii="Times New Roman" w:hAnsi="Times New Roman" w:cs="Times New Roman"/>
          <w:sz w:val="28"/>
          <w:szCs w:val="28"/>
        </w:rPr>
        <w:t xml:space="preserve">представляют собой серьёзные отклонения от штатного режима работы. </w:t>
      </w:r>
    </w:p>
    <w:p w14:paraId="68C5D0A3" w14:textId="07CB29B7" w:rsidR="007B493B" w:rsidRDefault="007B493B" w:rsidP="00AD34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Графическая модель «черный ящик» системы «Электрический штопор» представлена на рисунке </w:t>
      </w:r>
      <w:r w:rsidR="00515C27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3E4B981" w14:textId="1D5BFAF6" w:rsidR="008D09D1" w:rsidRDefault="00845FE9" w:rsidP="004D02AC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45FE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CB764A4" wp14:editId="13BA62E1">
            <wp:extent cx="5196146" cy="2296160"/>
            <wp:effectExtent l="0" t="0" r="0" b="2540"/>
            <wp:docPr id="2110663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663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06502" cy="2300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F3DA1" w14:textId="2F9F11E6" w:rsidR="00F2575C" w:rsidRDefault="00F2575C" w:rsidP="00622547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Модель «черный ящик» для заданной системы.</w:t>
      </w:r>
    </w:p>
    <w:p w14:paraId="7B18A260" w14:textId="77777777" w:rsidR="00D7693B" w:rsidRDefault="00D7693B" w:rsidP="00AD34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693B">
        <w:rPr>
          <w:rFonts w:ascii="Times New Roman" w:hAnsi="Times New Roman" w:cs="Times New Roman"/>
          <w:sz w:val="28"/>
          <w:szCs w:val="28"/>
        </w:rPr>
        <w:t xml:space="preserve">Для устранения недостатков системы «электрический штопор» можно </w:t>
      </w:r>
      <w:r>
        <w:rPr>
          <w:rFonts w:ascii="Times New Roman" w:hAnsi="Times New Roman" w:cs="Times New Roman"/>
          <w:sz w:val="28"/>
          <w:szCs w:val="28"/>
        </w:rPr>
        <w:t>привести следующие способы</w:t>
      </w:r>
      <w:r w:rsidRPr="00D7693B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5DE37ACC" w14:textId="71CACB1A" w:rsidR="00D7693B" w:rsidRPr="00D7693B" w:rsidRDefault="00D7693B" w:rsidP="00D7693B">
      <w:pPr>
        <w:pStyle w:val="a3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693B">
        <w:rPr>
          <w:rFonts w:ascii="Times New Roman" w:hAnsi="Times New Roman" w:cs="Times New Roman"/>
          <w:sz w:val="28"/>
          <w:szCs w:val="28"/>
        </w:rPr>
        <w:t>ограничить крутящий момент и скорость вращения механизма, что</w:t>
      </w:r>
      <w:r w:rsidR="00F63A45">
        <w:rPr>
          <w:rFonts w:ascii="Times New Roman" w:hAnsi="Times New Roman" w:cs="Times New Roman"/>
          <w:sz w:val="28"/>
          <w:szCs w:val="28"/>
        </w:rPr>
        <w:t xml:space="preserve">бы </w:t>
      </w:r>
      <w:r w:rsidRPr="00D7693B">
        <w:rPr>
          <w:rFonts w:ascii="Times New Roman" w:hAnsi="Times New Roman" w:cs="Times New Roman"/>
          <w:sz w:val="28"/>
          <w:szCs w:val="28"/>
        </w:rPr>
        <w:t>предотвратит</w:t>
      </w:r>
      <w:r w:rsidR="00F63A45">
        <w:rPr>
          <w:rFonts w:ascii="Times New Roman" w:hAnsi="Times New Roman" w:cs="Times New Roman"/>
          <w:sz w:val="28"/>
          <w:szCs w:val="28"/>
        </w:rPr>
        <w:t xml:space="preserve">ь </w:t>
      </w:r>
      <w:r w:rsidRPr="00D7693B">
        <w:rPr>
          <w:rFonts w:ascii="Times New Roman" w:hAnsi="Times New Roman" w:cs="Times New Roman"/>
          <w:sz w:val="28"/>
          <w:szCs w:val="28"/>
        </w:rPr>
        <w:t>повреждение пробки</w:t>
      </w:r>
      <w:r w:rsidR="00F63A45">
        <w:rPr>
          <w:rFonts w:ascii="Times New Roman" w:hAnsi="Times New Roman" w:cs="Times New Roman"/>
          <w:sz w:val="28"/>
          <w:szCs w:val="28"/>
        </w:rPr>
        <w:t>;</w:t>
      </w:r>
    </w:p>
    <w:p w14:paraId="6DC8F96F" w14:textId="626289DB" w:rsidR="00D7693B" w:rsidRPr="00D7693B" w:rsidRDefault="00D7693B" w:rsidP="00D7693B">
      <w:pPr>
        <w:pStyle w:val="a3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693B">
        <w:rPr>
          <w:rFonts w:ascii="Times New Roman" w:hAnsi="Times New Roman" w:cs="Times New Roman"/>
          <w:sz w:val="28"/>
          <w:szCs w:val="28"/>
        </w:rPr>
        <w:t>повысить эргономичность и интуитивность конструкции, упростив установку бутылки.</w:t>
      </w:r>
    </w:p>
    <w:p w14:paraId="1E754D22" w14:textId="0E55C22E" w:rsidR="00E650C0" w:rsidRDefault="008D09D1" w:rsidP="00850E8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Выводы</w:t>
      </w:r>
    </w:p>
    <w:p w14:paraId="2CEF2378" w14:textId="580728E2" w:rsidR="00850E8B" w:rsidRPr="00C93CF8" w:rsidRDefault="00850E8B" w:rsidP="00850E8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0E8B">
        <w:rPr>
          <w:rFonts w:ascii="Times New Roman" w:hAnsi="Times New Roman" w:cs="Times New Roman"/>
          <w:sz w:val="28"/>
          <w:szCs w:val="28"/>
        </w:rPr>
        <w:t>В результате выполнения лабораторной работы была разработана модель «черный ящик» для системы «электрический штопор»</w:t>
      </w:r>
      <w:r w:rsidR="00A35A60">
        <w:rPr>
          <w:rFonts w:ascii="Times New Roman" w:hAnsi="Times New Roman" w:cs="Times New Roman"/>
          <w:sz w:val="28"/>
          <w:szCs w:val="28"/>
        </w:rPr>
        <w:t>.</w:t>
      </w:r>
      <w:r w:rsidR="00C93CF8" w:rsidRPr="00C93CF8">
        <w:rPr>
          <w:rFonts w:ascii="Times New Roman" w:hAnsi="Times New Roman" w:cs="Times New Roman"/>
          <w:sz w:val="28"/>
          <w:szCs w:val="28"/>
        </w:rPr>
        <w:t xml:space="preserve"> Выявлены ключевые входные данные. Определены нежелательные входы и выходы. Для повышения надёжности </w:t>
      </w:r>
      <w:r w:rsidR="00C93CF8">
        <w:rPr>
          <w:rFonts w:ascii="Times New Roman" w:hAnsi="Times New Roman" w:cs="Times New Roman"/>
          <w:sz w:val="28"/>
          <w:szCs w:val="28"/>
        </w:rPr>
        <w:t xml:space="preserve">системы </w:t>
      </w:r>
      <w:r w:rsidR="00C93CF8" w:rsidRPr="00C93CF8">
        <w:rPr>
          <w:rFonts w:ascii="Times New Roman" w:hAnsi="Times New Roman" w:cs="Times New Roman"/>
          <w:sz w:val="28"/>
          <w:szCs w:val="28"/>
        </w:rPr>
        <w:t xml:space="preserve">предложены </w:t>
      </w:r>
      <w:r w:rsidR="00C93CF8">
        <w:rPr>
          <w:rFonts w:ascii="Times New Roman" w:hAnsi="Times New Roman" w:cs="Times New Roman"/>
          <w:sz w:val="28"/>
          <w:szCs w:val="28"/>
        </w:rPr>
        <w:t>несколько способов по устранению недостатков.</w:t>
      </w:r>
    </w:p>
    <w:sectPr w:rsidR="00850E8B" w:rsidRPr="00C93C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F650BB"/>
    <w:multiLevelType w:val="hybridMultilevel"/>
    <w:tmpl w:val="AFB09548"/>
    <w:lvl w:ilvl="0" w:tplc="2F927A4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C11504"/>
    <w:multiLevelType w:val="hybridMultilevel"/>
    <w:tmpl w:val="D66C7A8A"/>
    <w:lvl w:ilvl="0" w:tplc="2F927A4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A334FDC"/>
    <w:multiLevelType w:val="hybridMultilevel"/>
    <w:tmpl w:val="CA744082"/>
    <w:lvl w:ilvl="0" w:tplc="2F927A44">
      <w:start w:val="1"/>
      <w:numFmt w:val="bullet"/>
      <w:lvlText w:val="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3" w15:restartNumberingAfterBreak="0">
    <w:nsid w:val="20342FB6"/>
    <w:multiLevelType w:val="hybridMultilevel"/>
    <w:tmpl w:val="4320A5A2"/>
    <w:lvl w:ilvl="0" w:tplc="2F927A4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A901331"/>
    <w:multiLevelType w:val="hybridMultilevel"/>
    <w:tmpl w:val="5E16F388"/>
    <w:lvl w:ilvl="0" w:tplc="2F927A4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ABD52C6"/>
    <w:multiLevelType w:val="hybridMultilevel"/>
    <w:tmpl w:val="954ACC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4B926162"/>
    <w:multiLevelType w:val="hybridMultilevel"/>
    <w:tmpl w:val="73CE0F56"/>
    <w:lvl w:ilvl="0" w:tplc="2F927A4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BD3040D"/>
    <w:multiLevelType w:val="hybridMultilevel"/>
    <w:tmpl w:val="0A1E5A50"/>
    <w:lvl w:ilvl="0" w:tplc="2F927A4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75602DC0"/>
    <w:multiLevelType w:val="hybridMultilevel"/>
    <w:tmpl w:val="D05E474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79020451"/>
    <w:multiLevelType w:val="hybridMultilevel"/>
    <w:tmpl w:val="B34CE9A6"/>
    <w:lvl w:ilvl="0" w:tplc="2F927A4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7484878">
    <w:abstractNumId w:val="8"/>
  </w:num>
  <w:num w:numId="2" w16cid:durableId="637226510">
    <w:abstractNumId w:val="5"/>
  </w:num>
  <w:num w:numId="3" w16cid:durableId="2135175011">
    <w:abstractNumId w:val="4"/>
  </w:num>
  <w:num w:numId="4" w16cid:durableId="1580020369">
    <w:abstractNumId w:val="3"/>
  </w:num>
  <w:num w:numId="5" w16cid:durableId="348994297">
    <w:abstractNumId w:val="2"/>
  </w:num>
  <w:num w:numId="6" w16cid:durableId="1885941342">
    <w:abstractNumId w:val="9"/>
  </w:num>
  <w:num w:numId="7" w16cid:durableId="1185824832">
    <w:abstractNumId w:val="1"/>
  </w:num>
  <w:num w:numId="8" w16cid:durableId="2093356219">
    <w:abstractNumId w:val="0"/>
  </w:num>
  <w:num w:numId="9" w16cid:durableId="94985313">
    <w:abstractNumId w:val="6"/>
  </w:num>
  <w:num w:numId="10" w16cid:durableId="179320848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C39"/>
    <w:rsid w:val="00010A79"/>
    <w:rsid w:val="00022131"/>
    <w:rsid w:val="0004694C"/>
    <w:rsid w:val="00094F01"/>
    <w:rsid w:val="000E6903"/>
    <w:rsid w:val="000F6F81"/>
    <w:rsid w:val="001770CE"/>
    <w:rsid w:val="001C0C39"/>
    <w:rsid w:val="001C35CB"/>
    <w:rsid w:val="001D12B7"/>
    <w:rsid w:val="001E0B82"/>
    <w:rsid w:val="001E1A14"/>
    <w:rsid w:val="00211330"/>
    <w:rsid w:val="00232DAD"/>
    <w:rsid w:val="002B6197"/>
    <w:rsid w:val="002E77C4"/>
    <w:rsid w:val="00392A8A"/>
    <w:rsid w:val="003A0EE8"/>
    <w:rsid w:val="004A733F"/>
    <w:rsid w:val="004D02AC"/>
    <w:rsid w:val="004E3839"/>
    <w:rsid w:val="00500F7B"/>
    <w:rsid w:val="00515C27"/>
    <w:rsid w:val="00536416"/>
    <w:rsid w:val="005A43A2"/>
    <w:rsid w:val="005B2D53"/>
    <w:rsid w:val="005D3005"/>
    <w:rsid w:val="00607994"/>
    <w:rsid w:val="00611FB4"/>
    <w:rsid w:val="00622547"/>
    <w:rsid w:val="00636853"/>
    <w:rsid w:val="00663A9B"/>
    <w:rsid w:val="00712C63"/>
    <w:rsid w:val="00723121"/>
    <w:rsid w:val="00724600"/>
    <w:rsid w:val="007B493B"/>
    <w:rsid w:val="007E36B5"/>
    <w:rsid w:val="008271BB"/>
    <w:rsid w:val="00832B13"/>
    <w:rsid w:val="00845FE9"/>
    <w:rsid w:val="00850E8B"/>
    <w:rsid w:val="008D09D1"/>
    <w:rsid w:val="009A4EAB"/>
    <w:rsid w:val="00A35A60"/>
    <w:rsid w:val="00AC3FB9"/>
    <w:rsid w:val="00AD34DC"/>
    <w:rsid w:val="00AF0868"/>
    <w:rsid w:val="00B7060F"/>
    <w:rsid w:val="00B72129"/>
    <w:rsid w:val="00B8684D"/>
    <w:rsid w:val="00BD65CB"/>
    <w:rsid w:val="00BF09FB"/>
    <w:rsid w:val="00C93CF8"/>
    <w:rsid w:val="00CB40D5"/>
    <w:rsid w:val="00D41691"/>
    <w:rsid w:val="00D7693B"/>
    <w:rsid w:val="00E650C0"/>
    <w:rsid w:val="00F2575C"/>
    <w:rsid w:val="00F3337F"/>
    <w:rsid w:val="00F61FFC"/>
    <w:rsid w:val="00F63A45"/>
    <w:rsid w:val="00F87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707E22"/>
  <w15:chartTrackingRefBased/>
  <w15:docId w15:val="{1F6B458F-BC71-D343-9ABC-26139824A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32B13"/>
    <w:pPr>
      <w:spacing w:after="160" w:line="259" w:lineRule="auto"/>
    </w:pPr>
    <w:rPr>
      <w:kern w:val="0"/>
      <w:sz w:val="22"/>
      <w:szCs w:val="22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D34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14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2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9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1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79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83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94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79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43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37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6</Pages>
  <Words>1467</Words>
  <Characters>8364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Serega Osin</dc:creator>
  <cp:keywords/>
  <dc:description/>
  <cp:lastModifiedBy>Serega Osin</cp:lastModifiedBy>
  <cp:revision>57</cp:revision>
  <dcterms:created xsi:type="dcterms:W3CDTF">2026-02-07T19:42:00Z</dcterms:created>
  <dcterms:modified xsi:type="dcterms:W3CDTF">2026-02-10T07:04:00Z</dcterms:modified>
</cp:coreProperties>
</file>