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306B9A" w14:textId="77777777" w:rsidR="004E29D6" w:rsidRPr="000A102D" w:rsidRDefault="004E29D6" w:rsidP="004E29D6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0A102D">
        <w:rPr>
          <w:rFonts w:ascii="Times New Roman" w:hAnsi="Times New Roman" w:cs="Times New Roman"/>
          <w:sz w:val="28"/>
          <w:szCs w:val="28"/>
        </w:rPr>
        <w:t>Министерство образования Российской Федерации</w:t>
      </w:r>
    </w:p>
    <w:p w14:paraId="699CF77E" w14:textId="77777777" w:rsidR="004E29D6" w:rsidRPr="000A102D" w:rsidRDefault="004E29D6" w:rsidP="004E29D6">
      <w:pPr>
        <w:jc w:val="center"/>
        <w:rPr>
          <w:rFonts w:ascii="Times New Roman" w:hAnsi="Times New Roman" w:cs="Times New Roman"/>
          <w:sz w:val="28"/>
          <w:szCs w:val="28"/>
        </w:rPr>
      </w:pPr>
      <w:r w:rsidRPr="000A102D"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44E3613D" w14:textId="77777777" w:rsidR="004E29D6" w:rsidRDefault="004E29D6" w:rsidP="004E29D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21640FE" w14:textId="77777777" w:rsidR="004E29D6" w:rsidRDefault="004E29D6" w:rsidP="004E29D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AC83654" w14:textId="77777777" w:rsidR="004E29D6" w:rsidRDefault="004E29D6" w:rsidP="004E29D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D8F721" w14:textId="77777777" w:rsidR="004E29D6" w:rsidRDefault="004E29D6" w:rsidP="004E29D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542E1AC" w14:textId="77777777" w:rsidR="004E29D6" w:rsidRPr="004E29D6" w:rsidRDefault="004E29D6" w:rsidP="004E29D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78D72D2" w14:textId="77777777" w:rsidR="004E29D6" w:rsidRDefault="004E29D6" w:rsidP="004E29D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87AC738" w14:textId="77777777" w:rsidR="004E29D6" w:rsidRPr="000A102D" w:rsidRDefault="004E29D6" w:rsidP="004E29D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A102D"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39397C85" w14:textId="77777777" w:rsidR="004E29D6" w:rsidRPr="000A102D" w:rsidRDefault="004E29D6" w:rsidP="004E29D6">
      <w:pPr>
        <w:jc w:val="center"/>
        <w:rPr>
          <w:rFonts w:ascii="Times New Roman" w:hAnsi="Times New Roman" w:cs="Times New Roman"/>
          <w:sz w:val="28"/>
          <w:szCs w:val="28"/>
        </w:rPr>
      </w:pPr>
      <w:r w:rsidRPr="000A102D">
        <w:rPr>
          <w:rFonts w:ascii="Times New Roman" w:hAnsi="Times New Roman" w:cs="Times New Roman"/>
          <w:sz w:val="28"/>
          <w:szCs w:val="28"/>
        </w:rPr>
        <w:t>по лабораторной работе №1</w:t>
      </w:r>
    </w:p>
    <w:p w14:paraId="6D6AD79A" w14:textId="426258E2" w:rsidR="004E29D6" w:rsidRPr="000A102D" w:rsidRDefault="004E29D6" w:rsidP="004E29D6">
      <w:pPr>
        <w:jc w:val="center"/>
        <w:rPr>
          <w:rFonts w:ascii="Times New Roman" w:hAnsi="Times New Roman" w:cs="Times New Roman"/>
          <w:sz w:val="28"/>
          <w:szCs w:val="28"/>
        </w:rPr>
      </w:pPr>
      <w:r w:rsidRPr="000A102D">
        <w:rPr>
          <w:rFonts w:ascii="Times New Roman" w:hAnsi="Times New Roman" w:cs="Times New Roman"/>
          <w:sz w:val="28"/>
          <w:szCs w:val="28"/>
        </w:rPr>
        <w:t>по курсу «</w:t>
      </w:r>
      <w:r>
        <w:rPr>
          <w:rFonts w:ascii="Times New Roman" w:hAnsi="Times New Roman" w:cs="Times New Roman"/>
          <w:sz w:val="28"/>
          <w:szCs w:val="28"/>
        </w:rPr>
        <w:t>Основы проектной деятельности</w:t>
      </w:r>
      <w:r w:rsidRPr="000A102D">
        <w:rPr>
          <w:rFonts w:ascii="Times New Roman" w:hAnsi="Times New Roman" w:cs="Times New Roman"/>
          <w:sz w:val="28"/>
          <w:szCs w:val="28"/>
        </w:rPr>
        <w:t>»</w:t>
      </w:r>
    </w:p>
    <w:p w14:paraId="543991C3" w14:textId="15F5E46D" w:rsidR="004E29D6" w:rsidRPr="004E29D6" w:rsidRDefault="004E29D6" w:rsidP="004E29D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 «Н</w:t>
      </w:r>
      <w:r w:rsidRPr="004E29D6">
        <w:rPr>
          <w:rFonts w:ascii="Times New Roman" w:hAnsi="Times New Roman" w:cs="Times New Roman"/>
          <w:sz w:val="28"/>
          <w:szCs w:val="28"/>
        </w:rPr>
        <w:t>ормативная</w:t>
      </w:r>
      <w:r>
        <w:rPr>
          <w:rFonts w:ascii="Times New Roman" w:hAnsi="Times New Roman" w:cs="Times New Roman"/>
          <w:sz w:val="28"/>
          <w:szCs w:val="28"/>
        </w:rPr>
        <w:t xml:space="preserve"> з</w:t>
      </w:r>
      <w:r w:rsidRPr="004E29D6">
        <w:rPr>
          <w:rFonts w:ascii="Times New Roman" w:hAnsi="Times New Roman" w:cs="Times New Roman"/>
          <w:sz w:val="28"/>
          <w:szCs w:val="28"/>
        </w:rPr>
        <w:t>аконодательная база, регламентирующая</w:t>
      </w:r>
    </w:p>
    <w:p w14:paraId="36DE0E41" w14:textId="26FFB775" w:rsidR="004E29D6" w:rsidRPr="0016074F" w:rsidRDefault="004E29D6" w:rsidP="004E29D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Pr="004E29D6">
        <w:rPr>
          <w:rFonts w:ascii="Times New Roman" w:hAnsi="Times New Roman" w:cs="Times New Roman"/>
          <w:sz w:val="28"/>
          <w:szCs w:val="28"/>
        </w:rPr>
        <w:t>правление проектами</w:t>
      </w:r>
      <w:r w:rsidRPr="000A102D">
        <w:rPr>
          <w:rFonts w:ascii="Times New Roman" w:hAnsi="Times New Roman" w:cs="Times New Roman"/>
          <w:sz w:val="28"/>
          <w:szCs w:val="28"/>
        </w:rPr>
        <w:t>»</w:t>
      </w:r>
    </w:p>
    <w:p w14:paraId="7FD5AF3F" w14:textId="77777777" w:rsidR="004E29D6" w:rsidRPr="0016074F" w:rsidRDefault="004E29D6" w:rsidP="004E29D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3B109B5" w14:textId="77777777" w:rsidR="004E29D6" w:rsidRPr="0016074F" w:rsidRDefault="004E29D6" w:rsidP="004E29D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CE4E79" w14:textId="77777777" w:rsidR="004E29D6" w:rsidRPr="0016074F" w:rsidRDefault="004E29D6" w:rsidP="004E29D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A58378" w14:textId="77777777" w:rsidR="004E29D6" w:rsidRPr="0016074F" w:rsidRDefault="004E29D6" w:rsidP="004E29D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B19B30" w14:textId="77777777" w:rsidR="004E29D6" w:rsidRPr="0016074F" w:rsidRDefault="004E29D6" w:rsidP="004E29D6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A9B5F5F" w14:textId="77777777" w:rsidR="004E29D6" w:rsidRPr="000A102D" w:rsidRDefault="004E29D6" w:rsidP="004E29D6">
      <w:pPr>
        <w:ind w:left="4956"/>
        <w:jc w:val="center"/>
        <w:rPr>
          <w:rFonts w:ascii="Times New Roman" w:hAnsi="Times New Roman" w:cs="Times New Roman"/>
          <w:sz w:val="28"/>
          <w:szCs w:val="28"/>
        </w:rPr>
      </w:pPr>
      <w:r w:rsidRPr="000A102D">
        <w:rPr>
          <w:rFonts w:ascii="Times New Roman" w:hAnsi="Times New Roman" w:cs="Times New Roman"/>
          <w:sz w:val="28"/>
          <w:szCs w:val="28"/>
        </w:rPr>
        <w:t>Выполнили:</w:t>
      </w:r>
    </w:p>
    <w:p w14:paraId="45A69EAC" w14:textId="77777777" w:rsidR="004E29D6" w:rsidRPr="000A102D" w:rsidRDefault="004E29D6" w:rsidP="004E29D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студенты группы 2</w:t>
      </w:r>
      <w:r w:rsidRPr="000A102D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ВП</w:t>
      </w:r>
      <w:r w:rsidRPr="000A102D">
        <w:rPr>
          <w:rFonts w:ascii="Times New Roman" w:hAnsi="Times New Roman" w:cs="Times New Roman"/>
          <w:sz w:val="28"/>
          <w:szCs w:val="28"/>
        </w:rPr>
        <w:t>2</w:t>
      </w:r>
    </w:p>
    <w:p w14:paraId="2421FA30" w14:textId="77777777" w:rsidR="004E29D6" w:rsidRPr="000A102D" w:rsidRDefault="004E29D6" w:rsidP="004E29D6">
      <w:pPr>
        <w:jc w:val="right"/>
        <w:rPr>
          <w:rFonts w:ascii="Times New Roman" w:hAnsi="Times New Roman" w:cs="Times New Roman"/>
          <w:sz w:val="28"/>
          <w:szCs w:val="28"/>
        </w:rPr>
      </w:pPr>
      <w:r w:rsidRPr="000A102D">
        <w:rPr>
          <w:rFonts w:ascii="Times New Roman" w:hAnsi="Times New Roman" w:cs="Times New Roman"/>
          <w:sz w:val="28"/>
          <w:szCs w:val="28"/>
        </w:rPr>
        <w:t>Петров</w:t>
      </w:r>
      <w:r>
        <w:rPr>
          <w:rFonts w:ascii="Times New Roman" w:hAnsi="Times New Roman" w:cs="Times New Roman"/>
          <w:sz w:val="28"/>
          <w:szCs w:val="28"/>
        </w:rPr>
        <w:t>ский В</w:t>
      </w:r>
      <w:r w:rsidRPr="000A102D">
        <w:rPr>
          <w:rFonts w:ascii="Times New Roman" w:hAnsi="Times New Roman" w:cs="Times New Roman"/>
          <w:sz w:val="28"/>
          <w:szCs w:val="28"/>
        </w:rPr>
        <w:t>.П.</w:t>
      </w:r>
    </w:p>
    <w:p w14:paraId="4687C4C6" w14:textId="77777777" w:rsidR="004E29D6" w:rsidRDefault="004E29D6" w:rsidP="004E29D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Ермаков С</w:t>
      </w:r>
      <w:r w:rsidRPr="000A102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Е.</w:t>
      </w:r>
    </w:p>
    <w:p w14:paraId="3B2DBF13" w14:textId="191DE771" w:rsidR="004E29D6" w:rsidRPr="000A102D" w:rsidRDefault="004E29D6" w:rsidP="004E29D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Осин С. М.</w:t>
      </w:r>
    </w:p>
    <w:p w14:paraId="6194C8C1" w14:textId="2B4498B1" w:rsidR="004E29D6" w:rsidRPr="000A102D" w:rsidRDefault="004E29D6" w:rsidP="004E29D6">
      <w:pPr>
        <w:ind w:left="4248"/>
        <w:jc w:val="center"/>
        <w:rPr>
          <w:rFonts w:ascii="Times New Roman" w:hAnsi="Times New Roman" w:cs="Times New Roman"/>
          <w:sz w:val="28"/>
          <w:szCs w:val="28"/>
        </w:rPr>
      </w:pPr>
      <w:r w:rsidRPr="000A102D">
        <w:rPr>
          <w:rFonts w:ascii="Times New Roman" w:hAnsi="Times New Roman" w:cs="Times New Roman"/>
          <w:sz w:val="28"/>
          <w:szCs w:val="28"/>
        </w:rPr>
        <w:t>Принял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0A102D">
        <w:rPr>
          <w:rFonts w:ascii="Times New Roman" w:hAnsi="Times New Roman" w:cs="Times New Roman"/>
          <w:sz w:val="28"/>
          <w:szCs w:val="28"/>
        </w:rPr>
        <w:t>:</w:t>
      </w:r>
    </w:p>
    <w:p w14:paraId="23E67260" w14:textId="4BA4A0A0" w:rsidR="004E29D6" w:rsidRDefault="004E29D6" w:rsidP="004E29D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Тарасова А. А.</w:t>
      </w:r>
    </w:p>
    <w:p w14:paraId="5ABE93AE" w14:textId="77777777" w:rsidR="004E29D6" w:rsidRDefault="004E29D6" w:rsidP="004E29D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346D00" w14:textId="77777777" w:rsidR="004E29D6" w:rsidRDefault="004E29D6" w:rsidP="004E29D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5B2F8B0" w14:textId="77777777" w:rsidR="004E29D6" w:rsidRDefault="004E29D6" w:rsidP="004E29D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FB3441" w14:textId="77777777" w:rsidR="004E29D6" w:rsidRDefault="004E29D6" w:rsidP="004E29D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AE61C89" w14:textId="39A1B433" w:rsidR="004E29D6" w:rsidRPr="004E29D6" w:rsidRDefault="004E29D6" w:rsidP="004E29D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Пенза 2024</w:t>
      </w: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7892B8B" w14:textId="13039133" w:rsidR="00AD3819" w:rsidRDefault="00AD3819" w:rsidP="00B6734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6734A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  <w:r w:rsidRPr="00B2749E">
        <w:rPr>
          <w:rFonts w:ascii="Times New Roman" w:hAnsi="Times New Roman" w:cs="Times New Roman"/>
          <w:sz w:val="28"/>
          <w:szCs w:val="28"/>
        </w:rPr>
        <w:t>:</w:t>
      </w:r>
      <w:r w:rsidR="00B2749E" w:rsidRPr="00B2749E">
        <w:t xml:space="preserve"> </w:t>
      </w:r>
      <w:r w:rsidR="00B2749E" w:rsidRPr="00B2749E">
        <w:rPr>
          <w:rFonts w:ascii="Times New Roman" w:hAnsi="Times New Roman" w:cs="Times New Roman"/>
          <w:sz w:val="28"/>
          <w:szCs w:val="28"/>
        </w:rPr>
        <w:t>закрепить по</w:t>
      </w:r>
      <w:r w:rsidR="00B2749E">
        <w:rPr>
          <w:rFonts w:ascii="Times New Roman" w:hAnsi="Times New Roman" w:cs="Times New Roman"/>
          <w:sz w:val="28"/>
          <w:szCs w:val="28"/>
        </w:rPr>
        <w:t>лученный на лекционных занятиях</w:t>
      </w:r>
      <w:r w:rsidR="00B2749E" w:rsidRPr="00B2749E">
        <w:rPr>
          <w:rFonts w:ascii="Times New Roman" w:hAnsi="Times New Roman" w:cs="Times New Roman"/>
          <w:sz w:val="28"/>
          <w:szCs w:val="28"/>
        </w:rPr>
        <w:t xml:space="preserve"> необходимый минимум теоретических</w:t>
      </w:r>
      <w:r w:rsidR="00B2749E">
        <w:rPr>
          <w:rFonts w:ascii="Times New Roman" w:hAnsi="Times New Roman" w:cs="Times New Roman"/>
          <w:sz w:val="28"/>
          <w:szCs w:val="28"/>
        </w:rPr>
        <w:t xml:space="preserve"> знаний в нормативной законода</w:t>
      </w:r>
      <w:r w:rsidR="00B2749E" w:rsidRPr="00B2749E">
        <w:rPr>
          <w:rFonts w:ascii="Times New Roman" w:hAnsi="Times New Roman" w:cs="Times New Roman"/>
          <w:sz w:val="28"/>
          <w:szCs w:val="28"/>
        </w:rPr>
        <w:t>тельной базе, регламентирующей уп</w:t>
      </w:r>
      <w:r w:rsidR="00B2749E">
        <w:rPr>
          <w:rFonts w:ascii="Times New Roman" w:hAnsi="Times New Roman" w:cs="Times New Roman"/>
          <w:sz w:val="28"/>
          <w:szCs w:val="28"/>
        </w:rPr>
        <w:t>равление проектами и отработать</w:t>
      </w:r>
      <w:r w:rsidR="00B2749E" w:rsidRPr="00B2749E">
        <w:rPr>
          <w:rFonts w:ascii="Times New Roman" w:hAnsi="Times New Roman" w:cs="Times New Roman"/>
          <w:sz w:val="28"/>
          <w:szCs w:val="28"/>
        </w:rPr>
        <w:t xml:space="preserve"> практические навыки в поиске правовой информации.</w:t>
      </w:r>
    </w:p>
    <w:p w14:paraId="3EB0ED38" w14:textId="07EF387D" w:rsidR="004E29D6" w:rsidRPr="004E29D6" w:rsidRDefault="004E29D6" w:rsidP="00B6734A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E29D6">
        <w:rPr>
          <w:rFonts w:ascii="Times New Roman" w:hAnsi="Times New Roman" w:cs="Times New Roman"/>
          <w:b/>
          <w:sz w:val="28"/>
          <w:szCs w:val="28"/>
        </w:rPr>
        <w:t>Ход работы</w:t>
      </w:r>
      <w:r w:rsidRPr="004E29D6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4047CCD7" w14:textId="1028F2E6" w:rsidR="00B6734A" w:rsidRPr="00B2749E" w:rsidRDefault="00B6734A" w:rsidP="00B6734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Нормативные законодательные акты, регулирующие сферу управления проектами представлены в таблице 1. </w:t>
      </w:r>
    </w:p>
    <w:p w14:paraId="289073C0" w14:textId="77777777" w:rsidR="00AD3819" w:rsidRPr="00B2749E" w:rsidRDefault="00AD3819">
      <w:pPr>
        <w:rPr>
          <w:rFonts w:ascii="Times New Roman" w:hAnsi="Times New Roman" w:cs="Times New Roman"/>
          <w:sz w:val="28"/>
          <w:szCs w:val="28"/>
        </w:rPr>
      </w:pPr>
    </w:p>
    <w:p w14:paraId="48B55F65" w14:textId="77777777" w:rsidR="00AD3819" w:rsidRPr="00B2749E" w:rsidRDefault="00AD3819">
      <w:pPr>
        <w:rPr>
          <w:rFonts w:ascii="Times New Roman" w:hAnsi="Times New Roman" w:cs="Times New Roman"/>
          <w:sz w:val="28"/>
          <w:szCs w:val="28"/>
        </w:rPr>
        <w:sectPr w:rsidR="00AD3819" w:rsidRPr="00B2749E" w:rsidSect="00AD3819">
          <w:pgSz w:w="11906" w:h="16838" w:code="9"/>
          <w:pgMar w:top="720" w:right="720" w:bottom="720" w:left="720" w:header="709" w:footer="709" w:gutter="0"/>
          <w:cols w:space="708"/>
          <w:docGrid w:linePitch="360"/>
        </w:sectPr>
      </w:pPr>
    </w:p>
    <w:p w14:paraId="1ABA7D04" w14:textId="1A8FE8A4" w:rsidR="00AD3819" w:rsidRPr="00B6734A" w:rsidRDefault="00B6734A" w:rsidP="00B6734A">
      <w:pPr>
        <w:spacing w:line="360" w:lineRule="auto"/>
        <w:rPr>
          <w:rFonts w:ascii="Times New Roman" w:hAnsi="Times New Roman"/>
          <w:sz w:val="26"/>
          <w:szCs w:val="26"/>
        </w:rPr>
      </w:pPr>
      <w:r w:rsidRPr="00EE5311">
        <w:rPr>
          <w:rFonts w:ascii="Times New Roman" w:hAnsi="Times New Roman"/>
          <w:sz w:val="26"/>
          <w:szCs w:val="26"/>
        </w:rPr>
        <w:lastRenderedPageBreak/>
        <w:t xml:space="preserve">Таблица 1 - </w:t>
      </w:r>
      <w:r>
        <w:rPr>
          <w:rFonts w:ascii="Times New Roman" w:hAnsi="Times New Roman" w:cs="Times New Roman"/>
          <w:sz w:val="28"/>
          <w:szCs w:val="28"/>
        </w:rPr>
        <w:t>законодательные акты, регулирующие сферу управления проектами.</w:t>
      </w:r>
    </w:p>
    <w:tbl>
      <w:tblPr>
        <w:tblStyle w:val="ac"/>
        <w:tblW w:w="16586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2269"/>
        <w:gridCol w:w="2126"/>
        <w:gridCol w:w="2410"/>
        <w:gridCol w:w="1843"/>
        <w:gridCol w:w="2693"/>
        <w:gridCol w:w="5245"/>
      </w:tblGrid>
      <w:tr w:rsidR="001F2B20" w:rsidRPr="001F2B20" w14:paraId="78CF8DFA" w14:textId="77777777" w:rsidTr="0042340D">
        <w:trPr>
          <w:trHeight w:val="1406"/>
        </w:trPr>
        <w:tc>
          <w:tcPr>
            <w:tcW w:w="2269" w:type="dxa"/>
          </w:tcPr>
          <w:p w14:paraId="06D34228" w14:textId="6BD9B9D1" w:rsidR="001F2B20" w:rsidRPr="001F2B20" w:rsidRDefault="001F2B20" w:rsidP="001F2B2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2B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Сфера применения</w:t>
            </w:r>
          </w:p>
        </w:tc>
        <w:tc>
          <w:tcPr>
            <w:tcW w:w="2126" w:type="dxa"/>
          </w:tcPr>
          <w:p w14:paraId="60273C19" w14:textId="7DA2049A" w:rsidR="001F2B20" w:rsidRPr="001F2B20" w:rsidRDefault="001F2B20" w:rsidP="001F2B2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Наименование документа</w:t>
            </w:r>
          </w:p>
        </w:tc>
        <w:tc>
          <w:tcPr>
            <w:tcW w:w="2410" w:type="dxa"/>
          </w:tcPr>
          <w:p w14:paraId="719D9AEC" w14:textId="50C63D37" w:rsidR="001F2B20" w:rsidRPr="001F2B20" w:rsidRDefault="001F2B20" w:rsidP="001F2B2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2B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Наименование глав документа</w:t>
            </w:r>
          </w:p>
        </w:tc>
        <w:tc>
          <w:tcPr>
            <w:tcW w:w="1843" w:type="dxa"/>
          </w:tcPr>
          <w:p w14:paraId="464D37E2" w14:textId="5B1E8D52" w:rsidR="001F2B20" w:rsidRPr="001F2B20" w:rsidRDefault="001F2B20" w:rsidP="001F2B2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2B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Общее количество терминов и определение</w:t>
            </w:r>
          </w:p>
        </w:tc>
        <w:tc>
          <w:tcPr>
            <w:tcW w:w="2693" w:type="dxa"/>
          </w:tcPr>
          <w:p w14:paraId="1B65C586" w14:textId="6917047A" w:rsidR="001F2B20" w:rsidRPr="001F2B20" w:rsidRDefault="001F2B20" w:rsidP="001F2B2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2B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Какие из терминов касаются проектной деятельности?</w:t>
            </w:r>
          </w:p>
        </w:tc>
        <w:tc>
          <w:tcPr>
            <w:tcW w:w="5245" w:type="dxa"/>
          </w:tcPr>
          <w:p w14:paraId="2A577927" w14:textId="18F2DF07" w:rsidR="001F2B20" w:rsidRPr="001F2B20" w:rsidRDefault="001F2B20" w:rsidP="001F2B2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2B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Унифицированные образцы документов</w:t>
            </w:r>
          </w:p>
        </w:tc>
      </w:tr>
      <w:tr w:rsidR="001F2B20" w:rsidRPr="001F2B20" w14:paraId="3E3BA54F" w14:textId="77777777" w:rsidTr="0042340D">
        <w:trPr>
          <w:trHeight w:val="563"/>
        </w:trPr>
        <w:tc>
          <w:tcPr>
            <w:tcW w:w="2269" w:type="dxa"/>
          </w:tcPr>
          <w:p w14:paraId="3650F3D4" w14:textId="77777777" w:rsidR="00662363" w:rsidRPr="00662363" w:rsidRDefault="00662363" w:rsidP="006623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2363">
              <w:rPr>
                <w:rFonts w:ascii="Times New Roman" w:hAnsi="Times New Roman" w:cs="Times New Roman"/>
                <w:sz w:val="28"/>
                <w:szCs w:val="28"/>
              </w:rPr>
              <w:t>Настоящий стандарт устанавливает требования к управлению проектом</w:t>
            </w:r>
          </w:p>
          <w:p w14:paraId="5AA6DAD7" w14:textId="77777777" w:rsidR="00662363" w:rsidRPr="00662363" w:rsidRDefault="00662363" w:rsidP="006623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2363">
              <w:rPr>
                <w:rFonts w:ascii="Times New Roman" w:hAnsi="Times New Roman" w:cs="Times New Roman"/>
                <w:sz w:val="28"/>
                <w:szCs w:val="28"/>
              </w:rPr>
              <w:t>для обеспечения эффективного достижения целей проекта.</w:t>
            </w:r>
          </w:p>
          <w:p w14:paraId="3C0EE241" w14:textId="4E26473E" w:rsidR="001F2B20" w:rsidRPr="001F2B20" w:rsidRDefault="00662363" w:rsidP="00662363">
            <w:r w:rsidRPr="00662363">
              <w:rPr>
                <w:rFonts w:ascii="Times New Roman" w:hAnsi="Times New Roman" w:cs="Times New Roman"/>
                <w:sz w:val="28"/>
                <w:szCs w:val="28"/>
              </w:rPr>
              <w:t xml:space="preserve">Требования настоящего стандарта распространяются на управление любыми проектами и могут быть применены для проектов, реализуемых юридическими </w:t>
            </w:r>
            <w:r w:rsidRPr="0066236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или физическими лицами</w:t>
            </w:r>
          </w:p>
        </w:tc>
        <w:tc>
          <w:tcPr>
            <w:tcW w:w="2126" w:type="dxa"/>
          </w:tcPr>
          <w:p w14:paraId="22DB6CA6" w14:textId="1F0388BC" w:rsidR="001F2B20" w:rsidRPr="001F2B20" w:rsidRDefault="001F2B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2B2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ГОСТ Р-54869-2011.</w:t>
            </w:r>
          </w:p>
        </w:tc>
        <w:tc>
          <w:tcPr>
            <w:tcW w:w="2410" w:type="dxa"/>
          </w:tcPr>
          <w:p w14:paraId="7CA9B911" w14:textId="77777777" w:rsidR="001F2B20" w:rsidRPr="000B028B" w:rsidRDefault="0042340D" w:rsidP="0042340D">
            <w:pPr>
              <w:pStyle w:val="a7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B028B">
              <w:rPr>
                <w:rFonts w:ascii="Times New Roman" w:hAnsi="Times New Roman" w:cs="Times New Roman"/>
                <w:sz w:val="28"/>
                <w:szCs w:val="28"/>
              </w:rPr>
              <w:t>Область применения</w:t>
            </w:r>
          </w:p>
          <w:p w14:paraId="1070B5F3" w14:textId="77777777" w:rsidR="0042340D" w:rsidRPr="000B028B" w:rsidRDefault="0042340D" w:rsidP="0042340D">
            <w:pPr>
              <w:pStyle w:val="a7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B028B">
              <w:rPr>
                <w:rFonts w:ascii="Times New Roman" w:hAnsi="Times New Roman" w:cs="Times New Roman"/>
                <w:sz w:val="28"/>
                <w:szCs w:val="28"/>
              </w:rPr>
              <w:t>Нормативные ссылки</w:t>
            </w:r>
          </w:p>
          <w:p w14:paraId="32DB7707" w14:textId="77777777" w:rsidR="0042340D" w:rsidRPr="000B028B" w:rsidRDefault="0042340D" w:rsidP="0042340D">
            <w:pPr>
              <w:pStyle w:val="a7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B028B">
              <w:rPr>
                <w:rFonts w:ascii="Times New Roman" w:hAnsi="Times New Roman" w:cs="Times New Roman"/>
                <w:sz w:val="28"/>
                <w:szCs w:val="28"/>
              </w:rPr>
              <w:t>Термины и определения</w:t>
            </w:r>
          </w:p>
          <w:p w14:paraId="320BF6F9" w14:textId="77777777" w:rsidR="0042340D" w:rsidRPr="000B028B" w:rsidRDefault="0042340D" w:rsidP="0042340D">
            <w:pPr>
              <w:pStyle w:val="a7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B028B">
              <w:rPr>
                <w:rFonts w:ascii="Times New Roman" w:hAnsi="Times New Roman" w:cs="Times New Roman"/>
                <w:sz w:val="28"/>
                <w:szCs w:val="28"/>
              </w:rPr>
              <w:t>Организация управления проектов</w:t>
            </w:r>
          </w:p>
          <w:p w14:paraId="746328D7" w14:textId="77777777" w:rsidR="000B028B" w:rsidRPr="000B028B" w:rsidRDefault="000B028B" w:rsidP="0042340D">
            <w:pPr>
              <w:pStyle w:val="a7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B028B">
              <w:rPr>
                <w:rFonts w:ascii="Times New Roman" w:hAnsi="Times New Roman" w:cs="Times New Roman"/>
                <w:sz w:val="28"/>
                <w:szCs w:val="28"/>
              </w:rPr>
              <w:t>Управление проектом</w:t>
            </w:r>
          </w:p>
          <w:p w14:paraId="220AAC5C" w14:textId="3498A6BE" w:rsidR="000B028B" w:rsidRPr="001F2B20" w:rsidRDefault="000B028B" w:rsidP="000B028B">
            <w:pPr>
              <w:pStyle w:val="a7"/>
            </w:pPr>
          </w:p>
        </w:tc>
        <w:tc>
          <w:tcPr>
            <w:tcW w:w="1843" w:type="dxa"/>
          </w:tcPr>
          <w:p w14:paraId="0E83099C" w14:textId="4B978749" w:rsidR="001F2B20" w:rsidRPr="00382EDA" w:rsidRDefault="00382EDA" w:rsidP="00382ED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82EDA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2693" w:type="dxa"/>
          </w:tcPr>
          <w:p w14:paraId="54146463" w14:textId="2C8E07C7" w:rsidR="001F2B20" w:rsidRPr="00653BD6" w:rsidRDefault="00653B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BD6">
              <w:rPr>
                <w:rFonts w:ascii="Times New Roman" w:hAnsi="Times New Roman" w:cs="Times New Roman"/>
                <w:sz w:val="28"/>
                <w:szCs w:val="28"/>
              </w:rPr>
              <w:t>архив проекта, базовый план проекта, бюджет проекта, допущение, заинтересованные стороны в проекте, изменение в проекте, контрольное событие проекта, корректирующее действие, ограничение, предупреждающее действие, продукт  проекта, проект, процесс, работа проекта, расписание проекта, риск, управление проектом</w:t>
            </w:r>
          </w:p>
        </w:tc>
        <w:tc>
          <w:tcPr>
            <w:tcW w:w="5245" w:type="dxa"/>
          </w:tcPr>
          <w:p w14:paraId="2D5C0514" w14:textId="59E8E4A0" w:rsidR="001F2B20" w:rsidRPr="00BC3B5F" w:rsidRDefault="00BC3B5F" w:rsidP="0050541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C3B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Не содержит</w:t>
            </w:r>
          </w:p>
        </w:tc>
      </w:tr>
      <w:tr w:rsidR="001F2B20" w:rsidRPr="001F2B20" w14:paraId="58B38AFF" w14:textId="77777777" w:rsidTr="0042340D">
        <w:tc>
          <w:tcPr>
            <w:tcW w:w="2269" w:type="dxa"/>
          </w:tcPr>
          <w:p w14:paraId="1141A7C3" w14:textId="3ADEF7F2" w:rsidR="001F2B20" w:rsidRPr="00662363" w:rsidRDefault="006623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236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Настоящий стандарт устанавливает требования к управлению портфелем</w:t>
            </w:r>
            <w:r w:rsidRPr="00662363">
              <w:rPr>
                <w:rFonts w:ascii="Times New Roman" w:hAnsi="Times New Roman" w:cs="Times New Roman"/>
                <w:sz w:val="28"/>
                <w:szCs w:val="28"/>
              </w:rPr>
              <w:br/>
              <w:t>проектов на этапах его формирования и реализации, при этом предметом стандартизации являются выходы процессов управления портфелем проектов.</w:t>
            </w:r>
            <w:r w:rsidRPr="00662363">
              <w:rPr>
                <w:rFonts w:ascii="Times New Roman" w:hAnsi="Times New Roman" w:cs="Times New Roman"/>
                <w:sz w:val="28"/>
                <w:szCs w:val="28"/>
              </w:rPr>
              <w:br/>
              <w:t>Стандарт не содержит требований к методам реализации процессов</w:t>
            </w:r>
            <w:r w:rsidRPr="00662363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управления </w:t>
            </w:r>
            <w:r w:rsidRPr="0066236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портфелями проектов, а также требований, которые могут считаться</w:t>
            </w:r>
            <w:r w:rsidRPr="00662363">
              <w:rPr>
                <w:rFonts w:ascii="Times New Roman" w:hAnsi="Times New Roman" w:cs="Times New Roman"/>
                <w:sz w:val="28"/>
                <w:szCs w:val="28"/>
              </w:rPr>
              <w:br/>
              <w:t>обязательными лишь для определенного вида портфелей проектов.</w:t>
            </w:r>
          </w:p>
        </w:tc>
        <w:tc>
          <w:tcPr>
            <w:tcW w:w="2126" w:type="dxa"/>
          </w:tcPr>
          <w:p w14:paraId="7D1FB7E5" w14:textId="5DE7DE6E" w:rsidR="001F2B20" w:rsidRPr="001F2B20" w:rsidRDefault="001F2B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2B2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ГОСТ Р 54870–2011.</w:t>
            </w:r>
          </w:p>
        </w:tc>
        <w:tc>
          <w:tcPr>
            <w:tcW w:w="2410" w:type="dxa"/>
          </w:tcPr>
          <w:p w14:paraId="11793EA1" w14:textId="77777777" w:rsidR="001F2B20" w:rsidRPr="0042340D" w:rsidRDefault="0042340D" w:rsidP="0042340D">
            <w:pPr>
              <w:pStyle w:val="a7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2340D">
              <w:rPr>
                <w:rFonts w:ascii="Times New Roman" w:hAnsi="Times New Roman" w:cs="Times New Roman"/>
                <w:sz w:val="28"/>
                <w:szCs w:val="28"/>
              </w:rPr>
              <w:t>Область применения</w:t>
            </w:r>
          </w:p>
          <w:p w14:paraId="60086160" w14:textId="77777777" w:rsidR="0042340D" w:rsidRPr="0042340D" w:rsidRDefault="0042340D" w:rsidP="0042340D">
            <w:pPr>
              <w:pStyle w:val="a7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2340D">
              <w:rPr>
                <w:rFonts w:ascii="Times New Roman" w:hAnsi="Times New Roman" w:cs="Times New Roman"/>
                <w:sz w:val="28"/>
                <w:szCs w:val="28"/>
              </w:rPr>
              <w:t>Нормативные ссылки</w:t>
            </w:r>
          </w:p>
          <w:p w14:paraId="4611216A" w14:textId="77777777" w:rsidR="0042340D" w:rsidRPr="0042340D" w:rsidRDefault="0042340D" w:rsidP="0042340D">
            <w:pPr>
              <w:pStyle w:val="a7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2340D">
              <w:rPr>
                <w:rFonts w:ascii="Times New Roman" w:hAnsi="Times New Roman" w:cs="Times New Roman"/>
                <w:sz w:val="28"/>
                <w:szCs w:val="28"/>
              </w:rPr>
              <w:t>Термины и определения</w:t>
            </w:r>
          </w:p>
          <w:p w14:paraId="62AB7C7F" w14:textId="77777777" w:rsidR="0042340D" w:rsidRPr="0042340D" w:rsidRDefault="0042340D" w:rsidP="0042340D">
            <w:pPr>
              <w:pStyle w:val="a7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2340D">
              <w:rPr>
                <w:rFonts w:ascii="Times New Roman" w:hAnsi="Times New Roman" w:cs="Times New Roman"/>
                <w:sz w:val="28"/>
                <w:szCs w:val="28"/>
              </w:rPr>
              <w:t xml:space="preserve">Организация управления </w:t>
            </w:r>
          </w:p>
          <w:p w14:paraId="69CB7AF4" w14:textId="77777777" w:rsidR="0042340D" w:rsidRPr="0042340D" w:rsidRDefault="0042340D" w:rsidP="0042340D">
            <w:pPr>
              <w:pStyle w:val="a7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2340D">
              <w:rPr>
                <w:rFonts w:ascii="Times New Roman" w:hAnsi="Times New Roman" w:cs="Times New Roman"/>
                <w:sz w:val="28"/>
                <w:szCs w:val="28"/>
              </w:rPr>
              <w:t>Управление портфелем проектов</w:t>
            </w:r>
          </w:p>
          <w:p w14:paraId="1ECD9213" w14:textId="6ED72D03" w:rsidR="0042340D" w:rsidRPr="001F2B20" w:rsidRDefault="0042340D" w:rsidP="0042340D">
            <w:pPr>
              <w:pStyle w:val="a7"/>
              <w:numPr>
                <w:ilvl w:val="0"/>
                <w:numId w:val="2"/>
              </w:numPr>
            </w:pPr>
            <w:r w:rsidRPr="0042340D">
              <w:rPr>
                <w:rFonts w:ascii="Times New Roman" w:hAnsi="Times New Roman" w:cs="Times New Roman"/>
                <w:sz w:val="28"/>
                <w:szCs w:val="28"/>
              </w:rPr>
              <w:t>Требования к документации по управлению портфелем проектов</w:t>
            </w:r>
          </w:p>
        </w:tc>
        <w:tc>
          <w:tcPr>
            <w:tcW w:w="1843" w:type="dxa"/>
          </w:tcPr>
          <w:p w14:paraId="4F699926" w14:textId="557227DB" w:rsidR="001F2B20" w:rsidRPr="00382EDA" w:rsidRDefault="00382EDA" w:rsidP="00382ED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82EDA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2693" w:type="dxa"/>
          </w:tcPr>
          <w:p w14:paraId="21253421" w14:textId="24674EAA" w:rsidR="001F2B20" w:rsidRPr="00653BD6" w:rsidRDefault="00653B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BD6">
              <w:rPr>
                <w:rFonts w:ascii="Times New Roman" w:hAnsi="Times New Roman" w:cs="Times New Roman"/>
                <w:sz w:val="28"/>
                <w:szCs w:val="28"/>
              </w:rPr>
              <w:t>допущение</w:t>
            </w:r>
            <w:r w:rsidRPr="00653BD6">
              <w:rPr>
                <w:rFonts w:ascii="Times New Roman" w:hAnsi="Times New Roman" w:cs="Times New Roman"/>
                <w:sz w:val="28"/>
                <w:szCs w:val="28"/>
              </w:rPr>
              <w:br/>
              <w:t>заинтересованные стороны портфеля проектов</w:t>
            </w:r>
            <w:r w:rsidRPr="00653BD6">
              <w:rPr>
                <w:rFonts w:ascii="Times New Roman" w:hAnsi="Times New Roman" w:cs="Times New Roman"/>
                <w:sz w:val="28"/>
                <w:szCs w:val="28"/>
              </w:rPr>
              <w:br/>
              <w:t>изменение в компоненте</w:t>
            </w:r>
            <w:r w:rsidRPr="00653BD6">
              <w:rPr>
                <w:rFonts w:ascii="Times New Roman" w:hAnsi="Times New Roman" w:cs="Times New Roman"/>
                <w:sz w:val="28"/>
                <w:szCs w:val="28"/>
              </w:rPr>
              <w:br/>
              <w:t>категоризация</w:t>
            </w:r>
            <w:r w:rsidRPr="00653BD6">
              <w:rPr>
                <w:rFonts w:ascii="Times New Roman" w:hAnsi="Times New Roman" w:cs="Times New Roman"/>
                <w:sz w:val="28"/>
                <w:szCs w:val="28"/>
              </w:rPr>
              <w:br/>
              <w:t>компонент портфеля</w:t>
            </w:r>
            <w:r w:rsidRPr="00653BD6">
              <w:rPr>
                <w:rFonts w:ascii="Times New Roman" w:hAnsi="Times New Roman" w:cs="Times New Roman"/>
                <w:sz w:val="28"/>
                <w:szCs w:val="28"/>
              </w:rPr>
              <w:br/>
              <w:t>корректирующее действие</w:t>
            </w:r>
            <w:r w:rsidRPr="00653BD6">
              <w:rPr>
                <w:rFonts w:ascii="Times New Roman" w:hAnsi="Times New Roman" w:cs="Times New Roman"/>
                <w:sz w:val="28"/>
                <w:szCs w:val="28"/>
              </w:rPr>
              <w:br/>
              <w:t>ограничение</w:t>
            </w:r>
            <w:r w:rsidRPr="00653BD6">
              <w:rPr>
                <w:rFonts w:ascii="Times New Roman" w:hAnsi="Times New Roman" w:cs="Times New Roman"/>
                <w:sz w:val="28"/>
                <w:szCs w:val="28"/>
              </w:rPr>
              <w:br/>
              <w:t>портфель проектов</w:t>
            </w:r>
            <w:r w:rsidRPr="00653BD6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653BD6">
              <w:rPr>
                <w:rFonts w:ascii="Times New Roman" w:hAnsi="Times New Roman" w:cs="Times New Roman"/>
                <w:sz w:val="28"/>
                <w:szCs w:val="28"/>
              </w:rPr>
              <w:t>приоритизация</w:t>
            </w:r>
            <w:proofErr w:type="spellEnd"/>
            <w:r w:rsidRPr="00653BD6">
              <w:rPr>
                <w:rFonts w:ascii="Times New Roman" w:hAnsi="Times New Roman" w:cs="Times New Roman"/>
                <w:sz w:val="28"/>
                <w:szCs w:val="28"/>
              </w:rPr>
              <w:br/>
              <w:t>приоритет</w:t>
            </w:r>
            <w:r w:rsidRPr="00653BD6">
              <w:rPr>
                <w:rFonts w:ascii="Times New Roman" w:hAnsi="Times New Roman" w:cs="Times New Roman"/>
                <w:sz w:val="28"/>
                <w:szCs w:val="28"/>
              </w:rPr>
              <w:br/>
              <w:t>программа</w:t>
            </w:r>
            <w:r w:rsidRPr="00653BD6">
              <w:rPr>
                <w:rFonts w:ascii="Times New Roman" w:hAnsi="Times New Roman" w:cs="Times New Roman"/>
                <w:sz w:val="28"/>
                <w:szCs w:val="28"/>
              </w:rPr>
              <w:br/>
              <w:t>проект</w:t>
            </w:r>
            <w:r w:rsidRPr="00653BD6">
              <w:rPr>
                <w:rFonts w:ascii="Times New Roman" w:hAnsi="Times New Roman" w:cs="Times New Roman"/>
                <w:sz w:val="28"/>
                <w:szCs w:val="28"/>
              </w:rPr>
              <w:br/>
              <w:t>процесс </w:t>
            </w:r>
          </w:p>
        </w:tc>
        <w:tc>
          <w:tcPr>
            <w:tcW w:w="5245" w:type="dxa"/>
          </w:tcPr>
          <w:p w14:paraId="2B4D89FD" w14:textId="74FB7A3D" w:rsidR="001F2B20" w:rsidRPr="00BC3B5F" w:rsidRDefault="00BC3B5F" w:rsidP="00BC3B5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C3B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Не содержит</w:t>
            </w:r>
          </w:p>
        </w:tc>
      </w:tr>
      <w:tr w:rsidR="001F2B20" w:rsidRPr="001F2B20" w14:paraId="0ACC9541" w14:textId="77777777" w:rsidTr="0042340D">
        <w:tc>
          <w:tcPr>
            <w:tcW w:w="2269" w:type="dxa"/>
          </w:tcPr>
          <w:p w14:paraId="19E4D33C" w14:textId="77777777" w:rsidR="00897630" w:rsidRPr="00897630" w:rsidRDefault="00897630" w:rsidP="008976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763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Настоящий стандарт устанавливает требования к системе менеджмента качества в тех случаях,</w:t>
            </w:r>
          </w:p>
          <w:p w14:paraId="7A886BAD" w14:textId="77777777" w:rsidR="00897630" w:rsidRPr="00897630" w:rsidRDefault="00897630" w:rsidP="008976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7630">
              <w:rPr>
                <w:rFonts w:ascii="Times New Roman" w:hAnsi="Times New Roman" w:cs="Times New Roman"/>
                <w:sz w:val="28"/>
                <w:szCs w:val="28"/>
              </w:rPr>
              <w:t>когда организация:</w:t>
            </w:r>
          </w:p>
          <w:p w14:paraId="5E97D3F9" w14:textId="77777777" w:rsidR="00897630" w:rsidRPr="00897630" w:rsidRDefault="00897630" w:rsidP="008976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7630">
              <w:rPr>
                <w:rFonts w:ascii="Times New Roman" w:hAnsi="Times New Roman" w:cs="Times New Roman"/>
                <w:sz w:val="28"/>
                <w:szCs w:val="28"/>
              </w:rPr>
              <w:t xml:space="preserve">a) нуждается в демонстрации своей способности постоянно поставлять продукцию </w:t>
            </w:r>
            <w:r w:rsidRPr="0089763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и(или) услуги,</w:t>
            </w:r>
          </w:p>
          <w:p w14:paraId="01ABDABE" w14:textId="77777777" w:rsidR="00897630" w:rsidRPr="00897630" w:rsidRDefault="00897630" w:rsidP="008976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7630">
              <w:rPr>
                <w:rFonts w:ascii="Times New Roman" w:hAnsi="Times New Roman" w:cs="Times New Roman"/>
                <w:sz w:val="28"/>
                <w:szCs w:val="28"/>
              </w:rPr>
              <w:t>отвечающие требованиям потребителей и применимым законодательным и нормативным правовым</w:t>
            </w:r>
          </w:p>
          <w:p w14:paraId="38F351FD" w14:textId="77777777" w:rsidR="00897630" w:rsidRPr="00897630" w:rsidRDefault="00897630" w:rsidP="008976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7630">
              <w:rPr>
                <w:rFonts w:ascii="Times New Roman" w:hAnsi="Times New Roman" w:cs="Times New Roman"/>
                <w:sz w:val="28"/>
                <w:szCs w:val="28"/>
              </w:rPr>
              <w:t>требованиям;</w:t>
            </w:r>
          </w:p>
          <w:p w14:paraId="699D1BC5" w14:textId="77777777" w:rsidR="00897630" w:rsidRPr="00897630" w:rsidRDefault="00897630" w:rsidP="008976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7630">
              <w:rPr>
                <w:rFonts w:ascii="Times New Roman" w:hAnsi="Times New Roman" w:cs="Times New Roman"/>
                <w:sz w:val="28"/>
                <w:szCs w:val="28"/>
              </w:rPr>
              <w:t>b) ставит своей целью повышение удовлетворенности потребителей посредством результативного применения системы менеджмента качества, включая процессы ее улучшения, и обеспечение</w:t>
            </w:r>
          </w:p>
          <w:p w14:paraId="4B3F42A3" w14:textId="77777777" w:rsidR="00897630" w:rsidRPr="00897630" w:rsidRDefault="00897630" w:rsidP="008976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7630">
              <w:rPr>
                <w:rFonts w:ascii="Times New Roman" w:hAnsi="Times New Roman" w:cs="Times New Roman"/>
                <w:sz w:val="28"/>
                <w:szCs w:val="28"/>
              </w:rPr>
              <w:t xml:space="preserve">соответствия требованиям потребителей и </w:t>
            </w:r>
            <w:r w:rsidRPr="0089763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применимым законодательным и нормативным правовым</w:t>
            </w:r>
          </w:p>
          <w:p w14:paraId="54EC3A89" w14:textId="77777777" w:rsidR="00897630" w:rsidRPr="00897630" w:rsidRDefault="00897630" w:rsidP="008976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7630">
              <w:rPr>
                <w:rFonts w:ascii="Times New Roman" w:hAnsi="Times New Roman" w:cs="Times New Roman"/>
                <w:sz w:val="28"/>
                <w:szCs w:val="28"/>
              </w:rPr>
              <w:t>требованиям.</w:t>
            </w:r>
          </w:p>
          <w:p w14:paraId="058E7303" w14:textId="77777777" w:rsidR="00897630" w:rsidRPr="00897630" w:rsidRDefault="00897630" w:rsidP="008976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7630">
              <w:rPr>
                <w:rFonts w:ascii="Times New Roman" w:hAnsi="Times New Roman" w:cs="Times New Roman"/>
                <w:sz w:val="28"/>
                <w:szCs w:val="28"/>
              </w:rPr>
              <w:t>Все требования настоящего стандарта носят общий характер и предназначены для применения</w:t>
            </w:r>
          </w:p>
          <w:p w14:paraId="44DEFA61" w14:textId="77777777" w:rsidR="00897630" w:rsidRPr="00897630" w:rsidRDefault="00897630" w:rsidP="008976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7630">
              <w:rPr>
                <w:rFonts w:ascii="Times New Roman" w:hAnsi="Times New Roman" w:cs="Times New Roman"/>
                <w:sz w:val="28"/>
                <w:szCs w:val="28"/>
              </w:rPr>
              <w:t>любыми организациями независимо от их вида, размера, поставляемой продукции и предоставляемых</w:t>
            </w:r>
          </w:p>
          <w:p w14:paraId="314B9F8E" w14:textId="39382F3C" w:rsidR="001F2B20" w:rsidRPr="001F2B20" w:rsidRDefault="00897630" w:rsidP="00897630">
            <w:r w:rsidRPr="00897630">
              <w:rPr>
                <w:rFonts w:ascii="Times New Roman" w:hAnsi="Times New Roman" w:cs="Times New Roman"/>
                <w:sz w:val="28"/>
                <w:szCs w:val="28"/>
              </w:rPr>
              <w:t>услуг</w:t>
            </w:r>
          </w:p>
        </w:tc>
        <w:tc>
          <w:tcPr>
            <w:tcW w:w="2126" w:type="dxa"/>
          </w:tcPr>
          <w:p w14:paraId="2F51B319" w14:textId="1F6C384A" w:rsidR="001F2B20" w:rsidRPr="001F2B20" w:rsidRDefault="001F2B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2B2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ГОСТ Р ИСО 9001</w:t>
            </w:r>
            <w:r w:rsidRPr="001F2B2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 w:rsidRPr="001F2B20">
              <w:rPr>
                <w:rFonts w:ascii="Times New Roman" w:hAnsi="Times New Roman" w:cs="Times New Roman"/>
                <w:sz w:val="28"/>
                <w:szCs w:val="28"/>
              </w:rPr>
              <w:t>2005</w:t>
            </w:r>
          </w:p>
        </w:tc>
        <w:tc>
          <w:tcPr>
            <w:tcW w:w="2410" w:type="dxa"/>
          </w:tcPr>
          <w:p w14:paraId="5D4F670B" w14:textId="77777777" w:rsidR="001F2B20" w:rsidRPr="000B028B" w:rsidRDefault="000B028B" w:rsidP="000B028B">
            <w:pPr>
              <w:pStyle w:val="a7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B028B">
              <w:rPr>
                <w:rFonts w:ascii="Times New Roman" w:hAnsi="Times New Roman" w:cs="Times New Roman"/>
                <w:sz w:val="28"/>
                <w:szCs w:val="28"/>
              </w:rPr>
              <w:t>Область определения</w:t>
            </w:r>
          </w:p>
          <w:p w14:paraId="2D55AB47" w14:textId="77777777" w:rsidR="000B028B" w:rsidRPr="000B028B" w:rsidRDefault="000B028B" w:rsidP="000B028B">
            <w:pPr>
              <w:pStyle w:val="a7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B028B">
              <w:rPr>
                <w:rFonts w:ascii="Times New Roman" w:hAnsi="Times New Roman" w:cs="Times New Roman"/>
                <w:sz w:val="28"/>
                <w:szCs w:val="28"/>
              </w:rPr>
              <w:t>Нормативные ссылки</w:t>
            </w:r>
          </w:p>
          <w:p w14:paraId="381E9712" w14:textId="77777777" w:rsidR="000B028B" w:rsidRPr="000B028B" w:rsidRDefault="000B028B" w:rsidP="000B028B">
            <w:pPr>
              <w:pStyle w:val="a7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B028B">
              <w:rPr>
                <w:rFonts w:ascii="Times New Roman" w:hAnsi="Times New Roman" w:cs="Times New Roman"/>
                <w:sz w:val="28"/>
                <w:szCs w:val="28"/>
              </w:rPr>
              <w:t>Термины и определения</w:t>
            </w:r>
          </w:p>
          <w:p w14:paraId="15F4A702" w14:textId="77777777" w:rsidR="000B028B" w:rsidRPr="000B028B" w:rsidRDefault="000B028B" w:rsidP="000B028B">
            <w:pPr>
              <w:pStyle w:val="a7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B028B">
              <w:rPr>
                <w:rFonts w:ascii="Times New Roman" w:hAnsi="Times New Roman" w:cs="Times New Roman"/>
                <w:sz w:val="28"/>
                <w:szCs w:val="28"/>
              </w:rPr>
              <w:t>Среда организации</w:t>
            </w:r>
          </w:p>
          <w:p w14:paraId="5DE7F6C6" w14:textId="77777777" w:rsidR="000B028B" w:rsidRPr="000B028B" w:rsidRDefault="000B028B" w:rsidP="000B028B">
            <w:pPr>
              <w:pStyle w:val="a7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B028B">
              <w:rPr>
                <w:rFonts w:ascii="Times New Roman" w:hAnsi="Times New Roman" w:cs="Times New Roman"/>
                <w:sz w:val="28"/>
                <w:szCs w:val="28"/>
              </w:rPr>
              <w:t>Лидерство</w:t>
            </w:r>
          </w:p>
          <w:p w14:paraId="0C548EC2" w14:textId="77777777" w:rsidR="000B028B" w:rsidRPr="000B028B" w:rsidRDefault="000B028B" w:rsidP="000B028B">
            <w:pPr>
              <w:pStyle w:val="a7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B028B">
              <w:rPr>
                <w:rFonts w:ascii="Times New Roman" w:hAnsi="Times New Roman" w:cs="Times New Roman"/>
                <w:sz w:val="28"/>
                <w:szCs w:val="28"/>
              </w:rPr>
              <w:t>Планирование</w:t>
            </w:r>
          </w:p>
          <w:p w14:paraId="00852A45" w14:textId="77777777" w:rsidR="000B028B" w:rsidRPr="000B028B" w:rsidRDefault="000B028B" w:rsidP="000B028B">
            <w:pPr>
              <w:pStyle w:val="a7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B028B">
              <w:rPr>
                <w:rFonts w:ascii="Times New Roman" w:hAnsi="Times New Roman" w:cs="Times New Roman"/>
                <w:sz w:val="28"/>
                <w:szCs w:val="28"/>
              </w:rPr>
              <w:t>Средства обеспечения</w:t>
            </w:r>
          </w:p>
          <w:p w14:paraId="60A83966" w14:textId="77777777" w:rsidR="000B028B" w:rsidRPr="000B028B" w:rsidRDefault="000B028B" w:rsidP="000B028B">
            <w:pPr>
              <w:pStyle w:val="a7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B028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Деятельность на стадиях жизненного цикла продукции и услуг</w:t>
            </w:r>
          </w:p>
          <w:p w14:paraId="315EBCB0" w14:textId="77777777" w:rsidR="000B028B" w:rsidRPr="000B028B" w:rsidRDefault="000B028B" w:rsidP="000B028B">
            <w:pPr>
              <w:pStyle w:val="a7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B028B">
              <w:rPr>
                <w:rFonts w:ascii="Times New Roman" w:hAnsi="Times New Roman" w:cs="Times New Roman"/>
                <w:sz w:val="28"/>
                <w:szCs w:val="28"/>
              </w:rPr>
              <w:t>Оценка результатов деятельности</w:t>
            </w:r>
          </w:p>
          <w:p w14:paraId="3D34CDCC" w14:textId="073AEF39" w:rsidR="000B028B" w:rsidRPr="000B028B" w:rsidRDefault="000B028B" w:rsidP="000B028B">
            <w:pPr>
              <w:pStyle w:val="a7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B028B">
              <w:rPr>
                <w:rFonts w:ascii="Times New Roman" w:hAnsi="Times New Roman" w:cs="Times New Roman"/>
                <w:sz w:val="28"/>
                <w:szCs w:val="28"/>
              </w:rPr>
              <w:t>Улучшение</w:t>
            </w:r>
          </w:p>
        </w:tc>
        <w:tc>
          <w:tcPr>
            <w:tcW w:w="1843" w:type="dxa"/>
          </w:tcPr>
          <w:p w14:paraId="2DC7E254" w14:textId="52B7E7EF" w:rsidR="001F2B20" w:rsidRPr="00382EDA" w:rsidRDefault="00382EDA" w:rsidP="00382ED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82ED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138</w:t>
            </w:r>
          </w:p>
        </w:tc>
        <w:tc>
          <w:tcPr>
            <w:tcW w:w="2693" w:type="dxa"/>
          </w:tcPr>
          <w:p w14:paraId="68427479" w14:textId="2A42AB8A" w:rsidR="001F2B20" w:rsidRPr="00B82A62" w:rsidRDefault="00B82A62">
            <w:r>
              <w:t>Высшее руководство</w:t>
            </w:r>
            <w:r w:rsidRPr="00B82A62">
              <w:t>,</w:t>
            </w:r>
            <w:r>
              <w:t xml:space="preserve"> консультант по система менеджмента качества</w:t>
            </w:r>
            <w:r w:rsidRPr="00B82A62">
              <w:t xml:space="preserve">, </w:t>
            </w:r>
            <w:r>
              <w:t>привлечение</w:t>
            </w:r>
            <w:r w:rsidRPr="00B82A62">
              <w:t xml:space="preserve">, </w:t>
            </w:r>
            <w:r>
              <w:t>вовлечение</w:t>
            </w:r>
            <w:r w:rsidRPr="00B82A62">
              <w:t xml:space="preserve">, </w:t>
            </w:r>
            <w:r>
              <w:t>полномочия по конфигурации</w:t>
            </w:r>
            <w:r w:rsidRPr="00B82A62">
              <w:t xml:space="preserve">, </w:t>
            </w:r>
            <w:r>
              <w:t>представитель по урегулированию спорных вопросов</w:t>
            </w:r>
            <w:r w:rsidRPr="00B82A62">
              <w:t xml:space="preserve">, </w:t>
            </w:r>
            <w:r>
              <w:t>организация</w:t>
            </w:r>
            <w:r w:rsidRPr="00B82A62">
              <w:t xml:space="preserve">, </w:t>
            </w:r>
            <w:r>
              <w:t>ассоциация</w:t>
            </w:r>
            <w:r w:rsidRPr="00B82A62">
              <w:t xml:space="preserve">, </w:t>
            </w:r>
            <w:r>
              <w:t>улучшение</w:t>
            </w:r>
            <w:r w:rsidRPr="00B82A62">
              <w:t xml:space="preserve">, </w:t>
            </w:r>
            <w:r>
              <w:t>управление качеством</w:t>
            </w:r>
            <w:r w:rsidRPr="00B82A62">
              <w:t xml:space="preserve">, </w:t>
            </w:r>
            <w:r>
              <w:t>улучшение качеств</w:t>
            </w:r>
            <w:r w:rsidRPr="00B82A62">
              <w:t xml:space="preserve">, </w:t>
            </w:r>
            <w:r>
              <w:t>менеджмент конфигурации</w:t>
            </w:r>
            <w:r w:rsidRPr="00B82A62">
              <w:t xml:space="preserve">, </w:t>
            </w:r>
            <w:r>
              <w:t>качество</w:t>
            </w:r>
            <w:r w:rsidRPr="00B82A62">
              <w:t xml:space="preserve">, </w:t>
            </w:r>
            <w:r>
              <w:t>градация</w:t>
            </w:r>
            <w:r w:rsidRPr="00B82A62">
              <w:t xml:space="preserve">, </w:t>
            </w:r>
            <w:r>
              <w:t>несоответствие</w:t>
            </w:r>
            <w:r w:rsidRPr="00B82A62">
              <w:t xml:space="preserve">, </w:t>
            </w:r>
            <w:r>
              <w:t>дефект</w:t>
            </w:r>
            <w:r w:rsidRPr="00B82A62">
              <w:t xml:space="preserve">, </w:t>
            </w:r>
            <w:r>
              <w:t>продукция.</w:t>
            </w:r>
          </w:p>
        </w:tc>
        <w:tc>
          <w:tcPr>
            <w:tcW w:w="5245" w:type="dxa"/>
          </w:tcPr>
          <w:p w14:paraId="587B3C7E" w14:textId="50188F83" w:rsidR="001F2B20" w:rsidRPr="00BC3B5F" w:rsidRDefault="00BC3B5F" w:rsidP="00BC3B5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C3B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Не содержит</w:t>
            </w:r>
          </w:p>
        </w:tc>
      </w:tr>
      <w:tr w:rsidR="001F2B20" w:rsidRPr="001F2B20" w14:paraId="326CEDD8" w14:textId="77777777" w:rsidTr="0042340D">
        <w:tc>
          <w:tcPr>
            <w:tcW w:w="2269" w:type="dxa"/>
          </w:tcPr>
          <w:p w14:paraId="6C038A80" w14:textId="464743B5" w:rsidR="001F2B20" w:rsidRPr="00897630" w:rsidRDefault="008976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763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Настоящий стандарт регулирует процессы управления документами </w:t>
            </w:r>
            <w:r w:rsidRPr="0089763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государственных,</w:t>
            </w:r>
            <w:r w:rsidRPr="00897630">
              <w:rPr>
                <w:rFonts w:ascii="Times New Roman" w:hAnsi="Times New Roman" w:cs="Times New Roman"/>
                <w:sz w:val="28"/>
                <w:szCs w:val="28"/>
              </w:rPr>
              <w:br/>
              <w:t>коммерческих и общественных организаций, предназначаемыми для внутреннего или внешнего</w:t>
            </w:r>
            <w:r w:rsidRPr="00897630">
              <w:rPr>
                <w:rFonts w:ascii="Times New Roman" w:hAnsi="Times New Roman" w:cs="Times New Roman"/>
                <w:sz w:val="28"/>
                <w:szCs w:val="28"/>
              </w:rPr>
              <w:br/>
              <w:t>пользования.</w:t>
            </w:r>
          </w:p>
        </w:tc>
        <w:tc>
          <w:tcPr>
            <w:tcW w:w="2126" w:type="dxa"/>
          </w:tcPr>
          <w:p w14:paraId="5EE53E6B" w14:textId="4C14432D" w:rsidR="001F2B20" w:rsidRPr="001F2B20" w:rsidRDefault="001F2B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2B2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ГОСТ ИСО 15489-1-2007.</w:t>
            </w:r>
          </w:p>
        </w:tc>
        <w:tc>
          <w:tcPr>
            <w:tcW w:w="2410" w:type="dxa"/>
          </w:tcPr>
          <w:p w14:paraId="1B987AB2" w14:textId="2F4BED62" w:rsidR="001F2B20" w:rsidRPr="000B028B" w:rsidRDefault="000B02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028B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1 Область применения</w:t>
            </w:r>
            <w:r w:rsidRPr="000B028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0B028B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2 Нормативные ссылки</w:t>
            </w:r>
            <w:r w:rsidRPr="000B028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0B028B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3 Термины и определения</w:t>
            </w:r>
            <w:r w:rsidRPr="000B028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0B028B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lastRenderedPageBreak/>
              <w:t>4 Преимущества управления документами</w:t>
            </w:r>
            <w:r w:rsidRPr="000B028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0B028B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5 Нормативная среда</w:t>
            </w:r>
            <w:r w:rsidRPr="000B028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0B028B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6 Политика управления документами и ответственность</w:t>
            </w:r>
            <w:r w:rsidRPr="000B028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0B028B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7 Требования к управлению документами</w:t>
            </w:r>
            <w:r w:rsidRPr="000B028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0B028B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8 Проектирование и внедрение системы управления документами</w:t>
            </w:r>
            <w:r w:rsidRPr="000B028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0B028B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9 Процессы управления документами и контроль</w:t>
            </w:r>
            <w:r w:rsidRPr="000B028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0B028B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10 Мониторинг и аудит</w:t>
            </w:r>
            <w:r w:rsidRPr="000B028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0B028B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11 Обучение</w:t>
            </w:r>
          </w:p>
        </w:tc>
        <w:tc>
          <w:tcPr>
            <w:tcW w:w="1843" w:type="dxa"/>
          </w:tcPr>
          <w:p w14:paraId="43A7C0C0" w14:textId="38613A26" w:rsidR="001F2B20" w:rsidRPr="00382EDA" w:rsidRDefault="00382EDA" w:rsidP="00382ED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82ED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19</w:t>
            </w:r>
          </w:p>
        </w:tc>
        <w:tc>
          <w:tcPr>
            <w:tcW w:w="2693" w:type="dxa"/>
          </w:tcPr>
          <w:p w14:paraId="159A6789" w14:textId="0A246855" w:rsidR="001F2B20" w:rsidRPr="001F2B20" w:rsidRDefault="00B82A62">
            <w:r w:rsidRPr="00B82A62">
              <w:t>архивный орган; архивное учреждение</w:t>
            </w:r>
            <w:r w:rsidRPr="00B82A62">
              <w:br/>
              <w:t>система управления документами</w:t>
            </w:r>
            <w:r w:rsidRPr="00B82A62">
              <w:br/>
              <w:t>документ</w:t>
            </w:r>
            <w:r w:rsidRPr="00B82A62">
              <w:br/>
              <w:t>доступ</w:t>
            </w:r>
            <w:r w:rsidRPr="00B82A62">
              <w:br/>
              <w:t>индексирование</w:t>
            </w:r>
            <w:r w:rsidRPr="00B82A62">
              <w:br/>
              <w:t>классификация</w:t>
            </w:r>
            <w:r w:rsidRPr="00B82A62">
              <w:br/>
            </w:r>
            <w:r w:rsidRPr="00B82A62">
              <w:lastRenderedPageBreak/>
              <w:t>конвертирование</w:t>
            </w:r>
            <w:r w:rsidRPr="00B82A62">
              <w:br/>
              <w:t>контроль</w:t>
            </w:r>
            <w:r w:rsidRPr="00B82A62">
              <w:br/>
              <w:t>контроль действий</w:t>
            </w:r>
            <w:r w:rsidRPr="00B82A62">
              <w:br/>
              <w:t>метаданные</w:t>
            </w:r>
            <w:r w:rsidRPr="00B82A62">
              <w:br/>
              <w:t>миграция</w:t>
            </w:r>
            <w:r w:rsidRPr="00B82A62">
              <w:br/>
              <w:t>обеспечение сохранности</w:t>
            </w:r>
            <w:r w:rsidRPr="00B82A62">
              <w:br/>
              <w:t>отбор и передача</w:t>
            </w:r>
            <w:r w:rsidRPr="00B82A62">
              <w:br/>
              <w:t>перемещение (в отношении места хранения)</w:t>
            </w:r>
            <w:r w:rsidRPr="00B82A62">
              <w:br/>
              <w:t>передача (в отношении способа хранения)</w:t>
            </w:r>
            <w:r w:rsidRPr="00B82A62">
              <w:br/>
              <w:t>отчетность</w:t>
            </w:r>
            <w:r w:rsidRPr="00B82A62">
              <w:br/>
              <w:t>регистрация</w:t>
            </w:r>
            <w:r w:rsidRPr="00B82A62">
              <w:br/>
              <w:t>уничтожение</w:t>
            </w:r>
            <w:r w:rsidRPr="00B82A62">
              <w:br/>
              <w:t>управление документами</w:t>
            </w:r>
          </w:p>
        </w:tc>
        <w:tc>
          <w:tcPr>
            <w:tcW w:w="5245" w:type="dxa"/>
          </w:tcPr>
          <w:p w14:paraId="5F82A7D1" w14:textId="19A29102" w:rsidR="001F2B20" w:rsidRPr="00BC3B5F" w:rsidRDefault="00BC3B5F" w:rsidP="00BC3B5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C3B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Не содержит</w:t>
            </w:r>
          </w:p>
        </w:tc>
      </w:tr>
      <w:tr w:rsidR="001F2B20" w:rsidRPr="001F2B20" w14:paraId="6FAD3A0C" w14:textId="77777777" w:rsidTr="0042340D">
        <w:tc>
          <w:tcPr>
            <w:tcW w:w="2269" w:type="dxa"/>
          </w:tcPr>
          <w:p w14:paraId="0643ADCB" w14:textId="370DD382" w:rsidR="008B4186" w:rsidRPr="00385757" w:rsidRDefault="008B4186" w:rsidP="008B41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75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Определяют подходы, принципы, порядок </w:t>
            </w:r>
            <w:r w:rsidRPr="0038575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внедрения</w:t>
            </w:r>
          </w:p>
          <w:p w14:paraId="6D6EF12D" w14:textId="77777777" w:rsidR="008B4186" w:rsidRPr="00385757" w:rsidRDefault="008B4186" w:rsidP="008B41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757">
              <w:rPr>
                <w:rFonts w:ascii="Times New Roman" w:hAnsi="Times New Roman" w:cs="Times New Roman"/>
                <w:sz w:val="28"/>
                <w:szCs w:val="28"/>
              </w:rPr>
              <w:t>формализуют</w:t>
            </w:r>
          </w:p>
          <w:p w14:paraId="54274089" w14:textId="77777777" w:rsidR="008B4186" w:rsidRPr="00385757" w:rsidRDefault="008B4186" w:rsidP="008B41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757">
              <w:rPr>
                <w:rFonts w:ascii="Times New Roman" w:hAnsi="Times New Roman" w:cs="Times New Roman"/>
                <w:sz w:val="28"/>
                <w:szCs w:val="28"/>
              </w:rPr>
              <w:t>типовые</w:t>
            </w:r>
          </w:p>
          <w:p w14:paraId="00E3A4E9" w14:textId="77777777" w:rsidR="008B4186" w:rsidRPr="00385757" w:rsidRDefault="008B4186" w:rsidP="008B41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757">
              <w:rPr>
                <w:rFonts w:ascii="Times New Roman" w:hAnsi="Times New Roman" w:cs="Times New Roman"/>
                <w:sz w:val="28"/>
                <w:szCs w:val="28"/>
              </w:rPr>
              <w:t>шаблоны</w:t>
            </w:r>
          </w:p>
          <w:p w14:paraId="383A29A7" w14:textId="77777777" w:rsidR="008B4186" w:rsidRPr="00385757" w:rsidRDefault="008B4186" w:rsidP="008B41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757">
              <w:rPr>
                <w:rFonts w:ascii="Times New Roman" w:hAnsi="Times New Roman" w:cs="Times New Roman"/>
                <w:sz w:val="28"/>
                <w:szCs w:val="28"/>
              </w:rPr>
              <w:t>нормативных</w:t>
            </w:r>
          </w:p>
          <w:p w14:paraId="652C854B" w14:textId="2A5CCF8D" w:rsidR="001F2B20" w:rsidRPr="008B4186" w:rsidRDefault="008B4186" w:rsidP="008B4186">
            <w:r w:rsidRPr="00385757">
              <w:rPr>
                <w:rFonts w:ascii="Times New Roman" w:hAnsi="Times New Roman" w:cs="Times New Roman"/>
                <w:sz w:val="28"/>
                <w:szCs w:val="28"/>
              </w:rPr>
              <w:t>документов для их внедрения в органах исполнительной власти.</w:t>
            </w:r>
          </w:p>
        </w:tc>
        <w:tc>
          <w:tcPr>
            <w:tcW w:w="2126" w:type="dxa"/>
          </w:tcPr>
          <w:p w14:paraId="780283BB" w14:textId="2B2A4F39" w:rsidR="001F2B20" w:rsidRPr="001F2B20" w:rsidRDefault="001F2B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2B2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Распоряжение Минэкономразвития России от 14.04.2014 </w:t>
            </w:r>
            <w:r w:rsidRPr="001F2B2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№26Р-АУ.</w:t>
            </w:r>
          </w:p>
        </w:tc>
        <w:tc>
          <w:tcPr>
            <w:tcW w:w="2410" w:type="dxa"/>
          </w:tcPr>
          <w:p w14:paraId="126D0502" w14:textId="77777777" w:rsidR="001F2B20" w:rsidRPr="000B028B" w:rsidRDefault="000B028B" w:rsidP="000B028B">
            <w:pPr>
              <w:pStyle w:val="a7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B028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Общее положение</w:t>
            </w:r>
          </w:p>
          <w:p w14:paraId="0D9D94B9" w14:textId="77777777" w:rsidR="000B028B" w:rsidRPr="000B028B" w:rsidRDefault="000B028B" w:rsidP="000B028B">
            <w:pPr>
              <w:pStyle w:val="a7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B028B">
              <w:rPr>
                <w:rFonts w:ascii="Times New Roman" w:hAnsi="Times New Roman" w:cs="Times New Roman"/>
                <w:sz w:val="28"/>
                <w:szCs w:val="28"/>
              </w:rPr>
              <w:t>Процессы и инструмент</w:t>
            </w:r>
            <w:r w:rsidRPr="000B028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ы проектного управления</w:t>
            </w:r>
          </w:p>
          <w:p w14:paraId="7CD2A49A" w14:textId="77777777" w:rsidR="000B028B" w:rsidRPr="000B028B" w:rsidRDefault="000B028B" w:rsidP="000B028B">
            <w:pPr>
              <w:pStyle w:val="a7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0B028B">
              <w:rPr>
                <w:rFonts w:ascii="Times New Roman" w:hAnsi="Times New Roman" w:cs="Times New Roman"/>
                <w:sz w:val="28"/>
                <w:szCs w:val="28"/>
              </w:rPr>
              <w:t>Порядок внедрения проектного управления</w:t>
            </w:r>
          </w:p>
          <w:p w14:paraId="138495F2" w14:textId="21BF161E" w:rsidR="000B028B" w:rsidRPr="001F2B20" w:rsidRDefault="000B028B" w:rsidP="000B028B">
            <w:pPr>
              <w:pStyle w:val="a7"/>
            </w:pPr>
          </w:p>
        </w:tc>
        <w:tc>
          <w:tcPr>
            <w:tcW w:w="1843" w:type="dxa"/>
          </w:tcPr>
          <w:p w14:paraId="607925E0" w14:textId="034E6EDC" w:rsidR="001F2B20" w:rsidRPr="00382EDA" w:rsidRDefault="00382EDA" w:rsidP="00382ED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82ED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74</w:t>
            </w:r>
          </w:p>
        </w:tc>
        <w:tc>
          <w:tcPr>
            <w:tcW w:w="2693" w:type="dxa"/>
          </w:tcPr>
          <w:p w14:paraId="22AEEEB9" w14:textId="79A8BF4E" w:rsidR="001F2B20" w:rsidRPr="00653BD6" w:rsidRDefault="00653BD6">
            <w:r>
              <w:t>Администратор проекта</w:t>
            </w:r>
            <w:r w:rsidRPr="00653BD6">
              <w:t xml:space="preserve">, </w:t>
            </w:r>
            <w:r>
              <w:t>архив проекта</w:t>
            </w:r>
            <w:r w:rsidRPr="00653BD6">
              <w:t xml:space="preserve">, </w:t>
            </w:r>
            <w:r>
              <w:t>блок мероприятий</w:t>
            </w:r>
            <w:r w:rsidRPr="00653BD6">
              <w:t xml:space="preserve">, </w:t>
            </w:r>
            <w:r>
              <w:t>внешний проект</w:t>
            </w:r>
            <w:r w:rsidRPr="00653BD6">
              <w:t xml:space="preserve">, </w:t>
            </w:r>
            <w:r>
              <w:t>внутренний проект</w:t>
            </w:r>
            <w:r w:rsidRPr="00653BD6">
              <w:t xml:space="preserve">, </w:t>
            </w:r>
            <w:r>
              <w:t>декомпозиция</w:t>
            </w:r>
            <w:r w:rsidRPr="00653BD6">
              <w:t xml:space="preserve">, </w:t>
            </w:r>
            <w:r>
              <w:lastRenderedPageBreak/>
              <w:t>директор проекта</w:t>
            </w:r>
            <w:r w:rsidRPr="00653BD6">
              <w:t xml:space="preserve">, </w:t>
            </w:r>
            <w:r>
              <w:t>должностное лицо</w:t>
            </w:r>
            <w:r w:rsidRPr="00653BD6">
              <w:t xml:space="preserve">, </w:t>
            </w:r>
            <w:r>
              <w:t>жизненный цикл проекта</w:t>
            </w:r>
            <w:r w:rsidRPr="00653BD6">
              <w:t xml:space="preserve">, </w:t>
            </w:r>
            <w:r>
              <w:t>задача проекта</w:t>
            </w:r>
            <w:r w:rsidRPr="00653BD6">
              <w:t xml:space="preserve">, </w:t>
            </w:r>
            <w:r>
              <w:t>заказчик проекта</w:t>
            </w:r>
            <w:r w:rsidRPr="00653BD6">
              <w:t xml:space="preserve">, </w:t>
            </w:r>
            <w:r>
              <w:t>запрос на изменение в проекте</w:t>
            </w:r>
            <w:r w:rsidRPr="00653BD6">
              <w:t xml:space="preserve">, </w:t>
            </w:r>
            <w:r>
              <w:t>индивидуальный КПЭ</w:t>
            </w:r>
            <w:r w:rsidRPr="00653BD6">
              <w:t xml:space="preserve">, </w:t>
            </w:r>
            <w:r>
              <w:t>инструмент</w:t>
            </w:r>
            <w:r w:rsidRPr="00653BD6">
              <w:t xml:space="preserve">, </w:t>
            </w:r>
            <w:r>
              <w:t>интегрированная система мотивации</w:t>
            </w:r>
            <w:r w:rsidRPr="00653BD6">
              <w:t xml:space="preserve">, </w:t>
            </w:r>
            <w:r>
              <w:t>информационная система управления проектами</w:t>
            </w:r>
            <w:r w:rsidRPr="00653BD6">
              <w:t xml:space="preserve">, </w:t>
            </w:r>
            <w:r>
              <w:t>исполнители проекта</w:t>
            </w:r>
            <w:r w:rsidRPr="00653BD6">
              <w:t xml:space="preserve">, </w:t>
            </w:r>
            <w:r>
              <w:t>контрольное событие</w:t>
            </w:r>
            <w:r w:rsidRPr="00653BD6">
              <w:t xml:space="preserve">, </w:t>
            </w:r>
            <w:r>
              <w:t>ключевые показатели эффективности</w:t>
            </w:r>
            <w:r w:rsidRPr="00653BD6">
              <w:t xml:space="preserve">, </w:t>
            </w:r>
            <w:r>
              <w:t>КПЭ проекта</w:t>
            </w:r>
            <w:r w:rsidRPr="00653BD6">
              <w:t xml:space="preserve">, </w:t>
            </w:r>
            <w:r>
              <w:t>КПЭ блока мероприятий</w:t>
            </w:r>
            <w:r w:rsidRPr="00653BD6">
              <w:t xml:space="preserve">, </w:t>
            </w:r>
            <w:r>
              <w:t>координатор проекта</w:t>
            </w:r>
            <w:r w:rsidRPr="00653BD6">
              <w:t xml:space="preserve">, </w:t>
            </w:r>
            <w:r>
              <w:t>критерии успеха проекта</w:t>
            </w:r>
            <w:r w:rsidRPr="00653BD6">
              <w:t xml:space="preserve">, </w:t>
            </w:r>
            <w:r>
              <w:t>мероприятие</w:t>
            </w:r>
            <w:r w:rsidRPr="00653BD6">
              <w:t xml:space="preserve">, </w:t>
            </w:r>
            <w:r>
              <w:t>модуль информационной системы управления проектами</w:t>
            </w:r>
            <w:r w:rsidRPr="00653BD6">
              <w:t xml:space="preserve">, </w:t>
            </w:r>
            <w:r>
              <w:t>нормативная методическая база</w:t>
            </w:r>
            <w:r w:rsidRPr="00653BD6">
              <w:t xml:space="preserve">, </w:t>
            </w:r>
            <w:r>
              <w:t>оперативное управление</w:t>
            </w:r>
            <w:r w:rsidRPr="00653BD6">
              <w:t xml:space="preserve">, </w:t>
            </w:r>
            <w:r>
              <w:t>операционное управление</w:t>
            </w:r>
            <w:r w:rsidRPr="00653BD6">
              <w:t xml:space="preserve">, </w:t>
            </w:r>
            <w:r>
              <w:t>организационная структура</w:t>
            </w:r>
            <w:r w:rsidRPr="00653BD6">
              <w:t xml:space="preserve">, </w:t>
            </w:r>
            <w:r>
              <w:t>отчёт по проекту</w:t>
            </w:r>
            <w:r w:rsidRPr="00653BD6">
              <w:t xml:space="preserve">, </w:t>
            </w:r>
            <w:r>
              <w:t>паспорт проекта</w:t>
            </w:r>
            <w:r w:rsidRPr="00653BD6">
              <w:t xml:space="preserve">, </w:t>
            </w:r>
            <w:r>
              <w:t>план-график проекта</w:t>
            </w:r>
            <w:r w:rsidRPr="00653BD6">
              <w:t xml:space="preserve">, </w:t>
            </w:r>
            <w:r>
              <w:t>план контрольных событий</w:t>
            </w:r>
            <w:r w:rsidRPr="00653BD6">
              <w:t xml:space="preserve">, </w:t>
            </w:r>
            <w:r>
              <w:t xml:space="preserve">показатель </w:t>
            </w:r>
            <w:r>
              <w:lastRenderedPageBreak/>
              <w:t>проекта</w:t>
            </w:r>
            <w:r w:rsidRPr="00653BD6">
              <w:t xml:space="preserve">, </w:t>
            </w:r>
            <w:r>
              <w:t>портфель</w:t>
            </w:r>
            <w:r w:rsidRPr="00653BD6">
              <w:t xml:space="preserve">, </w:t>
            </w:r>
            <w:r>
              <w:t>приоритетный проект</w:t>
            </w:r>
            <w:r w:rsidRPr="00653BD6">
              <w:t xml:space="preserve">, </w:t>
            </w:r>
            <w:r>
              <w:t>проект</w:t>
            </w:r>
            <w:r w:rsidRPr="00653BD6">
              <w:t xml:space="preserve">, </w:t>
            </w:r>
            <w:r>
              <w:t>проектный комитет</w:t>
            </w:r>
            <w:r w:rsidRPr="00653BD6">
              <w:t xml:space="preserve">, </w:t>
            </w:r>
            <w:r>
              <w:t>проектный офис</w:t>
            </w:r>
            <w:r w:rsidRPr="00653BD6">
              <w:t xml:space="preserve">, </w:t>
            </w:r>
            <w:r>
              <w:t>проектно-ориентированная система управления</w:t>
            </w:r>
            <w:r w:rsidRPr="00653BD6">
              <w:t xml:space="preserve">, </w:t>
            </w:r>
            <w:r>
              <w:t>процесс</w:t>
            </w:r>
            <w:r w:rsidRPr="00653BD6">
              <w:t xml:space="preserve">, </w:t>
            </w:r>
            <w:proofErr w:type="spellStart"/>
            <w:r>
              <w:t>процессо</w:t>
            </w:r>
            <w:proofErr w:type="spellEnd"/>
            <w:r>
              <w:t>-ориентированная система управления</w:t>
            </w:r>
            <w:r w:rsidRPr="00653BD6">
              <w:t xml:space="preserve">, </w:t>
            </w:r>
            <w:r>
              <w:t>риски проекта</w:t>
            </w:r>
            <w:r w:rsidRPr="00653BD6">
              <w:t xml:space="preserve">, </w:t>
            </w:r>
            <w:r>
              <w:t>руководитель блока мероприятий</w:t>
            </w:r>
            <w:r w:rsidRPr="00653BD6">
              <w:t xml:space="preserve">, </w:t>
            </w:r>
            <w:r>
              <w:t>руководитель проекта</w:t>
            </w:r>
            <w:r w:rsidRPr="00653BD6">
              <w:t xml:space="preserve">, </w:t>
            </w:r>
            <w:r>
              <w:t>система проектной мотивации</w:t>
            </w:r>
            <w:r w:rsidRPr="00653BD6">
              <w:t xml:space="preserve">, </w:t>
            </w:r>
            <w:r>
              <w:t>система управления органа исполнительный власти</w:t>
            </w:r>
            <w:r w:rsidRPr="00653BD6">
              <w:t xml:space="preserve">, </w:t>
            </w:r>
            <w:r>
              <w:t>тактическое управление</w:t>
            </w:r>
            <w:r w:rsidRPr="00653BD6">
              <w:t xml:space="preserve">, </w:t>
            </w:r>
            <w:r>
              <w:t xml:space="preserve"> управление мотивацией</w:t>
            </w:r>
            <w:r w:rsidRPr="00653BD6">
              <w:t xml:space="preserve">, </w:t>
            </w:r>
            <w:r>
              <w:t>учебный модуль.</w:t>
            </w:r>
          </w:p>
        </w:tc>
        <w:tc>
          <w:tcPr>
            <w:tcW w:w="5245" w:type="dxa"/>
          </w:tcPr>
          <w:p w14:paraId="2C08FBB6" w14:textId="0E16BA59" w:rsidR="001F2B20" w:rsidRPr="001F2B20" w:rsidRDefault="00BC3B5F" w:rsidP="00BC3B5F">
            <w:pPr>
              <w:jc w:val="center"/>
            </w:pPr>
            <w:r w:rsidRPr="00BC3B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Не содержит</w:t>
            </w:r>
          </w:p>
        </w:tc>
      </w:tr>
    </w:tbl>
    <w:p w14:paraId="3E35058B" w14:textId="2A067FC0" w:rsidR="00AD3819" w:rsidRPr="00AD3819" w:rsidRDefault="00AD3819">
      <w:pPr>
        <w:rPr>
          <w:lang w:val="en-US"/>
        </w:rPr>
        <w:sectPr w:rsidR="00AD3819" w:rsidRPr="00AD3819" w:rsidSect="001F2B20"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</w:p>
    <w:p w14:paraId="5FB52128" w14:textId="71C45682" w:rsidR="00E618A1" w:rsidRPr="00B6734A" w:rsidRDefault="00AD3819">
      <w:pPr>
        <w:rPr>
          <w:rFonts w:ascii="Times New Roman" w:hAnsi="Times New Roman" w:cs="Times New Roman"/>
          <w:b/>
          <w:sz w:val="28"/>
          <w:szCs w:val="28"/>
        </w:rPr>
      </w:pPr>
      <w:r w:rsidRPr="00B6734A">
        <w:rPr>
          <w:rFonts w:ascii="Times New Roman" w:hAnsi="Times New Roman" w:cs="Times New Roman"/>
          <w:b/>
          <w:sz w:val="28"/>
          <w:szCs w:val="28"/>
        </w:rPr>
        <w:lastRenderedPageBreak/>
        <w:t>Определения</w:t>
      </w:r>
    </w:p>
    <w:p w14:paraId="36AA0975" w14:textId="77777777" w:rsidR="00AD3819" w:rsidRPr="00B6734A" w:rsidRDefault="00AD3819" w:rsidP="00B6734A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6734A">
        <w:rPr>
          <w:rFonts w:ascii="Times New Roman" w:hAnsi="Times New Roman" w:cs="Times New Roman"/>
          <w:sz w:val="28"/>
          <w:szCs w:val="28"/>
        </w:rPr>
        <w:t xml:space="preserve">проект: Комплекс взаимосвязанных мероприятий, направленный на </w:t>
      </w:r>
    </w:p>
    <w:p w14:paraId="3439986F" w14:textId="77777777" w:rsidR="00AD3819" w:rsidRPr="00B6734A" w:rsidRDefault="00AD3819" w:rsidP="00B6734A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6734A">
        <w:rPr>
          <w:rFonts w:ascii="Times New Roman" w:hAnsi="Times New Roman" w:cs="Times New Roman"/>
          <w:sz w:val="28"/>
          <w:szCs w:val="28"/>
        </w:rPr>
        <w:t xml:space="preserve">создание уникального продукта или услуги в условиях временных и ресурсных </w:t>
      </w:r>
    </w:p>
    <w:p w14:paraId="3E3426E1" w14:textId="3937177A" w:rsidR="00AD3819" w:rsidRPr="00B6734A" w:rsidRDefault="000F6809" w:rsidP="00B6734A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6734A">
        <w:rPr>
          <w:rFonts w:ascii="Times New Roman" w:hAnsi="Times New Roman" w:cs="Times New Roman"/>
          <w:sz w:val="28"/>
          <w:szCs w:val="28"/>
        </w:rPr>
        <w:t>ограничений;</w:t>
      </w:r>
    </w:p>
    <w:p w14:paraId="419098BA" w14:textId="55570351" w:rsidR="00AD3819" w:rsidRPr="00B6734A" w:rsidRDefault="00AD3819" w:rsidP="00B6734A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6734A">
        <w:rPr>
          <w:rFonts w:ascii="Times New Roman" w:hAnsi="Times New Roman" w:cs="Times New Roman"/>
          <w:sz w:val="28"/>
          <w:szCs w:val="28"/>
        </w:rPr>
        <w:t>управление проектом: Планирование, организация и контроль трудовых, финансовых и материально-технических ресурсов проекта, направленных на эффективное достижение целей проекта</w:t>
      </w:r>
      <w:r w:rsidR="000F6809" w:rsidRPr="00B6734A">
        <w:rPr>
          <w:rFonts w:ascii="Times New Roman" w:hAnsi="Times New Roman" w:cs="Times New Roman"/>
          <w:sz w:val="28"/>
          <w:szCs w:val="28"/>
        </w:rPr>
        <w:t>;</w:t>
      </w:r>
    </w:p>
    <w:p w14:paraId="34335002" w14:textId="1271F714" w:rsidR="00AD3819" w:rsidRPr="00B6734A" w:rsidRDefault="00AD3819" w:rsidP="00B6734A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6734A">
        <w:rPr>
          <w:rFonts w:ascii="Times New Roman" w:hAnsi="Times New Roman" w:cs="Times New Roman"/>
          <w:sz w:val="28"/>
          <w:szCs w:val="28"/>
        </w:rPr>
        <w:t>производственная система:</w:t>
      </w:r>
      <w:r w:rsidRPr="00AD3819">
        <w:t xml:space="preserve"> </w:t>
      </w:r>
      <w:r w:rsidRPr="00B6734A">
        <w:rPr>
          <w:rFonts w:ascii="Times New Roman" w:hAnsi="Times New Roman" w:cs="Times New Roman"/>
          <w:sz w:val="28"/>
          <w:szCs w:val="28"/>
        </w:rPr>
        <w:t>система предприятия, использующая операционные ресурсы для преобразов</w:t>
      </w:r>
      <w:r w:rsidR="000F6809" w:rsidRPr="00B6734A">
        <w:rPr>
          <w:rFonts w:ascii="Times New Roman" w:hAnsi="Times New Roman" w:cs="Times New Roman"/>
          <w:sz w:val="28"/>
          <w:szCs w:val="28"/>
        </w:rPr>
        <w:t xml:space="preserve">ания входящих ресурсов </w:t>
      </w:r>
      <w:r w:rsidRPr="00B6734A">
        <w:rPr>
          <w:rFonts w:ascii="Times New Roman" w:hAnsi="Times New Roman" w:cs="Times New Roman"/>
          <w:sz w:val="28"/>
          <w:szCs w:val="28"/>
        </w:rPr>
        <w:t>в готовую продукцию или услугу.</w:t>
      </w:r>
    </w:p>
    <w:p w14:paraId="7185433B" w14:textId="0627183D" w:rsidR="00AD3819" w:rsidRPr="00B6734A" w:rsidRDefault="00AD3819" w:rsidP="00B6734A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6734A">
        <w:rPr>
          <w:rFonts w:ascii="Times New Roman" w:hAnsi="Times New Roman" w:cs="Times New Roman"/>
          <w:sz w:val="28"/>
          <w:szCs w:val="28"/>
        </w:rPr>
        <w:t>процесс: Совокупность взаимосвязанных действий, н</w:t>
      </w:r>
      <w:r w:rsidR="000F6809" w:rsidRPr="00B6734A">
        <w:rPr>
          <w:rFonts w:ascii="Times New Roman" w:hAnsi="Times New Roman" w:cs="Times New Roman"/>
          <w:sz w:val="28"/>
          <w:szCs w:val="28"/>
        </w:rPr>
        <w:t xml:space="preserve">аправленных на </w:t>
      </w:r>
      <w:r w:rsidRPr="00B6734A">
        <w:rPr>
          <w:rFonts w:ascii="Times New Roman" w:hAnsi="Times New Roman" w:cs="Times New Roman"/>
          <w:sz w:val="28"/>
          <w:szCs w:val="28"/>
        </w:rPr>
        <w:t>достижение определенных результатов</w:t>
      </w:r>
      <w:r w:rsidR="000F6809" w:rsidRPr="00B6734A">
        <w:rPr>
          <w:rFonts w:ascii="Times New Roman" w:hAnsi="Times New Roman" w:cs="Times New Roman"/>
          <w:sz w:val="28"/>
          <w:szCs w:val="28"/>
        </w:rPr>
        <w:t>;</w:t>
      </w:r>
    </w:p>
    <w:p w14:paraId="766B5A7C" w14:textId="492FCCC5" w:rsidR="000F6809" w:rsidRPr="00B6734A" w:rsidRDefault="000F6809" w:rsidP="00B6734A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6734A">
        <w:rPr>
          <w:rFonts w:ascii="Times New Roman" w:hAnsi="Times New Roman" w:cs="Times New Roman"/>
          <w:sz w:val="28"/>
          <w:szCs w:val="28"/>
        </w:rPr>
        <w:t>ресурсы: всё, что необходимо для реализации проекта;</w:t>
      </w:r>
    </w:p>
    <w:p w14:paraId="3920821F" w14:textId="7AA49FE8" w:rsidR="000F6809" w:rsidRPr="00B6734A" w:rsidRDefault="000F6809" w:rsidP="00B6734A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6734A">
        <w:rPr>
          <w:rFonts w:ascii="Times New Roman" w:hAnsi="Times New Roman" w:cs="Times New Roman"/>
          <w:sz w:val="28"/>
          <w:szCs w:val="28"/>
        </w:rPr>
        <w:t>документ: материальный носитель с зафиксированной на нем в любой форме информацией в виде текста, звукозаписи, изображения и (или) их сочетания, который имеет реквизиты, позволяющие его идентифицировать, и предназначен для передачи во времени и в пространстве в целях общественного использования и хранения;</w:t>
      </w:r>
    </w:p>
    <w:p w14:paraId="38BB0B13" w14:textId="28BA6A34" w:rsidR="000F6809" w:rsidRPr="00B6734A" w:rsidRDefault="000F6809" w:rsidP="00B6734A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6734A">
        <w:rPr>
          <w:rFonts w:ascii="Times New Roman" w:hAnsi="Times New Roman" w:cs="Times New Roman"/>
          <w:sz w:val="28"/>
          <w:szCs w:val="28"/>
        </w:rPr>
        <w:t>система: совокупность взаимосвязанных элементов, объединённых в одно целое для достижения некоторой цели, определяемой назначением системы;</w:t>
      </w:r>
    </w:p>
    <w:p w14:paraId="128909CF" w14:textId="41BBE25D" w:rsidR="000F6809" w:rsidRPr="00B6734A" w:rsidRDefault="000F6809" w:rsidP="00B6734A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6734A">
        <w:rPr>
          <w:rFonts w:ascii="Times New Roman" w:hAnsi="Times New Roman" w:cs="Times New Roman"/>
          <w:sz w:val="28"/>
          <w:szCs w:val="28"/>
        </w:rPr>
        <w:t>проблема (замысел): это сложный теоретический или практический вопрос, посвященный решению или снижению остроты проблемы, которой посвящен проект или исследование и пока не имеет эффективного решения;</w:t>
      </w:r>
    </w:p>
    <w:p w14:paraId="312DB66B" w14:textId="333F0059" w:rsidR="000F6809" w:rsidRPr="00B6734A" w:rsidRDefault="000F6809" w:rsidP="00B6734A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6734A">
        <w:rPr>
          <w:rFonts w:ascii="Times New Roman" w:hAnsi="Times New Roman" w:cs="Times New Roman"/>
          <w:sz w:val="28"/>
          <w:szCs w:val="28"/>
        </w:rPr>
        <w:t>реализация: это процесс исполнения плана проекта путём выполнения включённых в него работ;</w:t>
      </w:r>
    </w:p>
    <w:p w14:paraId="12FD31E6" w14:textId="5A2DC2F9" w:rsidR="000F6809" w:rsidRPr="00B6734A" w:rsidRDefault="000F6809" w:rsidP="00B6734A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6734A">
        <w:rPr>
          <w:rFonts w:ascii="Times New Roman" w:hAnsi="Times New Roman" w:cs="Times New Roman"/>
          <w:sz w:val="28"/>
          <w:szCs w:val="28"/>
        </w:rPr>
        <w:t>цели реализации: это желаемый результат или состояние, которого хочет достичь заказчик или инициатор работ;</w:t>
      </w:r>
    </w:p>
    <w:p w14:paraId="322BECF2" w14:textId="5F44A8BF" w:rsidR="000F6809" w:rsidRPr="00B6734A" w:rsidRDefault="000F6809" w:rsidP="00B6734A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6734A">
        <w:rPr>
          <w:rFonts w:ascii="Times New Roman" w:hAnsi="Times New Roman" w:cs="Times New Roman"/>
          <w:sz w:val="28"/>
          <w:szCs w:val="28"/>
        </w:rPr>
        <w:t>средства реализации:</w:t>
      </w:r>
      <w:r w:rsidR="00B2749E" w:rsidRPr="00B6734A">
        <w:rPr>
          <w:rFonts w:ascii="Times New Roman" w:hAnsi="Times New Roman" w:cs="Times New Roman"/>
          <w:sz w:val="28"/>
          <w:szCs w:val="28"/>
        </w:rPr>
        <w:t xml:space="preserve"> это инструменты, которые должны привести к ожидаемым результатам;</w:t>
      </w:r>
    </w:p>
    <w:p w14:paraId="06A506BC" w14:textId="7CFE44F1" w:rsidR="000F6809" w:rsidRPr="00B6734A" w:rsidRDefault="000F6809" w:rsidP="00B6734A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6734A">
        <w:rPr>
          <w:rFonts w:ascii="Times New Roman" w:hAnsi="Times New Roman" w:cs="Times New Roman"/>
          <w:sz w:val="28"/>
          <w:szCs w:val="28"/>
        </w:rPr>
        <w:t xml:space="preserve">стандарт: документ, в котором для добровольного и многократного применения устанавливаются общие характеристики объекта стандартизации, а также правила и общие принципы в отношении объекта стандартизации, за </w:t>
      </w:r>
      <w:r w:rsidRPr="00B6734A">
        <w:rPr>
          <w:rFonts w:ascii="Times New Roman" w:hAnsi="Times New Roman" w:cs="Times New Roman"/>
          <w:sz w:val="28"/>
          <w:szCs w:val="28"/>
        </w:rPr>
        <w:lastRenderedPageBreak/>
        <w:t>исключением случаев, если обязательность применения документов по стандартизации устанавливается настоящим Федеральным законом;</w:t>
      </w:r>
    </w:p>
    <w:p w14:paraId="41A7BAFA" w14:textId="43E9DB54" w:rsidR="000F6809" w:rsidRPr="00B6734A" w:rsidRDefault="000F6809" w:rsidP="00B6734A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6734A">
        <w:rPr>
          <w:rFonts w:ascii="Times New Roman" w:hAnsi="Times New Roman" w:cs="Times New Roman"/>
          <w:sz w:val="28"/>
          <w:szCs w:val="28"/>
        </w:rPr>
        <w:t>регламент: это документ, принятый организацией (локальный акт) и содержащий организационные и технические требования, обязательные для исполнения и применения либо непосредственно, либо путем ссылок на другие регламенты организации или прочие нормативные документы</w:t>
      </w:r>
      <w:r w:rsidR="00B2749E" w:rsidRPr="00B6734A">
        <w:rPr>
          <w:rFonts w:ascii="Times New Roman" w:hAnsi="Times New Roman" w:cs="Times New Roman"/>
          <w:sz w:val="28"/>
          <w:szCs w:val="28"/>
        </w:rPr>
        <w:t>;</w:t>
      </w:r>
    </w:p>
    <w:p w14:paraId="15539E3A" w14:textId="20297B9B" w:rsidR="00B2749E" w:rsidRPr="00B6734A" w:rsidRDefault="00B2749E" w:rsidP="00B6734A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6734A">
        <w:rPr>
          <w:rFonts w:ascii="Times New Roman" w:hAnsi="Times New Roman" w:cs="Times New Roman"/>
          <w:sz w:val="28"/>
          <w:szCs w:val="28"/>
        </w:rPr>
        <w:t>техническое задание (ТЗ): это документ с подробным описанием</w:t>
      </w:r>
      <w:r w:rsidR="00B6734A">
        <w:rPr>
          <w:rFonts w:ascii="Times New Roman" w:hAnsi="Times New Roman" w:cs="Times New Roman"/>
          <w:sz w:val="28"/>
          <w:szCs w:val="28"/>
        </w:rPr>
        <w:t xml:space="preserve"> требований заказчика к проекту.</w:t>
      </w:r>
    </w:p>
    <w:p w14:paraId="680A7E00" w14:textId="131720AD" w:rsidR="00B2749E" w:rsidRDefault="00B2749E" w:rsidP="00B673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12C2853" w14:textId="6FD78006" w:rsidR="00B2749E" w:rsidRPr="00B2749E" w:rsidRDefault="00B2749E" w:rsidP="00B673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6734A">
        <w:rPr>
          <w:rFonts w:ascii="Times New Roman" w:hAnsi="Times New Roman" w:cs="Times New Roman"/>
          <w:b/>
          <w:sz w:val="28"/>
          <w:szCs w:val="28"/>
        </w:rPr>
        <w:t xml:space="preserve">14 принципов управления </w:t>
      </w:r>
      <w:proofErr w:type="gramStart"/>
      <w:r w:rsidRPr="00B6734A">
        <w:rPr>
          <w:rFonts w:ascii="Times New Roman" w:hAnsi="Times New Roman" w:cs="Times New Roman"/>
          <w:b/>
          <w:sz w:val="28"/>
          <w:szCs w:val="28"/>
        </w:rPr>
        <w:t>предприятиями  Анри</w:t>
      </w:r>
      <w:proofErr w:type="gramEnd"/>
      <w:r w:rsidRPr="00B6734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6734A">
        <w:rPr>
          <w:rFonts w:ascii="Times New Roman" w:hAnsi="Times New Roman" w:cs="Times New Roman"/>
          <w:b/>
          <w:sz w:val="28"/>
          <w:szCs w:val="28"/>
        </w:rPr>
        <w:t>Файоля</w:t>
      </w:r>
      <w:proofErr w:type="spellEnd"/>
      <w:r w:rsidRPr="00B2749E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разделение труда, </w:t>
      </w:r>
      <w:r w:rsidRPr="00B2749E">
        <w:rPr>
          <w:rFonts w:ascii="Times New Roman" w:hAnsi="Times New Roman" w:cs="Times New Roman"/>
          <w:sz w:val="28"/>
          <w:szCs w:val="28"/>
        </w:rPr>
        <w:t>власть, дисциплина, единство распорядит</w:t>
      </w:r>
      <w:r>
        <w:rPr>
          <w:rFonts w:ascii="Times New Roman" w:hAnsi="Times New Roman" w:cs="Times New Roman"/>
          <w:sz w:val="28"/>
          <w:szCs w:val="28"/>
        </w:rPr>
        <w:t xml:space="preserve">ельства, единство руководства, </w:t>
      </w:r>
      <w:r w:rsidRPr="00B2749E">
        <w:rPr>
          <w:rFonts w:ascii="Times New Roman" w:hAnsi="Times New Roman" w:cs="Times New Roman"/>
          <w:sz w:val="28"/>
          <w:szCs w:val="28"/>
        </w:rPr>
        <w:t>подчинение индивидуальных интерес</w:t>
      </w:r>
      <w:r>
        <w:rPr>
          <w:rFonts w:ascii="Times New Roman" w:hAnsi="Times New Roman" w:cs="Times New Roman"/>
          <w:sz w:val="28"/>
          <w:szCs w:val="28"/>
        </w:rPr>
        <w:t>ов общим интересам, вознагражде</w:t>
      </w:r>
      <w:r w:rsidRPr="00B2749E">
        <w:rPr>
          <w:rFonts w:ascii="Times New Roman" w:hAnsi="Times New Roman" w:cs="Times New Roman"/>
          <w:sz w:val="28"/>
          <w:szCs w:val="28"/>
        </w:rPr>
        <w:t>ние персонала, централизация, цепи</w:t>
      </w:r>
      <w:r>
        <w:rPr>
          <w:rFonts w:ascii="Times New Roman" w:hAnsi="Times New Roman" w:cs="Times New Roman"/>
          <w:sz w:val="28"/>
          <w:szCs w:val="28"/>
        </w:rPr>
        <w:t xml:space="preserve"> взаимодействия, порядок, равен</w:t>
      </w:r>
      <w:r w:rsidRPr="00B2749E">
        <w:rPr>
          <w:rFonts w:ascii="Times New Roman" w:hAnsi="Times New Roman" w:cs="Times New Roman"/>
          <w:sz w:val="28"/>
          <w:szCs w:val="28"/>
        </w:rPr>
        <w:t xml:space="preserve">ство, стабильность персонала, </w:t>
      </w:r>
      <w:r>
        <w:rPr>
          <w:rFonts w:ascii="Times New Roman" w:hAnsi="Times New Roman" w:cs="Times New Roman"/>
          <w:sz w:val="28"/>
          <w:szCs w:val="28"/>
        </w:rPr>
        <w:t xml:space="preserve">инициатива, корпоративный дух. </w:t>
      </w:r>
    </w:p>
    <w:p w14:paraId="5BCDE05B" w14:textId="77777777" w:rsidR="00AD3819" w:rsidRPr="00B6734A" w:rsidRDefault="00AD3819" w:rsidP="00B673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2C90D6" w14:textId="21068837" w:rsidR="00B2749E" w:rsidRPr="00B2749E" w:rsidRDefault="00B2749E" w:rsidP="00B673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B6734A">
        <w:rPr>
          <w:rFonts w:ascii="Times New Roman" w:hAnsi="Times New Roman" w:cs="Times New Roman"/>
          <w:b/>
          <w:sz w:val="28"/>
          <w:szCs w:val="28"/>
        </w:rPr>
        <w:t>Вывод</w:t>
      </w:r>
      <w:r w:rsidRPr="00B2749E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 в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результате проделанной работы были закреплены полученные</w:t>
      </w:r>
      <w:r w:rsidRPr="00B2749E">
        <w:rPr>
          <w:rFonts w:ascii="Times New Roman" w:hAnsi="Times New Roman" w:cs="Times New Roman"/>
          <w:sz w:val="28"/>
          <w:szCs w:val="28"/>
        </w:rPr>
        <w:t xml:space="preserve"> на лекционных занятиях </w:t>
      </w:r>
      <w:r>
        <w:rPr>
          <w:rFonts w:ascii="Times New Roman" w:hAnsi="Times New Roman" w:cs="Times New Roman"/>
          <w:sz w:val="28"/>
          <w:szCs w:val="28"/>
        </w:rPr>
        <w:t>знания</w:t>
      </w:r>
      <w:r w:rsidRPr="00B2749E">
        <w:rPr>
          <w:rFonts w:ascii="Times New Roman" w:hAnsi="Times New Roman" w:cs="Times New Roman"/>
          <w:sz w:val="28"/>
          <w:szCs w:val="28"/>
        </w:rPr>
        <w:t xml:space="preserve"> в нормативной законодательной базе, регламентирующей у</w:t>
      </w:r>
      <w:r>
        <w:rPr>
          <w:rFonts w:ascii="Times New Roman" w:hAnsi="Times New Roman" w:cs="Times New Roman"/>
          <w:sz w:val="28"/>
          <w:szCs w:val="28"/>
        </w:rPr>
        <w:t>правление проектами и отработаны</w:t>
      </w:r>
      <w:r w:rsidRPr="00B2749E">
        <w:rPr>
          <w:rFonts w:ascii="Times New Roman" w:hAnsi="Times New Roman" w:cs="Times New Roman"/>
          <w:sz w:val="28"/>
          <w:szCs w:val="28"/>
        </w:rPr>
        <w:t xml:space="preserve"> практические навыки в поиске правовой информации.</w:t>
      </w:r>
    </w:p>
    <w:sectPr w:rsidR="00B2749E" w:rsidRPr="00B2749E" w:rsidSect="00AD3819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1A3D0D"/>
    <w:multiLevelType w:val="hybridMultilevel"/>
    <w:tmpl w:val="54081C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6A4FED"/>
    <w:multiLevelType w:val="hybridMultilevel"/>
    <w:tmpl w:val="197648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0732BB"/>
    <w:multiLevelType w:val="hybridMultilevel"/>
    <w:tmpl w:val="4EE643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9D3A75"/>
    <w:multiLevelType w:val="hybridMultilevel"/>
    <w:tmpl w:val="8A22BC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221DF2"/>
    <w:multiLevelType w:val="hybridMultilevel"/>
    <w:tmpl w:val="267CE6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BD38F7"/>
    <w:multiLevelType w:val="hybridMultilevel"/>
    <w:tmpl w:val="C56436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245"/>
    <w:rsid w:val="000B028B"/>
    <w:rsid w:val="000F6809"/>
    <w:rsid w:val="001F2B20"/>
    <w:rsid w:val="00382EDA"/>
    <w:rsid w:val="00385757"/>
    <w:rsid w:val="003E3943"/>
    <w:rsid w:val="0042340D"/>
    <w:rsid w:val="004759F6"/>
    <w:rsid w:val="004E29D6"/>
    <w:rsid w:val="00505416"/>
    <w:rsid w:val="00653BD6"/>
    <w:rsid w:val="00662363"/>
    <w:rsid w:val="00720234"/>
    <w:rsid w:val="00757C27"/>
    <w:rsid w:val="00862459"/>
    <w:rsid w:val="00897630"/>
    <w:rsid w:val="008B4186"/>
    <w:rsid w:val="00915245"/>
    <w:rsid w:val="00A3358E"/>
    <w:rsid w:val="00AD3819"/>
    <w:rsid w:val="00B2749E"/>
    <w:rsid w:val="00B6734A"/>
    <w:rsid w:val="00B82A62"/>
    <w:rsid w:val="00BC3B5F"/>
    <w:rsid w:val="00D53425"/>
    <w:rsid w:val="00E61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7F23F"/>
  <w15:docId w15:val="{F54AE74B-7C0B-4F4A-93CB-0DDFECE0B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152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52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52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52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52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52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52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52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52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52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152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152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1524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524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52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524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52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52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52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152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52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152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152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1524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1524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1524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52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1524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15245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1F2B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602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43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8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242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850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12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636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C49F3A-4923-4C20-953F-2D1D810D9E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1368</Words>
  <Characters>7804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Serega Osin</dc:creator>
  <cp:keywords/>
  <dc:description/>
  <cp:lastModifiedBy>Ермаков Сергей</cp:lastModifiedBy>
  <cp:revision>2</cp:revision>
  <dcterms:created xsi:type="dcterms:W3CDTF">2024-12-09T08:49:00Z</dcterms:created>
  <dcterms:modified xsi:type="dcterms:W3CDTF">2024-12-09T08:49:00Z</dcterms:modified>
</cp:coreProperties>
</file>