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C710FC" w:rsidRDefault="00D46388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Производство электроэнергии </w:t>
      </w:r>
      <w:r w:rsidR="002A4DC9" w:rsidRPr="00C710FC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в стране ОЭСР, (</w:t>
      </w:r>
      <w:r w:rsidRPr="00C710FC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млрд </w:t>
      </w:r>
      <w:proofErr w:type="spellStart"/>
      <w:r w:rsidRPr="00C710FC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кВт·ч</w:t>
      </w:r>
      <w:proofErr w:type="spellEnd"/>
      <w:r w:rsidR="00A00D2F" w:rsidRPr="00C710FC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68"/>
        <w:gridCol w:w="1867"/>
      </w:tblGrid>
      <w:tr w:rsidR="00C710FC" w:rsidRPr="00C710FC" w:rsidTr="00D46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:rsidR="00D46388" w:rsidRPr="00C710FC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710FC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1000" w:type="pct"/>
          </w:tcPr>
          <w:p w:rsidR="00D46388" w:rsidRPr="00C710FC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710FC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1000" w:type="pct"/>
          </w:tcPr>
          <w:p w:rsidR="00D46388" w:rsidRPr="00C710FC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710FC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999" w:type="pct"/>
          </w:tcPr>
          <w:p w:rsidR="00D46388" w:rsidRPr="00C710FC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710FC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999" w:type="pct"/>
          </w:tcPr>
          <w:p w:rsidR="00D46388" w:rsidRPr="00C710FC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710FC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C710FC" w:rsidRPr="00C710FC" w:rsidTr="00D46388">
        <w:tc>
          <w:tcPr>
            <w:tcW w:w="1000" w:type="pct"/>
          </w:tcPr>
          <w:p w:rsidR="00D46388" w:rsidRPr="00C710FC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D46388" w:rsidRPr="00C710FC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D46388" w:rsidRPr="00C710FC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D46388" w:rsidRPr="00C710FC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D46388" w:rsidRPr="00C710FC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C710FC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C710FC" w:rsidRDefault="00D46388" w:rsidP="00A00D2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color w:val="auto"/>
          <w:sz w:val="20"/>
          <w:szCs w:val="20"/>
          <w:lang w:val="ru-RU"/>
        </w:rPr>
        <w:t>Раздел: Электроэнергия</w:t>
      </w:r>
    </w:p>
    <w:p w:rsidR="00A00D2F" w:rsidRPr="00C710FC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b/>
          <w:color w:val="auto"/>
          <w:sz w:val="20"/>
          <w:szCs w:val="20"/>
          <w:lang w:val="ru-RU"/>
        </w:rPr>
        <w:t>Блок «Выборка»</w:t>
      </w:r>
    </w:p>
    <w:p w:rsidR="00A96C5F" w:rsidRPr="00C710FC" w:rsidRDefault="00A96C5F" w:rsidP="00A96C5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color w:val="auto"/>
          <w:sz w:val="20"/>
          <w:szCs w:val="20"/>
          <w:lang w:val="ru-RU"/>
        </w:rPr>
        <w:t xml:space="preserve">Для этой таблицы требуется </w:t>
      </w:r>
      <w:r w:rsidR="00D46388" w:rsidRPr="00C710FC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одна</w:t>
      </w:r>
      <w:r w:rsidR="00D46388" w:rsidRPr="00C710FC">
        <w:rPr>
          <w:rFonts w:ascii="Arial" w:hAnsi="Arial" w:cs="Arial"/>
          <w:color w:val="auto"/>
          <w:sz w:val="20"/>
          <w:szCs w:val="20"/>
          <w:lang w:val="ru-RU"/>
        </w:rPr>
        <w:t xml:space="preserve"> выбор</w:t>
      </w:r>
      <w:r w:rsidRPr="00C710FC">
        <w:rPr>
          <w:rFonts w:ascii="Arial" w:hAnsi="Arial" w:cs="Arial"/>
          <w:color w:val="auto"/>
          <w:sz w:val="20"/>
          <w:szCs w:val="20"/>
          <w:lang w:val="ru-RU"/>
        </w:rPr>
        <w:t>к</w:t>
      </w:r>
      <w:r w:rsidR="00D46388" w:rsidRPr="00C710FC">
        <w:rPr>
          <w:rFonts w:ascii="Arial" w:hAnsi="Arial" w:cs="Arial"/>
          <w:color w:val="auto"/>
          <w:sz w:val="20"/>
          <w:szCs w:val="20"/>
          <w:lang w:val="ru-RU"/>
        </w:rPr>
        <w:t>а</w:t>
      </w:r>
      <w:r w:rsidRPr="00C710FC"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C710FC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b/>
          <w:color w:val="auto"/>
          <w:sz w:val="20"/>
          <w:szCs w:val="20"/>
          <w:lang w:val="ru-RU"/>
        </w:rPr>
        <w:t>Выборка 1:</w:t>
      </w:r>
    </w:p>
    <w:p w:rsidR="00A00D2F" w:rsidRPr="00C710FC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b/>
          <w:color w:val="auto"/>
          <w:sz w:val="20"/>
          <w:szCs w:val="20"/>
          <w:lang w:val="ru-RU"/>
        </w:rPr>
        <w:t>Шаг 1. Таблица из Сырых данных:</w:t>
      </w:r>
    </w:p>
    <w:p w:rsidR="00A00D2F" w:rsidRPr="00C710FC" w:rsidRDefault="00D46388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r w:rsidRPr="00C710FC">
        <w:rPr>
          <w:rFonts w:ascii="Arial" w:hAnsi="Arial" w:cs="Arial"/>
          <w:color w:val="auto"/>
          <w:sz w:val="20"/>
          <w:szCs w:val="20"/>
          <w:lang w:val="ru-RU"/>
        </w:rPr>
        <w:t>Баланс электроэнергии и тепла</w:t>
      </w:r>
    </w:p>
    <w:p w:rsidR="00A00D2F" w:rsidRPr="00C710FC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C710FC">
        <w:rPr>
          <w:rFonts w:ascii="Arial" w:hAnsi="Arial" w:cs="Arial"/>
          <w:b/>
          <w:color w:val="auto"/>
          <w:sz w:val="20"/>
          <w:szCs w:val="20"/>
        </w:rPr>
        <w:t>Шаг</w:t>
      </w:r>
      <w:proofErr w:type="spellEnd"/>
      <w:r w:rsidRPr="00C710FC">
        <w:rPr>
          <w:rFonts w:ascii="Arial" w:hAnsi="Arial" w:cs="Arial"/>
          <w:b/>
          <w:color w:val="auto"/>
          <w:sz w:val="20"/>
          <w:szCs w:val="20"/>
        </w:rPr>
        <w:t xml:space="preserve"> 2. </w:t>
      </w:r>
      <w:proofErr w:type="spellStart"/>
      <w:r w:rsidRPr="00C710FC">
        <w:rPr>
          <w:rFonts w:ascii="Arial" w:hAnsi="Arial" w:cs="Arial"/>
          <w:b/>
          <w:color w:val="auto"/>
          <w:sz w:val="20"/>
          <w:szCs w:val="20"/>
        </w:rPr>
        <w:t>Фильтры</w:t>
      </w:r>
      <w:proofErr w:type="spellEnd"/>
      <w:r w:rsidRPr="00C710FC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C710FC">
        <w:rPr>
          <w:rFonts w:ascii="Arial" w:hAnsi="Arial" w:cs="Arial"/>
          <w:b/>
          <w:color w:val="auto"/>
          <w:sz w:val="20"/>
          <w:szCs w:val="20"/>
        </w:rPr>
        <w:t>до</w:t>
      </w:r>
      <w:proofErr w:type="spellEnd"/>
      <w:r w:rsidRPr="00C710FC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C710FC">
        <w:rPr>
          <w:rFonts w:ascii="Arial" w:hAnsi="Arial" w:cs="Arial"/>
          <w:b/>
          <w:color w:val="auto"/>
          <w:sz w:val="20"/>
          <w:szCs w:val="20"/>
        </w:rPr>
        <w:t>формирования</w:t>
      </w:r>
      <w:proofErr w:type="spellEnd"/>
      <w:r w:rsidRPr="00C710FC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C710FC" w:rsidRDefault="00A00D2F" w:rsidP="00D46388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proofErr w:type="spellStart"/>
      <w:r w:rsidRPr="00C710FC">
        <w:rPr>
          <w:rFonts w:ascii="Arial" w:hAnsi="Arial" w:cs="Arial"/>
          <w:color w:val="auto"/>
          <w:sz w:val="20"/>
          <w:szCs w:val="20"/>
          <w:lang w:val="ru-RU"/>
        </w:rPr>
        <w:t>Пресет</w:t>
      </w:r>
      <w:proofErr w:type="spellEnd"/>
      <w:r w:rsidRPr="00C710FC">
        <w:rPr>
          <w:rFonts w:ascii="Arial" w:hAnsi="Arial" w:cs="Arial"/>
          <w:color w:val="auto"/>
          <w:sz w:val="20"/>
          <w:szCs w:val="20"/>
          <w:lang w:val="ru-RU"/>
        </w:rPr>
        <w:t xml:space="preserve"> «</w:t>
      </w:r>
      <w:r w:rsidR="00D46388" w:rsidRPr="00C710FC">
        <w:rPr>
          <w:rFonts w:ascii="Arial" w:hAnsi="Arial" w:cs="Arial"/>
          <w:color w:val="auto"/>
          <w:sz w:val="20"/>
          <w:szCs w:val="20"/>
          <w:lang w:val="ru-RU"/>
        </w:rPr>
        <w:t>Производство электроэнергии в стране ОЭСР, (ГВт</w:t>
      </w:r>
      <w:r w:rsidR="00C43C84" w:rsidRPr="00C710FC">
        <w:rPr>
          <w:rFonts w:ascii="Arial" w:hAnsi="Arial" w:cs="Arial"/>
          <w:color w:val="auto"/>
          <w:sz w:val="20"/>
          <w:szCs w:val="20"/>
          <w:lang w:val="ru-RU"/>
        </w:rPr>
        <w:t xml:space="preserve"> ч</w:t>
      </w:r>
      <w:r w:rsidR="00D46388" w:rsidRPr="00C710FC">
        <w:rPr>
          <w:rFonts w:ascii="Arial" w:hAnsi="Arial" w:cs="Arial"/>
          <w:color w:val="auto"/>
          <w:sz w:val="20"/>
          <w:szCs w:val="20"/>
          <w:lang w:val="ru-RU"/>
        </w:rPr>
        <w:t>)</w:t>
      </w:r>
      <w:r w:rsidRPr="00C710FC">
        <w:rPr>
          <w:rFonts w:ascii="Arial" w:hAnsi="Arial" w:cs="Arial"/>
          <w:color w:val="auto"/>
          <w:sz w:val="20"/>
          <w:szCs w:val="20"/>
          <w:lang w:val="ru-RU"/>
        </w:rPr>
        <w:t>»</w:t>
      </w:r>
    </w:p>
    <w:p w:rsidR="00A00D2F" w:rsidRPr="00C710FC" w:rsidRDefault="00A00D2F" w:rsidP="00A00D2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C710FC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b/>
          <w:color w:val="auto"/>
          <w:sz w:val="20"/>
          <w:szCs w:val="20"/>
          <w:lang w:val="ru-RU"/>
        </w:rPr>
        <w:t>Шаг 3. Вид сводной таблицы:</w:t>
      </w:r>
    </w:p>
    <w:p w:rsidR="00A00D2F" w:rsidRPr="00C710FC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color w:val="auto"/>
          <w:sz w:val="20"/>
          <w:szCs w:val="20"/>
          <w:lang w:val="ru-RU"/>
        </w:rPr>
        <w:t>Период в столбцах</w:t>
      </w:r>
    </w:p>
    <w:p w:rsidR="00A00D2F" w:rsidRPr="00C710FC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b/>
          <w:color w:val="auto"/>
          <w:sz w:val="20"/>
          <w:szCs w:val="20"/>
          <w:lang w:val="ru-RU"/>
        </w:rPr>
        <w:t>Шаг 4. Фильтры после формирования:</w:t>
      </w:r>
    </w:p>
    <w:p w:rsidR="00A00D2F" w:rsidRPr="00C710FC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b/>
          <w:color w:val="auto"/>
          <w:sz w:val="20"/>
          <w:szCs w:val="20"/>
          <w:lang w:val="ru-RU"/>
        </w:rPr>
        <w:t>Период с:</w:t>
      </w:r>
    </w:p>
    <w:p w:rsidR="00A00D2F" w:rsidRPr="00C710FC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color w:val="auto"/>
          <w:sz w:val="20"/>
          <w:szCs w:val="20"/>
          <w:lang w:val="ru-RU"/>
        </w:rPr>
        <w:t>20</w:t>
      </w:r>
      <w:r w:rsidR="00A96C5F" w:rsidRPr="00C710FC">
        <w:rPr>
          <w:rFonts w:ascii="Arial" w:hAnsi="Arial" w:cs="Arial"/>
          <w:color w:val="auto"/>
          <w:sz w:val="20"/>
          <w:szCs w:val="20"/>
          <w:lang w:val="ru-RU"/>
        </w:rPr>
        <w:t>20</w:t>
      </w:r>
    </w:p>
    <w:p w:rsidR="00A00D2F" w:rsidRPr="00C710FC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b/>
          <w:color w:val="auto"/>
          <w:sz w:val="20"/>
          <w:szCs w:val="20"/>
          <w:lang w:val="ru-RU"/>
        </w:rPr>
        <w:t>Период по:</w:t>
      </w:r>
    </w:p>
    <w:p w:rsidR="00A00D2F" w:rsidRPr="00C710FC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color w:val="auto"/>
          <w:sz w:val="20"/>
          <w:szCs w:val="20"/>
          <w:lang w:val="ru-RU"/>
        </w:rPr>
        <w:t>Не задано</w:t>
      </w:r>
    </w:p>
    <w:p w:rsidR="00A00D2F" w:rsidRPr="00C710FC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C710FC">
        <w:rPr>
          <w:rFonts w:ascii="Arial" w:hAnsi="Arial" w:cs="Arial"/>
          <w:b/>
          <w:color w:val="auto"/>
          <w:sz w:val="20"/>
          <w:szCs w:val="20"/>
        </w:rPr>
        <w:t>Сортировка</w:t>
      </w:r>
      <w:proofErr w:type="spellEnd"/>
      <w:r w:rsidRPr="00C710FC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C710FC">
        <w:rPr>
          <w:rFonts w:ascii="Arial" w:hAnsi="Arial" w:cs="Arial"/>
          <w:b/>
          <w:color w:val="auto"/>
          <w:sz w:val="20"/>
          <w:szCs w:val="20"/>
        </w:rPr>
        <w:t>периода</w:t>
      </w:r>
      <w:proofErr w:type="spellEnd"/>
      <w:r w:rsidRPr="00C710FC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C710FC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C710FC">
        <w:rPr>
          <w:rFonts w:ascii="Arial" w:hAnsi="Arial" w:cs="Arial"/>
          <w:color w:val="auto"/>
          <w:sz w:val="20"/>
          <w:szCs w:val="20"/>
        </w:rPr>
        <w:t>Не</w:t>
      </w:r>
      <w:proofErr w:type="spellEnd"/>
      <w:r w:rsidRPr="00C710FC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C710FC">
        <w:rPr>
          <w:rFonts w:ascii="Arial" w:hAnsi="Arial" w:cs="Arial"/>
          <w:color w:val="auto"/>
          <w:sz w:val="20"/>
          <w:szCs w:val="20"/>
        </w:rPr>
        <w:t>задана</w:t>
      </w:r>
      <w:proofErr w:type="spellEnd"/>
    </w:p>
    <w:p w:rsidR="00A00D2F" w:rsidRPr="00C710FC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C710FC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C710FC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C710FC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C710FC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C710FC">
        <w:rPr>
          <w:rFonts w:ascii="Arial" w:hAnsi="Arial" w:cs="Arial"/>
          <w:b/>
          <w:color w:val="auto"/>
          <w:sz w:val="20"/>
          <w:szCs w:val="20"/>
        </w:rPr>
        <w:t>строкам</w:t>
      </w:r>
      <w:proofErr w:type="spellEnd"/>
      <w:r w:rsidRPr="00C710FC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C710FC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C710FC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C710FC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C710FC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C710FC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C710FC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C710FC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C710FC">
        <w:rPr>
          <w:rFonts w:ascii="Arial" w:hAnsi="Arial" w:cs="Arial"/>
          <w:b/>
          <w:color w:val="auto"/>
          <w:sz w:val="20"/>
          <w:szCs w:val="20"/>
        </w:rPr>
        <w:t>столбцам</w:t>
      </w:r>
      <w:proofErr w:type="spellEnd"/>
      <w:r w:rsidRPr="00C710FC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C710FC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C710FC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C710FC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</w:p>
    <w:p w:rsidR="00A00D2F" w:rsidRPr="00C710FC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b/>
          <w:color w:val="auto"/>
          <w:sz w:val="20"/>
          <w:szCs w:val="20"/>
          <w:lang w:val="ru-RU"/>
        </w:rPr>
        <w:t>Комментарии эксперта по последовательности действий:</w:t>
      </w:r>
    </w:p>
    <w:p w:rsidR="00D46388" w:rsidRPr="00C710FC" w:rsidRDefault="00D46388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color w:val="auto"/>
          <w:sz w:val="20"/>
          <w:szCs w:val="20"/>
          <w:lang w:val="ru-RU"/>
        </w:rPr>
        <w:t xml:space="preserve">Данные представлены исключительно годовыми значениями. Требуется осуществить перевод из </w:t>
      </w:r>
      <w:proofErr w:type="spellStart"/>
      <w:r w:rsidRPr="00C710FC">
        <w:rPr>
          <w:rFonts w:ascii="Arial" w:hAnsi="Arial" w:cs="Arial"/>
          <w:color w:val="auto"/>
          <w:sz w:val="20"/>
          <w:szCs w:val="20"/>
          <w:lang w:val="ru-RU"/>
        </w:rPr>
        <w:t>ГВт</w:t>
      </w:r>
      <w:r w:rsidR="00C710FC" w:rsidRPr="00C710FC">
        <w:rPr>
          <w:rFonts w:ascii="Arial" w:hAnsi="Arial" w:cs="Arial"/>
          <w:bCs/>
          <w:color w:val="auto"/>
          <w:sz w:val="20"/>
          <w:szCs w:val="20"/>
          <w:lang w:val="ru-RU"/>
        </w:rPr>
        <w:t>·</w:t>
      </w:r>
      <w:r w:rsidRPr="00C710FC">
        <w:rPr>
          <w:rFonts w:ascii="Arial" w:hAnsi="Arial" w:cs="Arial"/>
          <w:color w:val="auto"/>
          <w:sz w:val="20"/>
          <w:szCs w:val="20"/>
          <w:lang w:val="ru-RU"/>
        </w:rPr>
        <w:t>ч</w:t>
      </w:r>
      <w:proofErr w:type="spellEnd"/>
      <w:r w:rsidRPr="00C710FC">
        <w:rPr>
          <w:rFonts w:ascii="Arial" w:hAnsi="Arial" w:cs="Arial"/>
          <w:color w:val="auto"/>
          <w:sz w:val="20"/>
          <w:szCs w:val="20"/>
          <w:lang w:val="ru-RU"/>
        </w:rPr>
        <w:t xml:space="preserve"> в млрд </w:t>
      </w:r>
      <w:proofErr w:type="spellStart"/>
      <w:r w:rsidRPr="00C710FC">
        <w:rPr>
          <w:rFonts w:ascii="Arial" w:hAnsi="Arial" w:cs="Arial"/>
          <w:color w:val="auto"/>
          <w:sz w:val="20"/>
          <w:szCs w:val="20"/>
          <w:lang w:val="ru-RU"/>
        </w:rPr>
        <w:t>кВт</w:t>
      </w:r>
      <w:r w:rsidR="00C710FC" w:rsidRPr="00C710FC">
        <w:rPr>
          <w:rFonts w:ascii="Arial" w:hAnsi="Arial" w:cs="Arial"/>
          <w:bCs/>
          <w:color w:val="auto"/>
          <w:sz w:val="20"/>
          <w:szCs w:val="20"/>
          <w:lang w:val="ru-RU"/>
        </w:rPr>
        <w:t>·</w:t>
      </w:r>
      <w:r w:rsidRPr="00C710FC">
        <w:rPr>
          <w:rFonts w:ascii="Arial" w:hAnsi="Arial" w:cs="Arial"/>
          <w:color w:val="auto"/>
          <w:sz w:val="20"/>
          <w:szCs w:val="20"/>
          <w:lang w:val="ru-RU"/>
        </w:rPr>
        <w:t>ч</w:t>
      </w:r>
      <w:proofErr w:type="spellEnd"/>
      <w:r w:rsidRPr="00C710FC">
        <w:rPr>
          <w:rFonts w:ascii="Arial" w:hAnsi="Arial" w:cs="Arial"/>
          <w:color w:val="auto"/>
          <w:sz w:val="20"/>
          <w:szCs w:val="20"/>
          <w:lang w:val="ru-RU"/>
        </w:rPr>
        <w:t xml:space="preserve">: текущие значения разделить на 1000. Данные в таблице должны быть округлены до </w:t>
      </w:r>
      <w:r w:rsidRPr="00C710FC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одного</w:t>
      </w:r>
      <w:r w:rsidRPr="00C710FC">
        <w:rPr>
          <w:rFonts w:ascii="Arial" w:hAnsi="Arial" w:cs="Arial"/>
          <w:color w:val="auto"/>
          <w:sz w:val="20"/>
          <w:szCs w:val="20"/>
          <w:lang w:val="ru-RU"/>
        </w:rPr>
        <w:t xml:space="preserve"> знака после запятой.</w:t>
      </w:r>
    </w:p>
    <w:p w:rsidR="009A4D85" w:rsidRPr="00C710FC" w:rsidRDefault="009A4D85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color w:val="auto"/>
          <w:sz w:val="20"/>
          <w:szCs w:val="20"/>
          <w:lang w:val="ru-RU"/>
        </w:rPr>
        <w:t>Настроить для этой таблицы вывод данных в мастер-справку только для стран ОЭСР.</w:t>
      </w:r>
    </w:p>
    <w:p w:rsidR="00A00D2F" w:rsidRPr="00C710FC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b/>
          <w:color w:val="auto"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C710FC" w:rsidRDefault="00517731" w:rsidP="00A00D2F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color w:val="auto"/>
          <w:sz w:val="20"/>
          <w:szCs w:val="20"/>
          <w:lang w:val="ru-RU"/>
        </w:rPr>
        <w:t>Результа</w:t>
      </w:r>
      <w:bookmarkStart w:id="0" w:name="_GoBack"/>
      <w:bookmarkEnd w:id="0"/>
      <w:r w:rsidRPr="00C710FC">
        <w:rPr>
          <w:rFonts w:ascii="Arial" w:hAnsi="Arial" w:cs="Arial"/>
          <w:color w:val="auto"/>
          <w:sz w:val="20"/>
          <w:szCs w:val="20"/>
          <w:lang w:val="ru-RU"/>
        </w:rPr>
        <w:t>т должен выглядеть как заполненная таблица из начала файла без пустых строк.</w:t>
      </w:r>
    </w:p>
    <w:p w:rsidR="00A00D2F" w:rsidRPr="00C710FC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b/>
          <w:color w:val="auto"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C710FC" w:rsidRDefault="00D46388" w:rsidP="00517731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C710FC">
        <w:rPr>
          <w:rFonts w:ascii="Arial" w:hAnsi="Arial" w:cs="Arial"/>
          <w:color w:val="auto"/>
          <w:sz w:val="20"/>
          <w:szCs w:val="20"/>
          <w:lang w:val="ru-RU"/>
        </w:rPr>
        <w:t>-</w:t>
      </w:r>
    </w:p>
    <w:sectPr w:rsidR="00593BB2" w:rsidRPr="00C71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2925EE"/>
    <w:rsid w:val="002A4DC9"/>
    <w:rsid w:val="0032258B"/>
    <w:rsid w:val="00333A94"/>
    <w:rsid w:val="00351AF9"/>
    <w:rsid w:val="00517731"/>
    <w:rsid w:val="00593BB2"/>
    <w:rsid w:val="007E0157"/>
    <w:rsid w:val="009A4D85"/>
    <w:rsid w:val="00A00D2F"/>
    <w:rsid w:val="00A96C5F"/>
    <w:rsid w:val="00A97224"/>
    <w:rsid w:val="00AB5856"/>
    <w:rsid w:val="00C43C84"/>
    <w:rsid w:val="00C710FC"/>
    <w:rsid w:val="00D37A5E"/>
    <w:rsid w:val="00D46388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6</cp:revision>
  <dcterms:created xsi:type="dcterms:W3CDTF">2026-09-04T05:59:00Z</dcterms:created>
  <dcterms:modified xsi:type="dcterms:W3CDTF">2026-09-10T11:17:00Z</dcterms:modified>
</cp:coreProperties>
</file>