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D46388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bookmarkStart w:id="0" w:name="_GoBack"/>
      <w:bookmarkEnd w:id="0"/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Таблица Производство электроэнергии 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в стране </w:t>
      </w:r>
      <w:r w:rsidR="00B4745D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не-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ОЭСР, (</w:t>
      </w: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млрд </w:t>
      </w:r>
      <w:proofErr w:type="spellStart"/>
      <w:r w:rsidRPr="00D46388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кВт·ч</w:t>
      </w:r>
      <w:proofErr w:type="spellEnd"/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870"/>
        <w:gridCol w:w="1870"/>
        <w:gridCol w:w="1870"/>
        <w:gridCol w:w="1868"/>
        <w:gridCol w:w="1867"/>
      </w:tblGrid>
      <w:tr w:rsidR="00D46388" w:rsidRPr="00A00D2F" w:rsidTr="00D46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1000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1000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999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999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</w:tr>
      <w:tr w:rsidR="00D46388" w:rsidRPr="00A00D2F" w:rsidTr="00D46388">
        <w:tc>
          <w:tcPr>
            <w:tcW w:w="1000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1000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99" w:type="pct"/>
          </w:tcPr>
          <w:p w:rsidR="00D46388" w:rsidRPr="00A00D2F" w:rsidRDefault="00D4638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D46388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Электроэнергия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D4638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="00D46388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Pr="00A00D2F">
        <w:rPr>
          <w:rFonts w:ascii="Arial" w:hAnsi="Arial" w:cs="Arial"/>
          <w:sz w:val="20"/>
          <w:szCs w:val="20"/>
          <w:lang w:val="ru-RU"/>
        </w:rPr>
        <w:t>к</w:t>
      </w:r>
      <w:r w:rsidR="00D46388">
        <w:rPr>
          <w:rFonts w:ascii="Arial" w:hAnsi="Arial" w:cs="Arial"/>
          <w:sz w:val="20"/>
          <w:szCs w:val="20"/>
          <w:lang w:val="ru-RU"/>
        </w:rPr>
        <w:t>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D46388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электроэнергии и тепла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D46388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D46388" w:rsidRPr="00D46388">
        <w:rPr>
          <w:rFonts w:ascii="Arial" w:hAnsi="Arial" w:cs="Arial"/>
          <w:sz w:val="20"/>
          <w:szCs w:val="20"/>
          <w:lang w:val="ru-RU"/>
        </w:rPr>
        <w:t xml:space="preserve">Производство электроэнергии в стране </w:t>
      </w:r>
      <w:r w:rsidR="00B4745D">
        <w:rPr>
          <w:rFonts w:ascii="Arial" w:hAnsi="Arial" w:cs="Arial"/>
          <w:sz w:val="20"/>
          <w:szCs w:val="20"/>
          <w:lang w:val="ru-RU"/>
        </w:rPr>
        <w:t>не-</w:t>
      </w:r>
      <w:r w:rsidR="00D46388" w:rsidRPr="00D46388">
        <w:rPr>
          <w:rFonts w:ascii="Arial" w:hAnsi="Arial" w:cs="Arial"/>
          <w:sz w:val="20"/>
          <w:szCs w:val="20"/>
          <w:lang w:val="ru-RU"/>
        </w:rPr>
        <w:t>ОЭСР, (</w:t>
      </w:r>
      <w:r w:rsidR="00D46388">
        <w:rPr>
          <w:rFonts w:ascii="Arial" w:hAnsi="Arial" w:cs="Arial"/>
          <w:sz w:val="20"/>
          <w:szCs w:val="20"/>
          <w:lang w:val="ru-RU"/>
        </w:rPr>
        <w:t>ГВт</w:t>
      </w:r>
      <w:r w:rsidR="001E16E3">
        <w:rPr>
          <w:rFonts w:ascii="Arial" w:hAnsi="Arial" w:cs="Arial"/>
          <w:sz w:val="20"/>
          <w:szCs w:val="20"/>
          <w:lang w:val="ru-RU"/>
        </w:rPr>
        <w:t xml:space="preserve"> ч</w:t>
      </w:r>
      <w:r w:rsidR="00D46388">
        <w:rPr>
          <w:rFonts w:ascii="Arial" w:hAnsi="Arial" w:cs="Arial"/>
          <w:sz w:val="20"/>
          <w:szCs w:val="20"/>
          <w:lang w:val="ru-RU"/>
        </w:rPr>
        <w:t>)</w:t>
      </w:r>
      <w:r w:rsidRPr="00D46388">
        <w:rPr>
          <w:rFonts w:ascii="Arial" w:hAnsi="Arial" w:cs="Arial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D46388" w:rsidRDefault="00D46388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годовыми значениями</w:t>
      </w:r>
      <w:r w:rsidR="00A0754D">
        <w:rPr>
          <w:rFonts w:ascii="Arial" w:hAnsi="Arial" w:cs="Arial"/>
          <w:sz w:val="20"/>
          <w:szCs w:val="20"/>
          <w:lang w:val="ru-RU"/>
        </w:rPr>
        <w:t xml:space="preserve">. Столбцы заполняются </w:t>
      </w:r>
      <w:r w:rsidR="00B4745D">
        <w:rPr>
          <w:rFonts w:ascii="Arial" w:hAnsi="Arial" w:cs="Arial"/>
          <w:sz w:val="20"/>
          <w:szCs w:val="20"/>
          <w:lang w:val="ru-RU"/>
        </w:rPr>
        <w:t>до последнего имеющегося значения (в большинстве стран – 2023 г.</w:t>
      </w:r>
      <w:r w:rsidR="00B4745D" w:rsidRPr="00B4745D">
        <w:rPr>
          <w:rFonts w:ascii="Arial" w:hAnsi="Arial" w:cs="Arial"/>
          <w:sz w:val="20"/>
          <w:szCs w:val="20"/>
          <w:lang w:val="ru-RU"/>
        </w:rPr>
        <w:t>,</w:t>
      </w:r>
      <w:r w:rsidR="00B4745D">
        <w:rPr>
          <w:rFonts w:ascii="Arial" w:hAnsi="Arial" w:cs="Arial"/>
          <w:sz w:val="20"/>
          <w:szCs w:val="20"/>
          <w:lang w:val="ru-RU"/>
        </w:rPr>
        <w:t xml:space="preserve"> в остальных – 2024 г.)</w:t>
      </w:r>
      <w:r>
        <w:rPr>
          <w:rFonts w:ascii="Arial" w:hAnsi="Arial" w:cs="Arial"/>
          <w:sz w:val="20"/>
          <w:szCs w:val="20"/>
          <w:lang w:val="ru-RU"/>
        </w:rPr>
        <w:t xml:space="preserve">. </w:t>
      </w:r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Требуется осуществить перевод из </w:t>
      </w:r>
      <w:proofErr w:type="spellStart"/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>ГВт</w:t>
      </w:r>
      <w:r w:rsidR="00C53803" w:rsidRPr="00C710FC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 xml:space="preserve"> в млрд </w:t>
      </w:r>
      <w:proofErr w:type="spellStart"/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>кВт</w:t>
      </w:r>
      <w:r w:rsidR="00C53803" w:rsidRPr="00C710FC">
        <w:rPr>
          <w:rFonts w:ascii="Arial" w:hAnsi="Arial" w:cs="Arial"/>
          <w:bCs/>
          <w:color w:val="auto"/>
          <w:sz w:val="20"/>
          <w:szCs w:val="20"/>
          <w:lang w:val="ru-RU"/>
        </w:rPr>
        <w:t>·</w:t>
      </w:r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>ч</w:t>
      </w:r>
      <w:proofErr w:type="spellEnd"/>
      <w:r w:rsidR="00C53803" w:rsidRPr="00C710FC">
        <w:rPr>
          <w:rFonts w:ascii="Arial" w:hAnsi="Arial" w:cs="Arial"/>
          <w:color w:val="auto"/>
          <w:sz w:val="20"/>
          <w:szCs w:val="20"/>
          <w:lang w:val="ru-RU"/>
        </w:rPr>
        <w:t>: текущие значения разделить на 1000.</w:t>
      </w:r>
      <w:r>
        <w:rPr>
          <w:rFonts w:ascii="Arial" w:hAnsi="Arial" w:cs="Arial"/>
          <w:sz w:val="20"/>
          <w:szCs w:val="20"/>
          <w:lang w:val="ru-RU"/>
        </w:rPr>
        <w:t xml:space="preserve"> 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</w:p>
    <w:p w:rsidR="008F2E80" w:rsidRDefault="008F2E80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065C14">
        <w:rPr>
          <w:rFonts w:ascii="Arial" w:hAnsi="Arial" w:cs="Arial"/>
          <w:color w:val="auto"/>
          <w:sz w:val="20"/>
          <w:szCs w:val="20"/>
          <w:lang w:val="ru-RU"/>
        </w:rPr>
        <w:t>Настроить для этой таблицы вывод данных в мастер-справк</w:t>
      </w:r>
      <w:r>
        <w:rPr>
          <w:rFonts w:ascii="Arial" w:hAnsi="Arial" w:cs="Arial"/>
          <w:color w:val="auto"/>
          <w:sz w:val="20"/>
          <w:szCs w:val="20"/>
          <w:lang w:val="ru-RU"/>
        </w:rPr>
        <w:t>у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>
        <w:rPr>
          <w:rFonts w:ascii="Arial" w:hAnsi="Arial" w:cs="Arial"/>
          <w:color w:val="auto"/>
          <w:sz w:val="20"/>
          <w:szCs w:val="20"/>
          <w:lang w:val="ru-RU"/>
        </w:rPr>
        <w:t>только для стран не-</w:t>
      </w:r>
      <w:r w:rsidRPr="00065C14">
        <w:rPr>
          <w:rFonts w:ascii="Arial" w:hAnsi="Arial" w:cs="Arial"/>
          <w:color w:val="auto"/>
          <w:sz w:val="20"/>
          <w:szCs w:val="20"/>
          <w:lang w:val="ru-RU"/>
        </w:rPr>
        <w:t>ОЭСР</w:t>
      </w:r>
      <w:r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D46388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1E16E3"/>
    <w:rsid w:val="002925EE"/>
    <w:rsid w:val="002A4DC9"/>
    <w:rsid w:val="0032258B"/>
    <w:rsid w:val="00333A94"/>
    <w:rsid w:val="00517731"/>
    <w:rsid w:val="00593BB2"/>
    <w:rsid w:val="007E0157"/>
    <w:rsid w:val="008F2E80"/>
    <w:rsid w:val="00A00D2F"/>
    <w:rsid w:val="00A0754D"/>
    <w:rsid w:val="00A96C5F"/>
    <w:rsid w:val="00A97224"/>
    <w:rsid w:val="00AB5856"/>
    <w:rsid w:val="00B4745D"/>
    <w:rsid w:val="00C53803"/>
    <w:rsid w:val="00D37A5E"/>
    <w:rsid w:val="00D46388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5</cp:revision>
  <dcterms:created xsi:type="dcterms:W3CDTF">2026-09-04T06:04:00Z</dcterms:created>
  <dcterms:modified xsi:type="dcterms:W3CDTF">2026-09-10T11:17:00Z</dcterms:modified>
</cp:coreProperties>
</file>