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2905" w:rsidRPr="006164C4" w:rsidRDefault="00FD2905" w:rsidP="00FD2905">
      <w:pPr>
        <w:pStyle w:val="a4"/>
        <w:keepNext/>
      </w:pPr>
      <w:r w:rsidRPr="006164C4">
        <w:t xml:space="preserve">Таблица </w:t>
      </w:r>
      <w:r w:rsidR="00E909E4">
        <w:t>Экс</w:t>
      </w:r>
      <w:r w:rsidR="005A05D6">
        <w:t xml:space="preserve">порт </w:t>
      </w:r>
      <w:r w:rsidR="00B355F4">
        <w:t xml:space="preserve">каменного </w:t>
      </w:r>
      <w:r w:rsidR="00FE65DD">
        <w:t>угля</w:t>
      </w:r>
      <w:r>
        <w:t xml:space="preserve"> </w:t>
      </w:r>
      <w:r w:rsidR="00E909E4">
        <w:t>из</w:t>
      </w:r>
      <w:r>
        <w:t xml:space="preserve"> стран</w:t>
      </w:r>
      <w:r w:rsidR="00E909E4">
        <w:t>ы</w:t>
      </w:r>
      <w:r>
        <w:t xml:space="preserve"> ОЭСР по направлениям</w:t>
      </w:r>
      <w:r w:rsidRPr="00BF2A44">
        <w:t xml:space="preserve">, </w:t>
      </w:r>
      <w:r w:rsidRPr="006164C4">
        <w:t>(</w:t>
      </w:r>
      <w:r w:rsidR="00FE65DD">
        <w:rPr>
          <w:rFonts w:cs="Arial"/>
        </w:rPr>
        <w:t>тыс. т</w:t>
      </w:r>
      <w:r w:rsidRPr="006164C4">
        <w:t>)</w:t>
      </w:r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3228"/>
        <w:gridCol w:w="1706"/>
        <w:gridCol w:w="4411"/>
      </w:tblGrid>
      <w:tr w:rsidR="00FD2905" w:rsidRPr="006164C4" w:rsidTr="009442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27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  <w:tc>
          <w:tcPr>
            <w:tcW w:w="913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х г.</w:t>
            </w:r>
          </w:p>
        </w:tc>
        <w:tc>
          <w:tcPr>
            <w:tcW w:w="2360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Доля в структуре</w:t>
            </w:r>
          </w:p>
        </w:tc>
      </w:tr>
      <w:tr w:rsidR="00FD2905" w:rsidRPr="006164C4" w:rsidTr="0094427D">
        <w:tc>
          <w:tcPr>
            <w:tcW w:w="1727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sz w:val="20"/>
                <w:szCs w:val="20"/>
                <w:lang w:val="ru-RU"/>
              </w:rPr>
              <w:t>Страна</w:t>
            </w:r>
          </w:p>
        </w:tc>
        <w:tc>
          <w:tcPr>
            <w:tcW w:w="913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0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2905" w:rsidRPr="006164C4" w:rsidTr="0094427D">
        <w:tc>
          <w:tcPr>
            <w:tcW w:w="1727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sz w:val="20"/>
                <w:szCs w:val="20"/>
                <w:lang w:val="ru-RU"/>
              </w:rPr>
              <w:t>Страна</w:t>
            </w:r>
          </w:p>
        </w:tc>
        <w:tc>
          <w:tcPr>
            <w:tcW w:w="913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0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2905" w:rsidRPr="006164C4" w:rsidTr="0094427D">
        <w:tc>
          <w:tcPr>
            <w:tcW w:w="1727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sz w:val="20"/>
                <w:szCs w:val="20"/>
                <w:lang w:val="ru-RU"/>
              </w:rPr>
              <w:t>…</w:t>
            </w:r>
          </w:p>
        </w:tc>
        <w:tc>
          <w:tcPr>
            <w:tcW w:w="913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0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2905" w:rsidRPr="006164C4" w:rsidTr="0094427D">
        <w:tc>
          <w:tcPr>
            <w:tcW w:w="1727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sz w:val="20"/>
                <w:szCs w:val="20"/>
                <w:lang w:val="ru-RU"/>
              </w:rPr>
              <w:t>Страна</w:t>
            </w:r>
          </w:p>
        </w:tc>
        <w:tc>
          <w:tcPr>
            <w:tcW w:w="913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0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2905" w:rsidRPr="006164C4" w:rsidTr="0094427D">
        <w:tc>
          <w:tcPr>
            <w:tcW w:w="1727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sz w:val="20"/>
                <w:szCs w:val="20"/>
                <w:lang w:val="ru-RU"/>
              </w:rPr>
              <w:t>Итого</w:t>
            </w:r>
          </w:p>
        </w:tc>
        <w:tc>
          <w:tcPr>
            <w:tcW w:w="913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0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sz w:val="20"/>
                <w:szCs w:val="20"/>
                <w:lang w:val="ru-RU"/>
              </w:rPr>
              <w:t>100%</w:t>
            </w:r>
          </w:p>
        </w:tc>
      </w:tr>
    </w:tbl>
    <w:p w:rsidR="00A00D2F" w:rsidRPr="00A00D2F" w:rsidRDefault="00A00D2F" w:rsidP="00A00D2F">
      <w:pPr>
        <w:spacing w:after="120"/>
        <w:ind w:firstLine="0"/>
        <w:jc w:val="left"/>
        <w:rPr>
          <w:rFonts w:ascii="Arial" w:hAnsi="Arial" w:cs="Arial"/>
          <w:color w:val="auto"/>
          <w:sz w:val="20"/>
          <w:szCs w:val="20"/>
          <w:lang w:val="ru-RU"/>
        </w:rPr>
      </w:pPr>
    </w:p>
    <w:p w:rsidR="00A00D2F" w:rsidRDefault="005A05D6" w:rsidP="00A00D2F">
      <w:pPr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 xml:space="preserve">Раздел: </w:t>
      </w:r>
      <w:r w:rsidR="00FE65DD">
        <w:rPr>
          <w:rFonts w:ascii="Arial" w:hAnsi="Arial" w:cs="Arial"/>
          <w:sz w:val="20"/>
          <w:szCs w:val="20"/>
          <w:lang w:val="ru-RU"/>
        </w:rPr>
        <w:t>Уголь</w:t>
      </w:r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Блок «Выборка»</w:t>
      </w:r>
    </w:p>
    <w:p w:rsidR="00A96C5F" w:rsidRPr="00A00D2F" w:rsidRDefault="00A96C5F" w:rsidP="00A96C5F">
      <w:pPr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Д</w:t>
      </w:r>
      <w:r w:rsidRPr="00A00D2F">
        <w:rPr>
          <w:rFonts w:ascii="Arial" w:hAnsi="Arial" w:cs="Arial"/>
          <w:sz w:val="20"/>
          <w:szCs w:val="20"/>
          <w:lang w:val="ru-RU"/>
        </w:rPr>
        <w:t xml:space="preserve">ля этой таблицы требуется </w:t>
      </w:r>
      <w:r w:rsidR="00B80068">
        <w:rPr>
          <w:rFonts w:ascii="Arial" w:hAnsi="Arial" w:cs="Arial"/>
          <w:sz w:val="20"/>
          <w:szCs w:val="20"/>
          <w:u w:val="single"/>
          <w:lang w:val="ru-RU"/>
        </w:rPr>
        <w:t>одна</w:t>
      </w:r>
      <w:r w:rsidRPr="00A00D2F">
        <w:rPr>
          <w:rFonts w:ascii="Arial" w:hAnsi="Arial" w:cs="Arial"/>
          <w:sz w:val="20"/>
          <w:szCs w:val="20"/>
          <w:lang w:val="ru-RU"/>
        </w:rPr>
        <w:t xml:space="preserve"> выбор</w:t>
      </w:r>
      <w:r w:rsidR="00C760B1">
        <w:rPr>
          <w:rFonts w:ascii="Arial" w:hAnsi="Arial" w:cs="Arial"/>
          <w:sz w:val="20"/>
          <w:szCs w:val="20"/>
          <w:lang w:val="ru-RU"/>
        </w:rPr>
        <w:t>ка</w:t>
      </w:r>
      <w:r w:rsidRPr="00A00D2F">
        <w:rPr>
          <w:rFonts w:ascii="Arial" w:hAnsi="Arial" w:cs="Arial"/>
          <w:sz w:val="20"/>
          <w:szCs w:val="20"/>
          <w:lang w:val="ru-RU"/>
        </w:rPr>
        <w:t>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Выборка</w:t>
      </w:r>
      <w:r>
        <w:rPr>
          <w:rFonts w:ascii="Arial" w:hAnsi="Arial" w:cs="Arial"/>
          <w:b/>
          <w:sz w:val="20"/>
          <w:szCs w:val="20"/>
          <w:lang w:val="ru-RU"/>
        </w:rPr>
        <w:t xml:space="preserve"> 1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>Шаг 1. Таблица из Сырых данных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5A05D6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ru-RU"/>
        </w:rPr>
        <w:t xml:space="preserve">Торговля </w:t>
      </w:r>
      <w:r w:rsidR="00FE65DD">
        <w:rPr>
          <w:rFonts w:ascii="Arial" w:hAnsi="Arial" w:cs="Arial"/>
          <w:sz w:val="20"/>
          <w:szCs w:val="20"/>
          <w:lang w:val="ru-RU"/>
        </w:rPr>
        <w:t>углём</w:t>
      </w:r>
      <w:r w:rsidR="00B80068">
        <w:rPr>
          <w:rFonts w:ascii="Arial" w:hAnsi="Arial" w:cs="Arial"/>
          <w:sz w:val="20"/>
          <w:szCs w:val="20"/>
          <w:lang w:val="ru-RU"/>
        </w:rPr>
        <w:t xml:space="preserve"> по партн</w:t>
      </w:r>
      <w:r w:rsidR="00FE65DD">
        <w:rPr>
          <w:rFonts w:ascii="Arial" w:hAnsi="Arial" w:cs="Arial"/>
          <w:sz w:val="20"/>
          <w:szCs w:val="20"/>
          <w:lang w:val="ru-RU"/>
        </w:rPr>
        <w:t>ё</w:t>
      </w:r>
      <w:r w:rsidR="00B80068">
        <w:rPr>
          <w:rFonts w:ascii="Arial" w:hAnsi="Arial" w:cs="Arial"/>
          <w:sz w:val="20"/>
          <w:szCs w:val="20"/>
          <w:lang w:val="ru-RU"/>
        </w:rPr>
        <w:t>рам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Шаг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2.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Фильтры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до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формирования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5A05D6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proofErr w:type="spellStart"/>
      <w:r>
        <w:rPr>
          <w:rFonts w:ascii="Arial" w:hAnsi="Arial" w:cs="Arial"/>
          <w:sz w:val="20"/>
          <w:szCs w:val="20"/>
          <w:lang w:val="ru-RU"/>
        </w:rPr>
        <w:t>Пресет</w:t>
      </w:r>
      <w:proofErr w:type="spellEnd"/>
      <w:r>
        <w:rPr>
          <w:rFonts w:ascii="Arial" w:hAnsi="Arial" w:cs="Arial"/>
          <w:sz w:val="20"/>
          <w:szCs w:val="20"/>
          <w:lang w:val="ru-RU"/>
        </w:rPr>
        <w:t xml:space="preserve"> «</w:t>
      </w:r>
      <w:r w:rsidR="00E909E4">
        <w:rPr>
          <w:rFonts w:ascii="Arial" w:hAnsi="Arial" w:cs="Arial"/>
          <w:bCs/>
          <w:color w:val="auto"/>
          <w:sz w:val="20"/>
          <w:szCs w:val="20"/>
          <w:lang w:val="ru-RU"/>
        </w:rPr>
        <w:t>Экс</w:t>
      </w:r>
      <w:r w:rsidR="00983693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порт </w:t>
      </w:r>
      <w:r w:rsidR="00B355F4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каменного </w:t>
      </w:r>
      <w:r w:rsidR="00FE65DD">
        <w:rPr>
          <w:rFonts w:ascii="Arial" w:hAnsi="Arial" w:cs="Arial"/>
          <w:bCs/>
          <w:color w:val="auto"/>
          <w:sz w:val="20"/>
          <w:szCs w:val="20"/>
          <w:lang w:val="ru-RU"/>
        </w:rPr>
        <w:t>угля</w:t>
      </w:r>
      <w:r w:rsidR="005A05D6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</w:t>
      </w:r>
      <w:r w:rsidR="00E909E4">
        <w:rPr>
          <w:rFonts w:ascii="Arial" w:hAnsi="Arial" w:cs="Arial"/>
          <w:bCs/>
          <w:color w:val="auto"/>
          <w:sz w:val="20"/>
          <w:szCs w:val="20"/>
          <w:lang w:val="ru-RU"/>
        </w:rPr>
        <w:t>из</w:t>
      </w:r>
      <w:r w:rsidR="00B80068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стран</w:t>
      </w:r>
      <w:r w:rsidR="00E909E4">
        <w:rPr>
          <w:rFonts w:ascii="Arial" w:hAnsi="Arial" w:cs="Arial"/>
          <w:bCs/>
          <w:color w:val="auto"/>
          <w:sz w:val="20"/>
          <w:szCs w:val="20"/>
          <w:lang w:val="ru-RU"/>
        </w:rPr>
        <w:t>ы</w:t>
      </w:r>
      <w:bookmarkStart w:id="0" w:name="_GoBack"/>
      <w:bookmarkEnd w:id="0"/>
      <w:r w:rsidR="00B80068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</w:t>
      </w:r>
      <w:r w:rsidRPr="00A00D2F">
        <w:rPr>
          <w:rFonts w:ascii="Arial" w:hAnsi="Arial" w:cs="Arial"/>
          <w:bCs/>
          <w:color w:val="auto"/>
          <w:sz w:val="20"/>
          <w:szCs w:val="20"/>
          <w:lang w:val="ru-RU"/>
        </w:rPr>
        <w:t>ОЭСР</w:t>
      </w:r>
      <w:r w:rsidR="00B80068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по направлениям</w:t>
      </w:r>
      <w:r w:rsidR="00FE65DD">
        <w:rPr>
          <w:rFonts w:ascii="Arial" w:hAnsi="Arial" w:cs="Arial"/>
          <w:bCs/>
          <w:color w:val="auto"/>
          <w:sz w:val="20"/>
          <w:szCs w:val="20"/>
          <w:lang w:val="ru-RU"/>
        </w:rPr>
        <w:t>, (тыс. тонн)</w:t>
      </w:r>
      <w:r>
        <w:rPr>
          <w:rFonts w:ascii="Arial" w:hAnsi="Arial" w:cs="Arial"/>
          <w:bCs/>
          <w:color w:val="auto"/>
          <w:sz w:val="20"/>
          <w:szCs w:val="20"/>
          <w:lang w:val="ru-RU"/>
        </w:rPr>
        <w:t>»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3. Вид сводной таблицы: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Период в столбцах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4. Фильтры после формирования: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с: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20</w:t>
      </w:r>
      <w:r w:rsidR="00B80068">
        <w:rPr>
          <w:rFonts w:ascii="Arial" w:hAnsi="Arial" w:cs="Arial"/>
          <w:sz w:val="20"/>
          <w:szCs w:val="20"/>
          <w:lang w:val="ru-RU"/>
        </w:rPr>
        <w:t>24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по: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Не задано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r w:rsidRPr="00FE65DD">
        <w:rPr>
          <w:rFonts w:ascii="Arial" w:hAnsi="Arial" w:cs="Arial"/>
          <w:b/>
          <w:sz w:val="20"/>
          <w:szCs w:val="20"/>
          <w:lang w:val="ru-RU"/>
        </w:rPr>
        <w:t>Сорт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ировка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периода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Не</w:t>
      </w:r>
      <w:proofErr w:type="spellEnd"/>
      <w:r w:rsidRPr="00A00D2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sz w:val="20"/>
          <w:szCs w:val="20"/>
        </w:rPr>
        <w:t>задана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строкам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столбцам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A00D2F" w:rsidRPr="00A00D2F" w:rsidRDefault="00A00D2F" w:rsidP="00A00D2F">
      <w:pPr>
        <w:ind w:firstLine="0"/>
        <w:rPr>
          <w:rFonts w:ascii="Arial" w:hAnsi="Arial" w:cs="Arial"/>
          <w:sz w:val="20"/>
          <w:szCs w:val="20"/>
        </w:rPr>
      </w:pPr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Комментарии эксперта по последовательности действий:</w:t>
      </w:r>
    </w:p>
    <w:p w:rsidR="00294DD9" w:rsidRDefault="00B355F4" w:rsidP="00294DD9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Для заполнения таблицы необходимо использовать сведения последнего из представленных годовых значений. Ранжируем по фильтру «Страна (партнёр)» от большего числа к меньшему и</w:t>
      </w:r>
      <w:r w:rsidR="009E10B7">
        <w:rPr>
          <w:rFonts w:ascii="Arial" w:hAnsi="Arial" w:cs="Arial"/>
          <w:sz w:val="20"/>
          <w:szCs w:val="20"/>
          <w:lang w:val="ru-RU"/>
        </w:rPr>
        <w:t xml:space="preserve"> </w:t>
      </w:r>
      <w:r>
        <w:rPr>
          <w:rFonts w:ascii="Arial" w:hAnsi="Arial" w:cs="Arial"/>
          <w:sz w:val="20"/>
          <w:szCs w:val="20"/>
          <w:lang w:val="ru-RU"/>
        </w:rPr>
        <w:t>выводим в таблицу топ-10. Итоговое значение берём из строки «</w:t>
      </w:r>
      <w:r>
        <w:rPr>
          <w:rFonts w:ascii="Arial" w:hAnsi="Arial" w:cs="Arial"/>
          <w:sz w:val="20"/>
          <w:szCs w:val="20"/>
        </w:rPr>
        <w:t>Total</w:t>
      </w:r>
      <w:r>
        <w:rPr>
          <w:rFonts w:ascii="Arial" w:hAnsi="Arial" w:cs="Arial"/>
          <w:sz w:val="20"/>
          <w:szCs w:val="20"/>
          <w:lang w:val="ru-RU"/>
        </w:rPr>
        <w:t>»</w:t>
      </w:r>
      <w:r w:rsidRPr="00D72E70">
        <w:rPr>
          <w:rFonts w:ascii="Arial" w:hAnsi="Arial" w:cs="Arial"/>
          <w:sz w:val="20"/>
          <w:szCs w:val="20"/>
          <w:lang w:val="ru-RU"/>
        </w:rPr>
        <w:t xml:space="preserve"> </w:t>
      </w:r>
      <w:r>
        <w:rPr>
          <w:rFonts w:ascii="Arial" w:hAnsi="Arial" w:cs="Arial"/>
          <w:sz w:val="20"/>
          <w:szCs w:val="20"/>
          <w:lang w:val="ru-RU"/>
        </w:rPr>
        <w:t>фильтра «Страна (партнёр)». После находим процентное соотношения каждого из направлений импорта к итоговому показателю.</w:t>
      </w:r>
    </w:p>
    <w:p w:rsidR="00294DD9" w:rsidRPr="0092765D" w:rsidRDefault="00294DD9" w:rsidP="00294DD9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В фильтре «С</w:t>
      </w:r>
      <w:r w:rsidR="005A05D6">
        <w:rPr>
          <w:rFonts w:ascii="Arial" w:hAnsi="Arial" w:cs="Arial"/>
          <w:sz w:val="20"/>
          <w:szCs w:val="20"/>
          <w:lang w:val="ru-RU"/>
        </w:rPr>
        <w:t>трана (партнёр</w:t>
      </w:r>
      <w:r>
        <w:rPr>
          <w:rFonts w:ascii="Arial" w:hAnsi="Arial" w:cs="Arial"/>
          <w:sz w:val="20"/>
          <w:szCs w:val="20"/>
          <w:lang w:val="ru-RU"/>
        </w:rPr>
        <w:t>)» отображать только данные по странам без объединений.</w:t>
      </w:r>
    </w:p>
    <w:p w:rsidR="00294DD9" w:rsidRDefault="00294DD9" w:rsidP="00294DD9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 xml:space="preserve">Данные в таблице должны быть округлены до </w:t>
      </w:r>
      <w:r w:rsidRPr="002925EE">
        <w:rPr>
          <w:rFonts w:ascii="Arial" w:hAnsi="Arial" w:cs="Arial"/>
          <w:sz w:val="20"/>
          <w:szCs w:val="20"/>
          <w:u w:val="single"/>
          <w:lang w:val="ru-RU"/>
        </w:rPr>
        <w:t>одного</w:t>
      </w:r>
      <w:r>
        <w:rPr>
          <w:rFonts w:ascii="Arial" w:hAnsi="Arial" w:cs="Arial"/>
          <w:sz w:val="20"/>
          <w:szCs w:val="20"/>
          <w:lang w:val="ru-RU"/>
        </w:rPr>
        <w:t xml:space="preserve"> знака после запятой</w:t>
      </w:r>
      <w:r w:rsidR="005B19F5">
        <w:rPr>
          <w:rFonts w:ascii="Arial" w:hAnsi="Arial" w:cs="Arial"/>
          <w:sz w:val="20"/>
          <w:szCs w:val="20"/>
          <w:lang w:val="ru-RU"/>
        </w:rPr>
        <w:t>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Проверка: как должен выглядеть результат после применения всех выборок:</w:t>
      </w:r>
    </w:p>
    <w:p w:rsidR="00A00D2F" w:rsidRPr="00A00D2F" w:rsidRDefault="00517731" w:rsidP="00A00D2F">
      <w:pPr>
        <w:spacing w:before="4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Результат должен выглядеть как заполненная таблица из начала файла без пустых строк.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Если нужно несколько выборок: количество и правило объединения:</w:t>
      </w:r>
    </w:p>
    <w:p w:rsidR="00517731" w:rsidRPr="00A00D2F" w:rsidRDefault="00FD2905" w:rsidP="00517731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-</w:t>
      </w:r>
    </w:p>
    <w:sectPr w:rsidR="00517731" w:rsidRPr="00A00D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33244B4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D2F"/>
    <w:rsid w:val="002925EE"/>
    <w:rsid w:val="00294DD9"/>
    <w:rsid w:val="00333A94"/>
    <w:rsid w:val="00517731"/>
    <w:rsid w:val="00593BB2"/>
    <w:rsid w:val="005A05D6"/>
    <w:rsid w:val="005B19F5"/>
    <w:rsid w:val="007E0157"/>
    <w:rsid w:val="008D370D"/>
    <w:rsid w:val="0092765D"/>
    <w:rsid w:val="00983693"/>
    <w:rsid w:val="009E10B7"/>
    <w:rsid w:val="00A00D2F"/>
    <w:rsid w:val="00A96C5F"/>
    <w:rsid w:val="00A97224"/>
    <w:rsid w:val="00AB5856"/>
    <w:rsid w:val="00B1122B"/>
    <w:rsid w:val="00B355F4"/>
    <w:rsid w:val="00B80068"/>
    <w:rsid w:val="00C760B1"/>
    <w:rsid w:val="00CB6667"/>
    <w:rsid w:val="00D37A5E"/>
    <w:rsid w:val="00E909E4"/>
    <w:rsid w:val="00F34DC2"/>
    <w:rsid w:val="00F471B1"/>
    <w:rsid w:val="00FD2905"/>
    <w:rsid w:val="00FE6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0710E6-3DD7-4AE0-B695-E9AA2AA58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00D2F"/>
    <w:pPr>
      <w:spacing w:after="40" w:line="240" w:lineRule="auto"/>
      <w:ind w:firstLine="709"/>
      <w:jc w:val="both"/>
    </w:pPr>
    <w:rPr>
      <w:rFonts w:ascii="Times New Roman" w:eastAsia="Times New Roman" w:hAnsi="Times New Roman"/>
      <w:color w:val="000000"/>
      <w:sz w:val="24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99"/>
    <w:unhideWhenUsed/>
    <w:rsid w:val="00A00D2F"/>
    <w:pPr>
      <w:numPr>
        <w:numId w:val="1"/>
      </w:numPr>
      <w:contextualSpacing/>
    </w:pPr>
  </w:style>
  <w:style w:type="table" w:customStyle="1" w:styleId="ScrollTableNormal">
    <w:name w:val="Scroll Table Normal"/>
    <w:basedOn w:val="a2"/>
    <w:uiPriority w:val="99"/>
    <w:qFormat/>
    <w:rsid w:val="00A00D2F"/>
    <w:pPr>
      <w:spacing w:after="120" w:line="240" w:lineRule="auto"/>
    </w:pPr>
    <w:rPr>
      <w:rFonts w:ascii="Arial" w:eastAsia="Times New Roman" w:hAnsi="Arial" w:cs="Times New Roman"/>
      <w:sz w:val="20"/>
      <w:szCs w:val="24"/>
      <w:lang w:val="en-US"/>
    </w:r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paragraph" w:styleId="a4">
    <w:name w:val="caption"/>
    <w:basedOn w:val="a0"/>
    <w:next w:val="a0"/>
    <w:qFormat/>
    <w:rsid w:val="00FD2905"/>
    <w:pPr>
      <w:spacing w:after="120"/>
      <w:ind w:firstLine="0"/>
      <w:jc w:val="left"/>
    </w:pPr>
    <w:rPr>
      <w:rFonts w:ascii="Arial" w:hAnsi="Arial" w:cs="Times New Roman"/>
      <w:b/>
      <w:bCs/>
      <w:color w:val="auto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 Богдан Сергеевич</dc:creator>
  <cp:keywords/>
  <dc:description/>
  <cp:lastModifiedBy>Михайлов Богдан Сергеевич</cp:lastModifiedBy>
  <cp:revision>2</cp:revision>
  <dcterms:created xsi:type="dcterms:W3CDTF">2026-09-03T13:09:00Z</dcterms:created>
  <dcterms:modified xsi:type="dcterms:W3CDTF">2026-09-03T13:09:00Z</dcterms:modified>
</cp:coreProperties>
</file>