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2905" w:rsidRPr="004A3EAB" w:rsidRDefault="00FD2905" w:rsidP="00FD2905">
      <w:pPr>
        <w:pStyle w:val="a4"/>
        <w:keepNext/>
      </w:pPr>
      <w:r w:rsidRPr="004A3EAB">
        <w:t xml:space="preserve">Таблица </w:t>
      </w:r>
      <w:r w:rsidR="00F34DC2" w:rsidRPr="004A3EAB">
        <w:t>Им</w:t>
      </w:r>
      <w:r w:rsidR="005A05D6" w:rsidRPr="004A3EAB">
        <w:t xml:space="preserve">порт </w:t>
      </w:r>
      <w:r w:rsidR="00B355F4" w:rsidRPr="004A3EAB">
        <w:t xml:space="preserve">каменного </w:t>
      </w:r>
      <w:r w:rsidR="00FE65DD" w:rsidRPr="004A3EAB">
        <w:t>угля</w:t>
      </w:r>
      <w:r w:rsidRPr="004A3EAB">
        <w:t xml:space="preserve"> </w:t>
      </w:r>
      <w:r w:rsidR="00B355F4" w:rsidRPr="004A3EAB">
        <w:t>в</w:t>
      </w:r>
      <w:r w:rsidRPr="004A3EAB">
        <w:t xml:space="preserve"> стран</w:t>
      </w:r>
      <w:r w:rsidR="00B355F4" w:rsidRPr="004A3EAB">
        <w:t>у</w:t>
      </w:r>
      <w:r w:rsidRPr="004A3EAB">
        <w:t xml:space="preserve"> ОЭСР по направлениям, (</w:t>
      </w:r>
      <w:r w:rsidR="00FE65DD" w:rsidRPr="004A3EAB">
        <w:rPr>
          <w:rFonts w:cs="Arial"/>
        </w:rPr>
        <w:t>тыс. т</w:t>
      </w:r>
      <w:r w:rsidRPr="004A3EAB">
        <w:t>)</w:t>
      </w:r>
    </w:p>
    <w:tbl>
      <w:tblPr>
        <w:tblStyle w:val="ScrollTableNormal"/>
        <w:tblW w:w="5000" w:type="pct"/>
        <w:tblLook w:val="0020" w:firstRow="1" w:lastRow="0" w:firstColumn="0" w:lastColumn="0" w:noHBand="0" w:noVBand="0"/>
      </w:tblPr>
      <w:tblGrid>
        <w:gridCol w:w="3228"/>
        <w:gridCol w:w="1706"/>
        <w:gridCol w:w="4411"/>
      </w:tblGrid>
      <w:tr w:rsidR="004A3EAB" w:rsidRPr="004A3EAB" w:rsidTr="009442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27" w:type="pct"/>
          </w:tcPr>
          <w:p w:rsidR="00FD2905" w:rsidRPr="004A3EAB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</w:p>
        </w:tc>
        <w:tc>
          <w:tcPr>
            <w:tcW w:w="913" w:type="pct"/>
          </w:tcPr>
          <w:p w:rsidR="00FD2905" w:rsidRPr="004A3EAB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4A3EAB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х г.</w:t>
            </w:r>
          </w:p>
        </w:tc>
        <w:tc>
          <w:tcPr>
            <w:tcW w:w="2360" w:type="pct"/>
          </w:tcPr>
          <w:p w:rsidR="00FD2905" w:rsidRPr="004A3EAB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4A3EAB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Доля в структуре</w:t>
            </w:r>
          </w:p>
        </w:tc>
      </w:tr>
      <w:tr w:rsidR="004A3EAB" w:rsidRPr="004A3EAB" w:rsidTr="0094427D">
        <w:tc>
          <w:tcPr>
            <w:tcW w:w="1727" w:type="pct"/>
          </w:tcPr>
          <w:p w:rsidR="00FD2905" w:rsidRPr="004A3EAB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4A3EAB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4A3EAB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4A3EAB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4A3EAB" w:rsidRPr="004A3EAB" w:rsidTr="0094427D">
        <w:tc>
          <w:tcPr>
            <w:tcW w:w="1727" w:type="pct"/>
          </w:tcPr>
          <w:p w:rsidR="00FD2905" w:rsidRPr="004A3EAB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4A3EAB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4A3EAB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4A3EAB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4A3EAB" w:rsidRPr="004A3EAB" w:rsidTr="0094427D">
        <w:tc>
          <w:tcPr>
            <w:tcW w:w="1727" w:type="pct"/>
          </w:tcPr>
          <w:p w:rsidR="00FD2905" w:rsidRPr="004A3EAB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4A3EAB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…</w:t>
            </w:r>
          </w:p>
        </w:tc>
        <w:tc>
          <w:tcPr>
            <w:tcW w:w="913" w:type="pct"/>
          </w:tcPr>
          <w:p w:rsidR="00FD2905" w:rsidRPr="004A3EAB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4A3EAB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4A3EAB" w:rsidRPr="004A3EAB" w:rsidTr="0094427D">
        <w:tc>
          <w:tcPr>
            <w:tcW w:w="1727" w:type="pct"/>
          </w:tcPr>
          <w:p w:rsidR="00FD2905" w:rsidRPr="004A3EAB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4A3EAB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Страна</w:t>
            </w:r>
          </w:p>
        </w:tc>
        <w:tc>
          <w:tcPr>
            <w:tcW w:w="913" w:type="pct"/>
          </w:tcPr>
          <w:p w:rsidR="00FD2905" w:rsidRPr="004A3EAB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4A3EAB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</w:tr>
      <w:tr w:rsidR="004A3EAB" w:rsidRPr="004A3EAB" w:rsidTr="0094427D">
        <w:tc>
          <w:tcPr>
            <w:tcW w:w="1727" w:type="pct"/>
          </w:tcPr>
          <w:p w:rsidR="00FD2905" w:rsidRPr="004A3EAB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4A3EAB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Итого</w:t>
            </w:r>
          </w:p>
        </w:tc>
        <w:tc>
          <w:tcPr>
            <w:tcW w:w="913" w:type="pct"/>
          </w:tcPr>
          <w:p w:rsidR="00FD2905" w:rsidRPr="004A3EAB" w:rsidRDefault="00FD2905" w:rsidP="00FD290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</w:p>
        </w:tc>
        <w:tc>
          <w:tcPr>
            <w:tcW w:w="2360" w:type="pct"/>
          </w:tcPr>
          <w:p w:rsidR="00FD2905" w:rsidRPr="004A3EAB" w:rsidRDefault="00FD2905" w:rsidP="00FD2905">
            <w:pPr>
              <w:ind w:firstLine="0"/>
              <w:jc w:val="center"/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</w:pPr>
            <w:r w:rsidRPr="004A3EAB">
              <w:rPr>
                <w:rFonts w:ascii="Arial" w:hAnsi="Arial" w:cs="Arial"/>
                <w:color w:val="auto"/>
                <w:sz w:val="20"/>
                <w:szCs w:val="20"/>
                <w:lang w:val="ru-RU"/>
              </w:rPr>
              <w:t>100%</w:t>
            </w:r>
          </w:p>
        </w:tc>
      </w:tr>
    </w:tbl>
    <w:p w:rsidR="00A00D2F" w:rsidRPr="004A3EAB" w:rsidRDefault="00A00D2F" w:rsidP="00A00D2F">
      <w:pPr>
        <w:spacing w:after="120"/>
        <w:ind w:firstLine="0"/>
        <w:jc w:val="left"/>
        <w:rPr>
          <w:rFonts w:ascii="Arial" w:hAnsi="Arial" w:cs="Arial"/>
          <w:color w:val="auto"/>
          <w:sz w:val="20"/>
          <w:szCs w:val="20"/>
          <w:lang w:val="ru-RU"/>
        </w:rPr>
      </w:pPr>
    </w:p>
    <w:p w:rsidR="00A00D2F" w:rsidRPr="004A3EAB" w:rsidRDefault="005A05D6" w:rsidP="00A00D2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 xml:space="preserve">Раздел: </w:t>
      </w:r>
      <w:r w:rsidR="00FE65DD" w:rsidRPr="004A3EAB">
        <w:rPr>
          <w:rFonts w:ascii="Arial" w:hAnsi="Arial" w:cs="Arial"/>
          <w:color w:val="auto"/>
          <w:sz w:val="20"/>
          <w:szCs w:val="20"/>
          <w:lang w:val="ru-RU"/>
        </w:rPr>
        <w:t>Уголь</w:t>
      </w:r>
    </w:p>
    <w:p w:rsidR="00A00D2F" w:rsidRPr="004A3EAB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Блок «Выборка»</w:t>
      </w:r>
    </w:p>
    <w:p w:rsidR="00A96C5F" w:rsidRPr="004A3EAB" w:rsidRDefault="00A96C5F" w:rsidP="00A96C5F">
      <w:pPr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 xml:space="preserve">Для этой таблицы требуется </w:t>
      </w:r>
      <w:r w:rsidR="00B80068" w:rsidRPr="004A3EAB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одна</w:t>
      </w:r>
      <w:r w:rsidRPr="004A3EAB">
        <w:rPr>
          <w:rFonts w:ascii="Arial" w:hAnsi="Arial" w:cs="Arial"/>
          <w:color w:val="auto"/>
          <w:sz w:val="20"/>
          <w:szCs w:val="20"/>
          <w:lang w:val="ru-RU"/>
        </w:rPr>
        <w:t xml:space="preserve"> выбор</w:t>
      </w:r>
      <w:r w:rsidR="00C760B1" w:rsidRPr="004A3EAB">
        <w:rPr>
          <w:rFonts w:ascii="Arial" w:hAnsi="Arial" w:cs="Arial"/>
          <w:color w:val="auto"/>
          <w:sz w:val="20"/>
          <w:szCs w:val="20"/>
          <w:lang w:val="ru-RU"/>
        </w:rPr>
        <w:t>ка</w:t>
      </w:r>
      <w:r w:rsidRPr="004A3EAB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4A3EAB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Выборка 1:</w:t>
      </w:r>
      <w:bookmarkStart w:id="0" w:name="_GoBack"/>
      <w:bookmarkEnd w:id="0"/>
    </w:p>
    <w:p w:rsidR="00A00D2F" w:rsidRPr="004A3EAB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Шаг 1. Таблица из Сырых данных:</w:t>
      </w:r>
    </w:p>
    <w:p w:rsidR="00A00D2F" w:rsidRPr="004A3EAB" w:rsidRDefault="005A05D6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 xml:space="preserve">Торговля </w:t>
      </w:r>
      <w:r w:rsidR="00FE65DD" w:rsidRPr="004A3EAB">
        <w:rPr>
          <w:rFonts w:ascii="Arial" w:hAnsi="Arial" w:cs="Arial"/>
          <w:color w:val="auto"/>
          <w:sz w:val="20"/>
          <w:szCs w:val="20"/>
          <w:lang w:val="ru-RU"/>
        </w:rPr>
        <w:t>углём</w:t>
      </w:r>
      <w:r w:rsidR="00B80068" w:rsidRPr="004A3EAB">
        <w:rPr>
          <w:rFonts w:ascii="Arial" w:hAnsi="Arial" w:cs="Arial"/>
          <w:color w:val="auto"/>
          <w:sz w:val="20"/>
          <w:szCs w:val="20"/>
          <w:lang w:val="ru-RU"/>
        </w:rPr>
        <w:t xml:space="preserve"> по партн</w:t>
      </w:r>
      <w:r w:rsidR="00FE65DD" w:rsidRPr="004A3EAB">
        <w:rPr>
          <w:rFonts w:ascii="Arial" w:hAnsi="Arial" w:cs="Arial"/>
          <w:color w:val="auto"/>
          <w:sz w:val="20"/>
          <w:szCs w:val="20"/>
          <w:lang w:val="ru-RU"/>
        </w:rPr>
        <w:t>ё</w:t>
      </w:r>
      <w:r w:rsidR="00B80068" w:rsidRPr="004A3EAB">
        <w:rPr>
          <w:rFonts w:ascii="Arial" w:hAnsi="Arial" w:cs="Arial"/>
          <w:color w:val="auto"/>
          <w:sz w:val="20"/>
          <w:szCs w:val="20"/>
          <w:lang w:val="ru-RU"/>
        </w:rPr>
        <w:t>рам</w:t>
      </w:r>
    </w:p>
    <w:p w:rsidR="00A00D2F" w:rsidRPr="004A3EAB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Шаг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 xml:space="preserve"> 2. </w:t>
      </w: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Фильтры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до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формирования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4A3EAB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proofErr w:type="spellStart"/>
      <w:r w:rsidRPr="004A3EAB">
        <w:rPr>
          <w:rFonts w:ascii="Arial" w:hAnsi="Arial" w:cs="Arial"/>
          <w:color w:val="auto"/>
          <w:sz w:val="20"/>
          <w:szCs w:val="20"/>
          <w:lang w:val="ru-RU"/>
        </w:rPr>
        <w:t>Пресет</w:t>
      </w:r>
      <w:proofErr w:type="spellEnd"/>
      <w:r w:rsidRPr="004A3EAB">
        <w:rPr>
          <w:rFonts w:ascii="Arial" w:hAnsi="Arial" w:cs="Arial"/>
          <w:color w:val="auto"/>
          <w:sz w:val="20"/>
          <w:szCs w:val="20"/>
          <w:lang w:val="ru-RU"/>
        </w:rPr>
        <w:t xml:space="preserve"> «</w:t>
      </w:r>
      <w:r w:rsidR="00F34DC2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>Им</w:t>
      </w:r>
      <w:r w:rsidR="00983693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порт </w:t>
      </w:r>
      <w:r w:rsidR="00B355F4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каменного </w:t>
      </w:r>
      <w:r w:rsidR="00FE65DD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>угля</w:t>
      </w:r>
      <w:r w:rsidR="005A05D6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="00B355F4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>в</w:t>
      </w:r>
      <w:r w:rsidR="00B80068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стран</w:t>
      </w:r>
      <w:r w:rsidR="00B355F4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>у</w:t>
      </w:r>
      <w:r w:rsidR="00B80068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</w:t>
      </w:r>
      <w:r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>ОЭСР</w:t>
      </w:r>
      <w:r w:rsidR="00B80068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 xml:space="preserve"> по направлениям</w:t>
      </w:r>
      <w:r w:rsidR="00FE65DD"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>, (тыс. тонн)</w:t>
      </w:r>
      <w:r w:rsidRPr="004A3EAB">
        <w:rPr>
          <w:rFonts w:ascii="Arial" w:hAnsi="Arial" w:cs="Arial"/>
          <w:bCs/>
          <w:color w:val="auto"/>
          <w:sz w:val="20"/>
          <w:szCs w:val="20"/>
          <w:lang w:val="ru-RU"/>
        </w:rPr>
        <w:t>»</w:t>
      </w:r>
    </w:p>
    <w:p w:rsidR="00A00D2F" w:rsidRPr="004A3EAB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Шаг 3. Вид сводной таблицы:</w:t>
      </w:r>
    </w:p>
    <w:p w:rsidR="00A00D2F" w:rsidRPr="004A3EAB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>Период в столбцах</w:t>
      </w:r>
    </w:p>
    <w:p w:rsidR="00A00D2F" w:rsidRPr="004A3EAB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Шаг 4. Фильтры после формирования:</w:t>
      </w:r>
    </w:p>
    <w:p w:rsidR="00A00D2F" w:rsidRPr="004A3EAB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Период с:</w:t>
      </w:r>
    </w:p>
    <w:p w:rsidR="00A00D2F" w:rsidRPr="004A3EAB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>20</w:t>
      </w:r>
      <w:r w:rsidR="00B80068" w:rsidRPr="004A3EAB">
        <w:rPr>
          <w:rFonts w:ascii="Arial" w:hAnsi="Arial" w:cs="Arial"/>
          <w:color w:val="auto"/>
          <w:sz w:val="20"/>
          <w:szCs w:val="20"/>
          <w:lang w:val="ru-RU"/>
        </w:rPr>
        <w:t>24</w:t>
      </w:r>
    </w:p>
    <w:p w:rsidR="00A00D2F" w:rsidRPr="004A3EAB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Период по:</w:t>
      </w:r>
    </w:p>
    <w:p w:rsidR="00A00D2F" w:rsidRPr="004A3EAB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>Не задано</w:t>
      </w:r>
    </w:p>
    <w:p w:rsidR="00A00D2F" w:rsidRPr="004A3EAB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Сорт</w:t>
      </w: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ировка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периода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4A3EAB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4A3EAB">
        <w:rPr>
          <w:rFonts w:ascii="Arial" w:hAnsi="Arial" w:cs="Arial"/>
          <w:color w:val="auto"/>
          <w:sz w:val="20"/>
          <w:szCs w:val="20"/>
        </w:rPr>
        <w:t>Не</w:t>
      </w:r>
      <w:proofErr w:type="spellEnd"/>
      <w:r w:rsidRPr="004A3EAB">
        <w:rPr>
          <w:rFonts w:ascii="Arial" w:hAnsi="Arial" w:cs="Arial"/>
          <w:color w:val="auto"/>
          <w:sz w:val="20"/>
          <w:szCs w:val="20"/>
        </w:rPr>
        <w:t xml:space="preserve"> </w:t>
      </w:r>
      <w:proofErr w:type="spellStart"/>
      <w:r w:rsidRPr="004A3EAB">
        <w:rPr>
          <w:rFonts w:ascii="Arial" w:hAnsi="Arial" w:cs="Arial"/>
          <w:color w:val="auto"/>
          <w:sz w:val="20"/>
          <w:szCs w:val="20"/>
        </w:rPr>
        <w:t>задана</w:t>
      </w:r>
      <w:proofErr w:type="spellEnd"/>
    </w:p>
    <w:p w:rsidR="00A00D2F" w:rsidRPr="004A3EAB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строкам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4A3EAB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4A3EAB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4A3EAB" w:rsidRDefault="00A00D2F" w:rsidP="00A00D2F">
      <w:pPr>
        <w:spacing w:before="60"/>
        <w:ind w:left="51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Итого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по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 xml:space="preserve"> </w:t>
      </w:r>
      <w:proofErr w:type="spellStart"/>
      <w:r w:rsidRPr="004A3EAB">
        <w:rPr>
          <w:rFonts w:ascii="Arial" w:hAnsi="Arial" w:cs="Arial"/>
          <w:b/>
          <w:color w:val="auto"/>
          <w:sz w:val="20"/>
          <w:szCs w:val="20"/>
        </w:rPr>
        <w:t>столбцам</w:t>
      </w:r>
      <w:proofErr w:type="spellEnd"/>
      <w:r w:rsidRPr="004A3EAB">
        <w:rPr>
          <w:rFonts w:ascii="Arial" w:hAnsi="Arial" w:cs="Arial"/>
          <w:b/>
          <w:color w:val="auto"/>
          <w:sz w:val="20"/>
          <w:szCs w:val="20"/>
        </w:rPr>
        <w:t>:</w:t>
      </w:r>
    </w:p>
    <w:p w:rsidR="00A00D2F" w:rsidRPr="004A3EAB" w:rsidRDefault="00A00D2F" w:rsidP="00A00D2F">
      <w:pPr>
        <w:pStyle w:val="a"/>
        <w:ind w:left="850" w:firstLine="0"/>
        <w:rPr>
          <w:rFonts w:ascii="Arial" w:hAnsi="Arial" w:cs="Arial"/>
          <w:color w:val="auto"/>
          <w:sz w:val="20"/>
          <w:szCs w:val="20"/>
        </w:rPr>
      </w:pPr>
      <w:proofErr w:type="spellStart"/>
      <w:r w:rsidRPr="004A3EAB">
        <w:rPr>
          <w:rFonts w:ascii="Arial" w:hAnsi="Arial" w:cs="Arial"/>
          <w:color w:val="auto"/>
          <w:sz w:val="20"/>
          <w:szCs w:val="20"/>
        </w:rPr>
        <w:t>Выкл</w:t>
      </w:r>
      <w:proofErr w:type="spellEnd"/>
    </w:p>
    <w:p w:rsidR="00A00D2F" w:rsidRPr="004A3EAB" w:rsidRDefault="00A00D2F" w:rsidP="00A00D2F">
      <w:pPr>
        <w:ind w:firstLine="0"/>
        <w:rPr>
          <w:rFonts w:ascii="Arial" w:hAnsi="Arial" w:cs="Arial"/>
          <w:color w:val="auto"/>
          <w:sz w:val="20"/>
          <w:szCs w:val="20"/>
        </w:rPr>
      </w:pPr>
    </w:p>
    <w:p w:rsidR="00A00D2F" w:rsidRPr="004A3EAB" w:rsidRDefault="00A00D2F" w:rsidP="00A00D2F">
      <w:pPr>
        <w:spacing w:before="160" w:after="60"/>
        <w:ind w:firstLine="0"/>
        <w:rPr>
          <w:rFonts w:ascii="Arial" w:hAnsi="Arial" w:cs="Arial"/>
          <w:b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Комментарии эксперта по последовательности действий:</w:t>
      </w:r>
    </w:p>
    <w:p w:rsidR="00294DD9" w:rsidRPr="004A3EAB" w:rsidRDefault="00B355F4" w:rsidP="00294DD9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>Для заполнения таблицы необходимо использовать сведения последнего из представленных годовых значений. Ранжируем по фильтру «Страна (партнёр)» от большего числа к меньшему и</w:t>
      </w:r>
      <w:r w:rsidR="009E10B7" w:rsidRPr="004A3EAB">
        <w:rPr>
          <w:rFonts w:ascii="Arial" w:hAnsi="Arial" w:cs="Arial"/>
          <w:color w:val="auto"/>
          <w:sz w:val="20"/>
          <w:szCs w:val="20"/>
          <w:lang w:val="ru-RU"/>
        </w:rPr>
        <w:t xml:space="preserve"> </w:t>
      </w:r>
      <w:r w:rsidRPr="004A3EAB">
        <w:rPr>
          <w:rFonts w:ascii="Arial" w:hAnsi="Arial" w:cs="Arial"/>
          <w:color w:val="auto"/>
          <w:sz w:val="20"/>
          <w:szCs w:val="20"/>
          <w:lang w:val="ru-RU"/>
        </w:rPr>
        <w:t>выводим в таблицу топ-10. Итоговое значение берём из строки «</w:t>
      </w:r>
      <w:r w:rsidRPr="004A3EAB">
        <w:rPr>
          <w:rFonts w:ascii="Arial" w:hAnsi="Arial" w:cs="Arial"/>
          <w:color w:val="auto"/>
          <w:sz w:val="20"/>
          <w:szCs w:val="20"/>
        </w:rPr>
        <w:t>Total</w:t>
      </w:r>
      <w:r w:rsidRPr="004A3EAB">
        <w:rPr>
          <w:rFonts w:ascii="Arial" w:hAnsi="Arial" w:cs="Arial"/>
          <w:color w:val="auto"/>
          <w:sz w:val="20"/>
          <w:szCs w:val="20"/>
          <w:lang w:val="ru-RU"/>
        </w:rPr>
        <w:t>» фильтра «Страна (партнёр)». После находим процентное соотношения каждого из направлений импорта к итоговому показателю.</w:t>
      </w:r>
    </w:p>
    <w:p w:rsidR="00294DD9" w:rsidRPr="004A3EAB" w:rsidRDefault="00294DD9" w:rsidP="00294DD9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>В фильтре «С</w:t>
      </w:r>
      <w:r w:rsidR="005A05D6" w:rsidRPr="004A3EAB">
        <w:rPr>
          <w:rFonts w:ascii="Arial" w:hAnsi="Arial" w:cs="Arial"/>
          <w:color w:val="auto"/>
          <w:sz w:val="20"/>
          <w:szCs w:val="20"/>
          <w:lang w:val="ru-RU"/>
        </w:rPr>
        <w:t>трана (партнёр</w:t>
      </w:r>
      <w:r w:rsidRPr="004A3EAB">
        <w:rPr>
          <w:rFonts w:ascii="Arial" w:hAnsi="Arial" w:cs="Arial"/>
          <w:color w:val="auto"/>
          <w:sz w:val="20"/>
          <w:szCs w:val="20"/>
          <w:lang w:val="ru-RU"/>
        </w:rPr>
        <w:t>)» отображать только данные по странам без объединений.</w:t>
      </w:r>
    </w:p>
    <w:p w:rsidR="00294DD9" w:rsidRPr="004A3EAB" w:rsidRDefault="00294DD9" w:rsidP="00294DD9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 xml:space="preserve">Данные в таблице должны быть округлены до </w:t>
      </w:r>
      <w:r w:rsidRPr="004A3EAB">
        <w:rPr>
          <w:rFonts w:ascii="Arial" w:hAnsi="Arial" w:cs="Arial"/>
          <w:color w:val="auto"/>
          <w:sz w:val="20"/>
          <w:szCs w:val="20"/>
          <w:u w:val="single"/>
          <w:lang w:val="ru-RU"/>
        </w:rPr>
        <w:t>одного</w:t>
      </w:r>
      <w:r w:rsidRPr="004A3EAB">
        <w:rPr>
          <w:rFonts w:ascii="Arial" w:hAnsi="Arial" w:cs="Arial"/>
          <w:color w:val="auto"/>
          <w:sz w:val="20"/>
          <w:szCs w:val="20"/>
          <w:lang w:val="ru-RU"/>
        </w:rPr>
        <w:t xml:space="preserve"> знака после запятой</w:t>
      </w:r>
      <w:r w:rsidR="005B19F5" w:rsidRPr="004A3EAB">
        <w:rPr>
          <w:rFonts w:ascii="Arial" w:hAnsi="Arial" w:cs="Arial"/>
          <w:color w:val="auto"/>
          <w:sz w:val="20"/>
          <w:szCs w:val="20"/>
          <w:lang w:val="ru-RU"/>
        </w:rPr>
        <w:t>.</w:t>
      </w:r>
    </w:p>
    <w:p w:rsidR="00A00D2F" w:rsidRPr="004A3EAB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Проверка: как должен выглядеть результат после применения всех выборок:</w:t>
      </w:r>
    </w:p>
    <w:p w:rsidR="00A00D2F" w:rsidRPr="004A3EAB" w:rsidRDefault="00517731" w:rsidP="00A00D2F">
      <w:pPr>
        <w:spacing w:before="4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>Результат должен выглядеть как заполненная таблица из начала файла без пустых строк.</w:t>
      </w:r>
    </w:p>
    <w:p w:rsidR="00A00D2F" w:rsidRPr="004A3EAB" w:rsidRDefault="00A00D2F" w:rsidP="00A00D2F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b/>
          <w:color w:val="auto"/>
          <w:sz w:val="20"/>
          <w:szCs w:val="20"/>
          <w:lang w:val="ru-RU"/>
        </w:rPr>
        <w:t>Если нужно несколько выборок: количество и правило объединения:</w:t>
      </w:r>
    </w:p>
    <w:p w:rsidR="00517731" w:rsidRPr="004A3EAB" w:rsidRDefault="00FD2905" w:rsidP="00517731">
      <w:pPr>
        <w:spacing w:before="160" w:after="60"/>
        <w:ind w:firstLine="0"/>
        <w:rPr>
          <w:rFonts w:ascii="Arial" w:hAnsi="Arial" w:cs="Arial"/>
          <w:color w:val="auto"/>
          <w:sz w:val="20"/>
          <w:szCs w:val="20"/>
          <w:lang w:val="ru-RU"/>
        </w:rPr>
      </w:pPr>
      <w:r w:rsidRPr="004A3EAB">
        <w:rPr>
          <w:rFonts w:ascii="Arial" w:hAnsi="Arial" w:cs="Arial"/>
          <w:color w:val="auto"/>
          <w:sz w:val="20"/>
          <w:szCs w:val="20"/>
          <w:lang w:val="ru-RU"/>
        </w:rPr>
        <w:t>-</w:t>
      </w:r>
    </w:p>
    <w:sectPr w:rsidR="00517731" w:rsidRPr="004A3E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33244B4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D2F"/>
    <w:rsid w:val="002925EE"/>
    <w:rsid w:val="00294DD9"/>
    <w:rsid w:val="00333A94"/>
    <w:rsid w:val="004A3EAB"/>
    <w:rsid w:val="00517731"/>
    <w:rsid w:val="00593BB2"/>
    <w:rsid w:val="005A05D6"/>
    <w:rsid w:val="005B19F5"/>
    <w:rsid w:val="007E0157"/>
    <w:rsid w:val="008D370D"/>
    <w:rsid w:val="0092765D"/>
    <w:rsid w:val="00983693"/>
    <w:rsid w:val="009E10B7"/>
    <w:rsid w:val="00A00D2F"/>
    <w:rsid w:val="00A96C5F"/>
    <w:rsid w:val="00A97224"/>
    <w:rsid w:val="00AB5856"/>
    <w:rsid w:val="00B1122B"/>
    <w:rsid w:val="00B355F4"/>
    <w:rsid w:val="00B80068"/>
    <w:rsid w:val="00C760B1"/>
    <w:rsid w:val="00CB6667"/>
    <w:rsid w:val="00D37A5E"/>
    <w:rsid w:val="00F34DC2"/>
    <w:rsid w:val="00F471B1"/>
    <w:rsid w:val="00FD2905"/>
    <w:rsid w:val="00FE6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0710E6-3DD7-4AE0-B695-E9AA2AA58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00D2F"/>
    <w:pPr>
      <w:spacing w:after="40" w:line="240" w:lineRule="auto"/>
      <w:ind w:firstLine="709"/>
      <w:jc w:val="both"/>
    </w:pPr>
    <w:rPr>
      <w:rFonts w:ascii="Times New Roman" w:eastAsia="Times New Roman" w:hAnsi="Times New Roman"/>
      <w:color w:val="000000"/>
      <w:sz w:val="24"/>
      <w:lang w:val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uiPriority w:val="99"/>
    <w:unhideWhenUsed/>
    <w:rsid w:val="00A00D2F"/>
    <w:pPr>
      <w:numPr>
        <w:numId w:val="1"/>
      </w:numPr>
      <w:contextualSpacing/>
    </w:pPr>
  </w:style>
  <w:style w:type="table" w:customStyle="1" w:styleId="ScrollTableNormal">
    <w:name w:val="Scroll Table Normal"/>
    <w:basedOn w:val="a2"/>
    <w:uiPriority w:val="99"/>
    <w:qFormat/>
    <w:rsid w:val="00A00D2F"/>
    <w:pPr>
      <w:spacing w:after="120" w:line="240" w:lineRule="auto"/>
    </w:pPr>
    <w:rPr>
      <w:rFonts w:ascii="Arial" w:eastAsia="Times New Roman" w:hAnsi="Arial" w:cs="Times New Roman"/>
      <w:sz w:val="20"/>
      <w:szCs w:val="24"/>
      <w:lang w:val="en-US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paragraph" w:styleId="a4">
    <w:name w:val="caption"/>
    <w:basedOn w:val="a0"/>
    <w:next w:val="a0"/>
    <w:qFormat/>
    <w:rsid w:val="00FD2905"/>
    <w:pPr>
      <w:spacing w:after="120"/>
      <w:ind w:firstLine="0"/>
      <w:jc w:val="left"/>
    </w:pPr>
    <w:rPr>
      <w:rFonts w:ascii="Arial" w:hAnsi="Arial" w:cs="Times New Roman"/>
      <w:b/>
      <w:bCs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Михайлов Богдан Сергеевич</dc:creator>
  <cp:keywords/>
  <dc:description/>
  <cp:lastModifiedBy>Михайлов Богдан Сергеевич</cp:lastModifiedBy>
  <cp:revision>4</cp:revision>
  <dcterms:created xsi:type="dcterms:W3CDTF">2026-09-03T13:06:00Z</dcterms:created>
  <dcterms:modified xsi:type="dcterms:W3CDTF">2026-09-04T05:58:00Z</dcterms:modified>
</cp:coreProperties>
</file>