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004B03">
        <w:t>Импорт</w:t>
      </w:r>
      <w:r w:rsidR="005B13A5">
        <w:t xml:space="preserve"> нефтепродуктов</w:t>
      </w:r>
      <w:r>
        <w:t xml:space="preserve"> из страны ОЭСР по направлениям</w:t>
      </w:r>
      <w:r w:rsidRPr="00BF2A44">
        <w:t xml:space="preserve">, </w:t>
      </w:r>
      <w:r w:rsidRPr="006164C4">
        <w:t>(</w:t>
      </w:r>
      <w:r>
        <w:t>тыс.</w:t>
      </w:r>
      <w:r w:rsidRPr="006164C4">
        <w:t>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выборк</w:t>
      </w:r>
      <w:r w:rsidR="00A4155F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80068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нефтью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1B628E">
        <w:rPr>
          <w:rFonts w:ascii="Arial" w:hAnsi="Arial" w:cs="Arial"/>
          <w:bCs/>
          <w:color w:val="auto"/>
          <w:sz w:val="20"/>
          <w:szCs w:val="20"/>
          <w:lang w:val="ru-RU"/>
        </w:rPr>
        <w:t>Импорт</w:t>
      </w:r>
      <w:r w:rsidR="005B13A5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нефтепродуктов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из страны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B80068" w:rsidRDefault="00B8006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(репортер)</w:t>
      </w:r>
      <w:r w:rsidR="00FD2905">
        <w:rPr>
          <w:rFonts w:ascii="Arial" w:hAnsi="Arial" w:cs="Arial"/>
          <w:sz w:val="20"/>
          <w:szCs w:val="20"/>
          <w:lang w:val="ru-RU"/>
        </w:rPr>
        <w:t>»</w:t>
      </w:r>
      <w:r>
        <w:rPr>
          <w:rFonts w:ascii="Arial" w:hAnsi="Arial" w:cs="Arial"/>
          <w:sz w:val="20"/>
          <w:szCs w:val="20"/>
          <w:lang w:val="ru-RU"/>
        </w:rPr>
        <w:t xml:space="preserve"> об большего числу к меньшему и выводим в таблицу топ-</w:t>
      </w:r>
      <w:r w:rsidR="00FD2905">
        <w:rPr>
          <w:rFonts w:ascii="Arial" w:hAnsi="Arial" w:cs="Arial"/>
          <w:sz w:val="20"/>
          <w:szCs w:val="20"/>
          <w:lang w:val="ru-RU"/>
        </w:rPr>
        <w:t xml:space="preserve">10. </w:t>
      </w:r>
      <w:r w:rsidR="00D72E70">
        <w:rPr>
          <w:rFonts w:ascii="Arial" w:hAnsi="Arial" w:cs="Arial"/>
          <w:sz w:val="20"/>
          <w:szCs w:val="20"/>
          <w:lang w:val="ru-RU"/>
        </w:rPr>
        <w:t>Итоговое значение берём из строки «</w:t>
      </w:r>
      <w:r w:rsidR="00D72E70">
        <w:rPr>
          <w:rFonts w:ascii="Arial" w:hAnsi="Arial" w:cs="Arial"/>
          <w:sz w:val="20"/>
          <w:szCs w:val="20"/>
        </w:rPr>
        <w:t>Total</w:t>
      </w:r>
      <w:r w:rsidR="00D72E70">
        <w:rPr>
          <w:rFonts w:ascii="Arial" w:hAnsi="Arial" w:cs="Arial"/>
          <w:sz w:val="20"/>
          <w:szCs w:val="20"/>
          <w:lang w:val="ru-RU"/>
        </w:rPr>
        <w:t>»</w:t>
      </w:r>
      <w:r w:rsidR="00D72E70"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 w:rsidR="00D72E70">
        <w:rPr>
          <w:rFonts w:ascii="Arial" w:hAnsi="Arial" w:cs="Arial"/>
          <w:sz w:val="20"/>
          <w:szCs w:val="20"/>
          <w:lang w:val="ru-RU"/>
        </w:rPr>
        <w:t>фильтра «Ст</w:t>
      </w:r>
      <w:r w:rsidR="00C11B73">
        <w:rPr>
          <w:rFonts w:ascii="Arial" w:hAnsi="Arial" w:cs="Arial"/>
          <w:sz w:val="20"/>
          <w:szCs w:val="20"/>
          <w:lang w:val="ru-RU"/>
        </w:rPr>
        <w:t>ра</w:t>
      </w:r>
      <w:r w:rsidR="00D72E70">
        <w:rPr>
          <w:rFonts w:ascii="Arial" w:hAnsi="Arial" w:cs="Arial"/>
          <w:sz w:val="20"/>
          <w:szCs w:val="20"/>
          <w:lang w:val="ru-RU"/>
        </w:rPr>
        <w:t>на (партнёр)». После н</w:t>
      </w:r>
      <w:r w:rsidR="00FD2905">
        <w:rPr>
          <w:rFonts w:ascii="Arial" w:hAnsi="Arial" w:cs="Arial"/>
          <w:sz w:val="20"/>
          <w:szCs w:val="20"/>
          <w:lang w:val="ru-RU"/>
        </w:rPr>
        <w:t>аходим процентное соотношени</w:t>
      </w:r>
      <w:r w:rsidR="001B628E">
        <w:rPr>
          <w:rFonts w:ascii="Arial" w:hAnsi="Arial" w:cs="Arial"/>
          <w:sz w:val="20"/>
          <w:szCs w:val="20"/>
          <w:lang w:val="ru-RU"/>
        </w:rPr>
        <w:t>я каждого из направлений импорт</w:t>
      </w:r>
      <w:r w:rsidR="00FD2905">
        <w:rPr>
          <w:rFonts w:ascii="Arial" w:hAnsi="Arial" w:cs="Arial"/>
          <w:sz w:val="20"/>
          <w:szCs w:val="20"/>
          <w:lang w:val="ru-RU"/>
        </w:rPr>
        <w:t xml:space="preserve">а к итоговому показателю. </w:t>
      </w:r>
    </w:p>
    <w:p w:rsidR="0092765D" w:rsidRPr="0092765D" w:rsidRDefault="0092765D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</w:t>
      </w:r>
      <w:r w:rsidR="00C11B73">
        <w:rPr>
          <w:rFonts w:ascii="Arial" w:hAnsi="Arial" w:cs="Arial"/>
          <w:sz w:val="20"/>
          <w:szCs w:val="20"/>
          <w:lang w:val="ru-RU"/>
        </w:rPr>
        <w:t>С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трана (репортер)» отображать только дан</w:t>
      </w:r>
      <w:r w:rsidR="00D72E70">
        <w:rPr>
          <w:rFonts w:ascii="Arial" w:hAnsi="Arial" w:cs="Arial"/>
          <w:sz w:val="20"/>
          <w:szCs w:val="20"/>
          <w:lang w:val="ru-RU"/>
        </w:rPr>
        <w:t>ные по странам без объединений.</w:t>
      </w:r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04B03"/>
    <w:rsid w:val="001B628E"/>
    <w:rsid w:val="002925EE"/>
    <w:rsid w:val="00333A94"/>
    <w:rsid w:val="00517731"/>
    <w:rsid w:val="00593BB2"/>
    <w:rsid w:val="005B13A5"/>
    <w:rsid w:val="007E0157"/>
    <w:rsid w:val="008916B1"/>
    <w:rsid w:val="0092765D"/>
    <w:rsid w:val="00A00D2F"/>
    <w:rsid w:val="00A4155F"/>
    <w:rsid w:val="00A96C5F"/>
    <w:rsid w:val="00A97224"/>
    <w:rsid w:val="00AB5856"/>
    <w:rsid w:val="00B80068"/>
    <w:rsid w:val="00C11B73"/>
    <w:rsid w:val="00D37A5E"/>
    <w:rsid w:val="00D72E70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6</cp:revision>
  <dcterms:created xsi:type="dcterms:W3CDTF">2026-06-26T08:04:00Z</dcterms:created>
  <dcterms:modified xsi:type="dcterms:W3CDTF">2026-06-26T08:19:00Z</dcterms:modified>
</cp:coreProperties>
</file>