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1214F8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Экспорт газа из страны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</w:t>
      </w:r>
      <w:r w:rsidR="00430D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 w:rsidR="002A4DC9"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430D08" w:rsidRPr="00A00D2F" w:rsidTr="0043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430D08" w:rsidRPr="00A00D2F" w:rsidTr="00430D08"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430D0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  <w:lang w:val="ru-RU"/>
        </w:rPr>
        <w:t>выборок</w:t>
      </w:r>
      <w:r w:rsidR="00430D08">
        <w:rPr>
          <w:rFonts w:ascii="Arial" w:hAnsi="Arial" w:cs="Arial"/>
          <w:sz w:val="20"/>
          <w:szCs w:val="20"/>
          <w:lang w:val="ru-RU"/>
        </w:rPr>
        <w:t>а</w:t>
      </w:r>
      <w:proofErr w:type="spellEnd"/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1214F8">
        <w:rPr>
          <w:rFonts w:ascii="Arial" w:hAnsi="Arial" w:cs="Arial"/>
          <w:bCs/>
          <w:color w:val="auto"/>
          <w:sz w:val="20"/>
          <w:szCs w:val="20"/>
          <w:lang w:val="ru-RU"/>
        </w:rPr>
        <w:t>Экс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порт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="001214F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из страны</w:t>
      </w:r>
      <w:bookmarkStart w:id="0" w:name="_GoBack"/>
      <w:bookmarkEnd w:id="0"/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430D08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(годовой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517731">
        <w:rPr>
          <w:rFonts w:ascii="Arial" w:hAnsi="Arial" w:cs="Arial"/>
          <w:sz w:val="20"/>
          <w:szCs w:val="20"/>
          <w:lang w:val="ru-RU"/>
        </w:rPr>
        <w:t>толбцы табли</w:t>
      </w:r>
      <w:r>
        <w:rPr>
          <w:rFonts w:ascii="Arial" w:hAnsi="Arial" w:cs="Arial"/>
          <w:sz w:val="20"/>
          <w:szCs w:val="20"/>
          <w:lang w:val="ru-RU"/>
        </w:rPr>
        <w:t xml:space="preserve">цы заполняются годовыми данными. </w:t>
      </w:r>
      <w:r w:rsidR="002A4DC9">
        <w:rPr>
          <w:rFonts w:ascii="Arial" w:hAnsi="Arial" w:cs="Arial"/>
          <w:sz w:val="20"/>
          <w:szCs w:val="20"/>
          <w:lang w:val="ru-RU"/>
        </w:rPr>
        <w:t>Требуется осуще</w:t>
      </w:r>
      <w:r w:rsidR="0005008A">
        <w:rPr>
          <w:rFonts w:ascii="Arial" w:hAnsi="Arial" w:cs="Arial"/>
          <w:sz w:val="20"/>
          <w:szCs w:val="20"/>
          <w:lang w:val="ru-RU"/>
        </w:rPr>
        <w:t xml:space="preserve">ствить перевод из млн в млрд </w:t>
      </w:r>
      <w:r w:rsidR="002A4DC9">
        <w:rPr>
          <w:rFonts w:ascii="Arial" w:hAnsi="Arial" w:cs="Arial"/>
          <w:sz w:val="20"/>
          <w:szCs w:val="20"/>
          <w:lang w:val="ru-RU"/>
        </w:rPr>
        <w:t xml:space="preserve">(разделить на 1000). Данные в таблице должны быть округлены до </w:t>
      </w:r>
      <w:r w:rsidR="002A4DC9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A4DC9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430D08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Настроить вывод данных в мастер-справки для этой таблицы только для стран не-ОЭСР.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430D0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1214F8"/>
    <w:rsid w:val="002925EE"/>
    <w:rsid w:val="002A4DC9"/>
    <w:rsid w:val="0032258B"/>
    <w:rsid w:val="00333A94"/>
    <w:rsid w:val="00430D08"/>
    <w:rsid w:val="00517731"/>
    <w:rsid w:val="005219BC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2026-07-24T06:53:00Z</dcterms:created>
  <dcterms:modified xsi:type="dcterms:W3CDTF">2026-07-24T06:53:00Z</dcterms:modified>
</cp:coreProperties>
</file>