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F81" w:rsidRDefault="00686F81" w:rsidP="00686F81">
      <w:pPr>
        <w:pStyle w:val="Pa141"/>
        <w:ind w:left="80"/>
        <w:rPr>
          <w:rFonts w:cs="NimbusSansGlobal"/>
          <w:color w:val="000000"/>
          <w:sz w:val="16"/>
          <w:szCs w:val="16"/>
        </w:rPr>
      </w:pPr>
      <w:r>
        <w:rPr>
          <w:rFonts w:cs="NimbusSansGlobal"/>
          <w:color w:val="000000"/>
          <w:sz w:val="16"/>
          <w:szCs w:val="16"/>
        </w:rPr>
        <w:t xml:space="preserve">- </w:t>
      </w:r>
      <w:r>
        <w:rPr>
          <w:rFonts w:cs="NimbusSansGlobal"/>
          <w:b/>
          <w:bCs/>
          <w:color w:val="000000"/>
          <w:sz w:val="16"/>
          <w:szCs w:val="16"/>
        </w:rPr>
        <w:t>Петля для толстых и профильных две</w:t>
      </w:r>
      <w:r>
        <w:rPr>
          <w:rFonts w:cs="NimbusSansGlobal"/>
          <w:b/>
          <w:bCs/>
          <w:color w:val="000000"/>
          <w:sz w:val="16"/>
          <w:szCs w:val="16"/>
        </w:rPr>
        <w:softHyphen/>
        <w:t>рей</w:t>
      </w:r>
    </w:p>
    <w:p w:rsidR="00686F81" w:rsidRDefault="00686F81" w:rsidP="00686F81">
      <w:pPr>
        <w:pStyle w:val="Pa141"/>
        <w:ind w:left="80"/>
        <w:rPr>
          <w:rFonts w:cs="NimbusSansGlobal"/>
          <w:color w:val="000000"/>
          <w:sz w:val="16"/>
          <w:szCs w:val="16"/>
        </w:rPr>
      </w:pPr>
      <w:r>
        <w:rPr>
          <w:rFonts w:cs="NimbusSansGlobal"/>
          <w:color w:val="000000"/>
          <w:sz w:val="16"/>
          <w:szCs w:val="16"/>
        </w:rPr>
        <w:t xml:space="preserve">- </w:t>
      </w:r>
      <w:r>
        <w:rPr>
          <w:rFonts w:cs="NimbusSansGlobal"/>
          <w:b/>
          <w:bCs/>
          <w:color w:val="000000"/>
          <w:sz w:val="16"/>
          <w:szCs w:val="16"/>
        </w:rPr>
        <w:t xml:space="preserve">CLIP </w:t>
      </w:r>
      <w:proofErr w:type="spellStart"/>
      <w:r>
        <w:rPr>
          <w:rFonts w:cs="NimbusSansGlobal"/>
          <w:b/>
          <w:bCs/>
          <w:color w:val="000000"/>
          <w:sz w:val="16"/>
          <w:szCs w:val="16"/>
        </w:rPr>
        <w:t>top</w:t>
      </w:r>
      <w:proofErr w:type="spellEnd"/>
      <w:r>
        <w:rPr>
          <w:rFonts w:cs="NimbusSansGlobal"/>
          <w:b/>
          <w:bCs/>
          <w:color w:val="000000"/>
          <w:sz w:val="16"/>
          <w:szCs w:val="16"/>
        </w:rPr>
        <w:t xml:space="preserve"> BLUMOTION </w:t>
      </w:r>
      <w:r>
        <w:rPr>
          <w:rFonts w:cs="NimbusSansGlobal"/>
          <w:color w:val="000000"/>
          <w:sz w:val="16"/>
          <w:szCs w:val="16"/>
        </w:rPr>
        <w:t xml:space="preserve">со </w:t>
      </w:r>
      <w:proofErr w:type="gramStart"/>
      <w:r>
        <w:rPr>
          <w:rFonts w:cs="NimbusSansGlobal"/>
          <w:color w:val="000000"/>
          <w:sz w:val="16"/>
          <w:szCs w:val="16"/>
        </w:rPr>
        <w:t>встроенным</w:t>
      </w:r>
      <w:proofErr w:type="gramEnd"/>
      <w:r>
        <w:rPr>
          <w:rFonts w:cs="NimbusSansGlobal"/>
          <w:color w:val="000000"/>
          <w:sz w:val="16"/>
          <w:szCs w:val="16"/>
        </w:rPr>
        <w:t xml:space="preserve"> </w:t>
      </w:r>
      <w:r>
        <w:rPr>
          <w:rFonts w:cs="NimbusSansGlobal"/>
          <w:b/>
          <w:bCs/>
          <w:color w:val="000000"/>
          <w:sz w:val="16"/>
          <w:szCs w:val="16"/>
        </w:rPr>
        <w:t xml:space="preserve">BLUMOTION </w:t>
      </w:r>
      <w:r>
        <w:rPr>
          <w:rFonts w:cs="NimbusSansGlobal"/>
          <w:color w:val="000000"/>
          <w:sz w:val="16"/>
          <w:szCs w:val="16"/>
        </w:rPr>
        <w:t>(с возможностью деактива</w:t>
      </w:r>
      <w:r>
        <w:rPr>
          <w:rFonts w:cs="NimbusSansGlobal"/>
          <w:color w:val="000000"/>
          <w:sz w:val="16"/>
          <w:szCs w:val="16"/>
        </w:rPr>
        <w:softHyphen/>
        <w:t>ции)</w:t>
      </w:r>
    </w:p>
    <w:p w:rsidR="00686F81" w:rsidRDefault="00686F81" w:rsidP="00686F81">
      <w:pPr>
        <w:pStyle w:val="Pa141"/>
        <w:ind w:left="80"/>
        <w:rPr>
          <w:rFonts w:cs="NimbusSansGlobal"/>
          <w:color w:val="000000"/>
          <w:sz w:val="16"/>
          <w:szCs w:val="16"/>
        </w:rPr>
      </w:pPr>
      <w:r>
        <w:rPr>
          <w:rFonts w:cs="NimbusSansGlobal"/>
          <w:color w:val="000000"/>
          <w:sz w:val="16"/>
          <w:szCs w:val="16"/>
        </w:rPr>
        <w:t xml:space="preserve">- </w:t>
      </w:r>
      <w:r>
        <w:rPr>
          <w:rFonts w:cs="NimbusSansGlobal"/>
          <w:b/>
          <w:bCs/>
          <w:color w:val="000000"/>
          <w:sz w:val="16"/>
          <w:szCs w:val="16"/>
        </w:rPr>
        <w:t xml:space="preserve">CLIP </w:t>
      </w:r>
      <w:proofErr w:type="spellStart"/>
      <w:r>
        <w:rPr>
          <w:rFonts w:cs="NimbusSansGlobal"/>
          <w:b/>
          <w:bCs/>
          <w:color w:val="000000"/>
          <w:sz w:val="16"/>
          <w:szCs w:val="16"/>
        </w:rPr>
        <w:t>top</w:t>
      </w:r>
      <w:proofErr w:type="spellEnd"/>
      <w:r>
        <w:rPr>
          <w:rFonts w:cs="NimbusSansGlobal"/>
          <w:b/>
          <w:bCs/>
          <w:color w:val="000000"/>
          <w:sz w:val="16"/>
          <w:szCs w:val="16"/>
        </w:rPr>
        <w:t xml:space="preserve"> </w:t>
      </w:r>
      <w:r>
        <w:rPr>
          <w:rFonts w:cs="NimbusSansGlobal"/>
          <w:color w:val="000000"/>
          <w:sz w:val="16"/>
          <w:szCs w:val="16"/>
        </w:rPr>
        <w:t>с пружиной или без пружины</w:t>
      </w:r>
    </w:p>
    <w:p w:rsidR="00686F81" w:rsidRDefault="00686F81" w:rsidP="00686F81">
      <w:pPr>
        <w:pStyle w:val="Pa141"/>
        <w:ind w:left="80"/>
        <w:rPr>
          <w:rFonts w:cs="NimbusSansGlobal"/>
          <w:color w:val="000000"/>
          <w:sz w:val="16"/>
          <w:szCs w:val="16"/>
        </w:rPr>
      </w:pPr>
      <w:r>
        <w:rPr>
          <w:rFonts w:cs="NimbusSansGlobal"/>
          <w:color w:val="000000"/>
          <w:sz w:val="16"/>
          <w:szCs w:val="16"/>
        </w:rPr>
        <w:t>- Металлическая петля, никелированная</w:t>
      </w:r>
    </w:p>
    <w:p w:rsidR="00686F81" w:rsidRDefault="00686F81" w:rsidP="00686F81">
      <w:pPr>
        <w:pStyle w:val="Pa141"/>
        <w:ind w:left="80"/>
        <w:rPr>
          <w:rFonts w:cs="NimbusSansGlobal"/>
          <w:color w:val="000000"/>
          <w:sz w:val="16"/>
          <w:szCs w:val="16"/>
        </w:rPr>
      </w:pPr>
      <w:r>
        <w:rPr>
          <w:rFonts w:cs="NimbusSansGlobal"/>
          <w:color w:val="000000"/>
          <w:sz w:val="16"/>
          <w:szCs w:val="16"/>
        </w:rPr>
        <w:t>- Угол открывания 95°</w:t>
      </w:r>
    </w:p>
    <w:p w:rsidR="00686F81" w:rsidRDefault="00686F81" w:rsidP="00686F81">
      <w:pPr>
        <w:pStyle w:val="Pa141"/>
        <w:ind w:left="80"/>
        <w:rPr>
          <w:rFonts w:cs="NimbusSansGlobal"/>
          <w:color w:val="000000"/>
          <w:sz w:val="16"/>
          <w:szCs w:val="16"/>
        </w:rPr>
      </w:pPr>
      <w:r>
        <w:rPr>
          <w:rFonts w:cs="NimbusSansGlobal"/>
          <w:color w:val="000000"/>
          <w:sz w:val="16"/>
          <w:szCs w:val="16"/>
        </w:rPr>
        <w:t>- Регулировка фасада в трех плоскостях</w:t>
      </w:r>
    </w:p>
    <w:p w:rsidR="00686F81" w:rsidRDefault="00686F81" w:rsidP="00686F81">
      <w:pPr>
        <w:pStyle w:val="Pa141"/>
        <w:ind w:left="80"/>
        <w:rPr>
          <w:rFonts w:cs="NimbusSansGlobal"/>
          <w:color w:val="000000"/>
          <w:sz w:val="16"/>
          <w:szCs w:val="16"/>
        </w:rPr>
      </w:pPr>
      <w:r>
        <w:rPr>
          <w:rFonts w:cs="NimbusSansGlobal"/>
          <w:color w:val="000000"/>
          <w:sz w:val="16"/>
          <w:szCs w:val="16"/>
        </w:rPr>
        <w:t>- Удобная регулировка по глубине с помо</w:t>
      </w:r>
      <w:r>
        <w:rPr>
          <w:rFonts w:cs="NimbusSansGlobal"/>
          <w:color w:val="000000"/>
          <w:sz w:val="16"/>
          <w:szCs w:val="16"/>
        </w:rPr>
        <w:softHyphen/>
        <w:t>щью механизма шнек</w:t>
      </w:r>
    </w:p>
    <w:p w:rsidR="00686F81" w:rsidRDefault="00686F81" w:rsidP="00686F81">
      <w:pPr>
        <w:pStyle w:val="Pa141"/>
        <w:ind w:left="80"/>
        <w:rPr>
          <w:rFonts w:cs="NimbusSansGlobal"/>
          <w:color w:val="000000"/>
          <w:sz w:val="16"/>
          <w:szCs w:val="16"/>
        </w:rPr>
      </w:pPr>
      <w:r>
        <w:rPr>
          <w:rFonts w:cs="NimbusSansGlobal"/>
          <w:color w:val="000000"/>
          <w:sz w:val="16"/>
          <w:szCs w:val="16"/>
        </w:rPr>
        <w:t>- Дверь устанавливается и снимается с кор</w:t>
      </w:r>
      <w:r>
        <w:rPr>
          <w:rFonts w:cs="NimbusSansGlobal"/>
          <w:color w:val="000000"/>
          <w:sz w:val="16"/>
          <w:szCs w:val="16"/>
        </w:rPr>
        <w:softHyphen/>
        <w:t>пуса без инструмента</w:t>
      </w:r>
    </w:p>
    <w:p w:rsidR="00C1556D" w:rsidRDefault="00686F81" w:rsidP="00686F81">
      <w:r>
        <w:rPr>
          <w:rFonts w:cs="NimbusSansGlobal"/>
          <w:color w:val="000000"/>
          <w:sz w:val="16"/>
          <w:szCs w:val="16"/>
        </w:rPr>
        <w:t xml:space="preserve">- При выборе петли </w:t>
      </w:r>
      <w:r>
        <w:rPr>
          <w:rFonts w:cs="NimbusSansGlobal"/>
          <w:b/>
          <w:bCs/>
          <w:color w:val="000000"/>
          <w:sz w:val="16"/>
          <w:szCs w:val="16"/>
        </w:rPr>
        <w:t>INSER</w:t>
      </w:r>
      <w:bookmarkStart w:id="0" w:name="_GoBack"/>
      <w:bookmarkEnd w:id="0"/>
      <w:r>
        <w:rPr>
          <w:rFonts w:cs="NimbusSansGlobal"/>
          <w:b/>
          <w:bCs/>
          <w:color w:val="000000"/>
          <w:sz w:val="16"/>
          <w:szCs w:val="16"/>
        </w:rPr>
        <w:t xml:space="preserve">TA </w:t>
      </w:r>
      <w:r>
        <w:rPr>
          <w:rFonts w:cs="NimbusSansGlobal"/>
          <w:color w:val="000000"/>
          <w:sz w:val="16"/>
          <w:szCs w:val="16"/>
        </w:rPr>
        <w:t>петля крепится без инструмента</w:t>
      </w:r>
    </w:p>
    <w:sectPr w:rsidR="00C15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imbusSansGlobal">
    <w:altName w:val="Arial"/>
    <w:panose1 w:val="00000000000000000000"/>
    <w:charset w:val="CC"/>
    <w:family w:val="swiss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CBB"/>
    <w:rsid w:val="00047636"/>
    <w:rsid w:val="001B2CBB"/>
    <w:rsid w:val="00686F81"/>
    <w:rsid w:val="00C1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141">
    <w:name w:val="Pa14+1"/>
    <w:basedOn w:val="a"/>
    <w:next w:val="a"/>
    <w:uiPriority w:val="99"/>
    <w:rsid w:val="00686F81"/>
    <w:pPr>
      <w:autoSpaceDE w:val="0"/>
      <w:autoSpaceDN w:val="0"/>
      <w:adjustRightInd w:val="0"/>
      <w:spacing w:after="0" w:line="161" w:lineRule="atLeast"/>
    </w:pPr>
    <w:rPr>
      <w:rFonts w:ascii="NimbusSansGlobal" w:hAnsi="NimbusSansGlob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141">
    <w:name w:val="Pa14+1"/>
    <w:basedOn w:val="a"/>
    <w:next w:val="a"/>
    <w:uiPriority w:val="99"/>
    <w:rsid w:val="00686F81"/>
    <w:pPr>
      <w:autoSpaceDE w:val="0"/>
      <w:autoSpaceDN w:val="0"/>
      <w:adjustRightInd w:val="0"/>
      <w:spacing w:after="0" w:line="161" w:lineRule="atLeast"/>
    </w:pPr>
    <w:rPr>
      <w:rFonts w:ascii="NimbusSansGlobal" w:hAnsi="NimbusSansGlob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2</cp:revision>
  <dcterms:created xsi:type="dcterms:W3CDTF">2018-09-10T18:14:00Z</dcterms:created>
  <dcterms:modified xsi:type="dcterms:W3CDTF">2018-09-10T18:24:00Z</dcterms:modified>
</cp:coreProperties>
</file>