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0BEB3" w14:textId="77777777" w:rsidR="00491905" w:rsidRDefault="00491905" w:rsidP="00491905">
      <w:pPr>
        <w:jc w:val="both"/>
      </w:pPr>
    </w:p>
    <w:p w14:paraId="108D0B81" w14:textId="77777777" w:rsidR="00491905" w:rsidRPr="00491905" w:rsidRDefault="00491905" w:rsidP="00491905">
      <w:pPr>
        <w:jc w:val="both"/>
        <w:rPr>
          <w:lang w:val="en-US"/>
        </w:rPr>
      </w:pPr>
      <w:r>
        <w:t>Компоновка</w:t>
      </w:r>
    </w:p>
    <w:p w14:paraId="7CE41CEE" w14:textId="77777777" w:rsidR="00491905" w:rsidRDefault="00491905" w:rsidP="00491905">
      <w:pPr>
        <w:jc w:val="both"/>
        <w:rPr>
          <w:lang w:val="en-US"/>
        </w:rPr>
      </w:pPr>
      <w:r w:rsidRPr="00491905">
        <w:rPr>
          <w:lang w:val="en-US"/>
        </w:rPr>
        <w:t>Brest-ALD Pro-BILL-Monitoring-</w:t>
      </w:r>
      <w:proofErr w:type="spellStart"/>
      <w:r w:rsidRPr="00491905">
        <w:rPr>
          <w:lang w:val="en-US"/>
        </w:rPr>
        <w:t>Rubackup</w:t>
      </w:r>
      <w:proofErr w:type="spellEnd"/>
      <w:r w:rsidRPr="00491905">
        <w:rPr>
          <w:lang w:val="en-US"/>
        </w:rPr>
        <w:t>-</w:t>
      </w:r>
      <w:proofErr w:type="spellStart"/>
      <w:r w:rsidRPr="00491905">
        <w:rPr>
          <w:lang w:val="en-US"/>
        </w:rPr>
        <w:t>Astrautomation</w:t>
      </w:r>
      <w:proofErr w:type="spellEnd"/>
      <w:r w:rsidRPr="00491905">
        <w:rPr>
          <w:lang w:val="en-US"/>
        </w:rPr>
        <w:t xml:space="preserve"> </w:t>
      </w:r>
      <w:r w:rsidRPr="00491905">
        <w:rPr>
          <w:lang w:val="en-US"/>
        </w:rPr>
        <w:t xml:space="preserve">- </w:t>
      </w:r>
      <w:r>
        <w:t>неактуальна</w:t>
      </w:r>
      <w:r w:rsidRPr="00491905">
        <w:rPr>
          <w:lang w:val="en-US"/>
        </w:rPr>
        <w:t xml:space="preserve">. </w:t>
      </w:r>
    </w:p>
    <w:p w14:paraId="0F661A10" w14:textId="77777777" w:rsidR="00491905" w:rsidRDefault="00491905" w:rsidP="00491905">
      <w:pPr>
        <w:jc w:val="both"/>
        <w:rPr>
          <w:lang w:val="en-US"/>
        </w:rPr>
      </w:pPr>
      <w:r>
        <w:t>Востребованы</w:t>
      </w:r>
      <w:r w:rsidRPr="00491905">
        <w:rPr>
          <w:lang w:val="en-US"/>
        </w:rPr>
        <w:t xml:space="preserve">: </w:t>
      </w:r>
    </w:p>
    <w:p w14:paraId="60989675" w14:textId="77777777" w:rsidR="00491905" w:rsidRPr="00491905" w:rsidRDefault="00491905" w:rsidP="00491905">
      <w:pPr>
        <w:jc w:val="both"/>
        <w:rPr>
          <w:lang w:val="en-US"/>
        </w:rPr>
      </w:pPr>
      <w:r w:rsidRPr="00491905">
        <w:rPr>
          <w:lang w:val="en-US"/>
        </w:rPr>
        <w:t xml:space="preserve">Brest-SDN-IAM </w:t>
      </w:r>
    </w:p>
    <w:p w14:paraId="510094F8" w14:textId="6BA4E0A3" w:rsidR="00491905" w:rsidRPr="00491905" w:rsidRDefault="00491905" w:rsidP="00491905">
      <w:pPr>
        <w:jc w:val="both"/>
        <w:rPr>
          <w:lang w:val="en-US"/>
        </w:rPr>
      </w:pPr>
      <w:r w:rsidRPr="00491905">
        <w:rPr>
          <w:lang w:val="en-US"/>
        </w:rPr>
        <w:t>Brest-IAM-SDN-SDS(S3)-</w:t>
      </w:r>
      <w:proofErr w:type="spellStart"/>
      <w:r>
        <w:rPr>
          <w:lang w:val="en-US"/>
        </w:rPr>
        <w:t>Bootsman</w:t>
      </w:r>
      <w:proofErr w:type="spellEnd"/>
    </w:p>
    <w:p w14:paraId="5D51D8CD" w14:textId="4A6E35CE" w:rsidR="00491905" w:rsidRDefault="00491905" w:rsidP="00491905">
      <w:pPr>
        <w:jc w:val="both"/>
      </w:pPr>
      <w:r>
        <w:t>B</w:t>
      </w:r>
      <w:proofErr w:type="spellStart"/>
      <w:r>
        <w:rPr>
          <w:lang w:val="en-US"/>
        </w:rPr>
        <w:t>illManager</w:t>
      </w:r>
      <w:proofErr w:type="spellEnd"/>
      <w:r w:rsidRPr="00491905">
        <w:t xml:space="preserve"> </w:t>
      </w:r>
      <w:r>
        <w:t xml:space="preserve">и </w:t>
      </w:r>
      <w:proofErr w:type="spellStart"/>
      <w:r>
        <w:t>Astrautomation</w:t>
      </w:r>
      <w:proofErr w:type="spellEnd"/>
      <w:r w:rsidRPr="00491905">
        <w:t xml:space="preserve"> </w:t>
      </w:r>
      <w:proofErr w:type="gramStart"/>
      <w:r w:rsidRPr="00491905">
        <w:t xml:space="preserve">- </w:t>
      </w:r>
      <w:r>
        <w:t xml:space="preserve"> не</w:t>
      </w:r>
      <w:proofErr w:type="gramEnd"/>
      <w:r>
        <w:t xml:space="preserve"> используются заказчиками.  </w:t>
      </w:r>
    </w:p>
    <w:p w14:paraId="44CEA731" w14:textId="1A5FED01" w:rsidR="00491905" w:rsidRDefault="00491905" w:rsidP="00491905">
      <w:pPr>
        <w:jc w:val="both"/>
      </w:pPr>
      <w:proofErr w:type="spellStart"/>
      <w:r>
        <w:t>Rubackup</w:t>
      </w:r>
      <w:proofErr w:type="spellEnd"/>
      <w:r w:rsidRPr="00491905">
        <w:t xml:space="preserve"> </w:t>
      </w:r>
      <w:proofErr w:type="gramStart"/>
      <w:r>
        <w:t xml:space="preserve">- </w:t>
      </w:r>
      <w:r>
        <w:t xml:space="preserve"> </w:t>
      </w:r>
      <w:proofErr w:type="spellStart"/>
      <w:r>
        <w:t>Rubackup</w:t>
      </w:r>
      <w:proofErr w:type="spellEnd"/>
      <w:proofErr w:type="gramEnd"/>
      <w:r w:rsidRPr="00491905">
        <w:t xml:space="preserve"> </w:t>
      </w:r>
      <w:r>
        <w:t xml:space="preserve">в платформе </w:t>
      </w:r>
      <w:proofErr w:type="spellStart"/>
      <w:r>
        <w:t>бэкапит</w:t>
      </w:r>
      <w:proofErr w:type="spellEnd"/>
      <w:r>
        <w:t xml:space="preserve"> только платформу, а не пользовательские данные</w:t>
      </w:r>
      <w:r>
        <w:t>.</w:t>
      </w:r>
    </w:p>
    <w:p w14:paraId="27F72909" w14:textId="31F2B21C" w:rsidR="00491905" w:rsidRDefault="00491905" w:rsidP="00491905">
      <w:pPr>
        <w:jc w:val="both"/>
      </w:pPr>
      <w:r>
        <w:t xml:space="preserve">Для пользователей он условно </w:t>
      </w:r>
      <w:r>
        <w:t>бесплатен</w:t>
      </w:r>
      <w:r>
        <w:t xml:space="preserve"> (лицензию до 1 ТБ можно скачать бесплатно на сайте </w:t>
      </w:r>
      <w:proofErr w:type="spellStart"/>
      <w:r>
        <w:rPr>
          <w:lang w:val="en-US"/>
        </w:rPr>
        <w:t>RuBackup</w:t>
      </w:r>
      <w:proofErr w:type="spellEnd"/>
      <w:r>
        <w:t xml:space="preserve">) и они не готовы </w:t>
      </w:r>
      <w:r>
        <w:t xml:space="preserve">платить </w:t>
      </w:r>
      <w:r>
        <w:t>за него в рамках платформы</w:t>
      </w:r>
      <w:r>
        <w:t>.</w:t>
      </w:r>
      <w:r>
        <w:t xml:space="preserve"> </w:t>
      </w:r>
    </w:p>
    <w:p w14:paraId="4FEDFBB6" w14:textId="6A96D4B1" w:rsidR="00491905" w:rsidRDefault="00491905" w:rsidP="00491905">
      <w:pPr>
        <w:jc w:val="both"/>
      </w:pPr>
      <w:r>
        <w:t>Monitoring</w:t>
      </w:r>
      <w:r>
        <w:t xml:space="preserve"> - </w:t>
      </w:r>
      <w:r>
        <w:t xml:space="preserve">следит за </w:t>
      </w:r>
      <w:r>
        <w:t>платформенными</w:t>
      </w:r>
      <w:r>
        <w:t xml:space="preserve"> компонентами, не за пользовательскими ресурсами.</w:t>
      </w:r>
      <w:r>
        <w:t xml:space="preserve"> Плюс у компаний как правило своим системы </w:t>
      </w:r>
      <w:proofErr w:type="gramStart"/>
      <w:r>
        <w:t>мониторинга</w:t>
      </w:r>
      <w:proofErr w:type="gramEnd"/>
      <w:r>
        <w:t xml:space="preserve"> с которыми они хотят интеграцию.</w:t>
      </w:r>
    </w:p>
    <w:p w14:paraId="376A7C44" w14:textId="4228166F" w:rsidR="00A27019" w:rsidRPr="00A27019" w:rsidRDefault="00A27019" w:rsidP="00491905">
      <w:pPr>
        <w:jc w:val="both"/>
      </w:pPr>
      <w:r>
        <w:t xml:space="preserve">Рекомендуется реализовать ряд редакций имеющих минимальную компоновку решений, при этом иметь возможность модульно </w:t>
      </w:r>
      <w:proofErr w:type="spellStart"/>
      <w:r>
        <w:t>допоставлять</w:t>
      </w:r>
      <w:proofErr w:type="spellEnd"/>
      <w:r>
        <w:t xml:space="preserve"> нужные компоненты (</w:t>
      </w:r>
      <w:proofErr w:type="gramStart"/>
      <w:r>
        <w:t>например</w:t>
      </w:r>
      <w:proofErr w:type="gramEnd"/>
      <w:r>
        <w:t xml:space="preserve"> допоставить </w:t>
      </w:r>
      <w:r>
        <w:rPr>
          <w:lang w:val="en-US"/>
        </w:rPr>
        <w:t>Astra</w:t>
      </w:r>
      <w:r w:rsidRPr="00A27019">
        <w:t xml:space="preserve"> </w:t>
      </w:r>
      <w:r>
        <w:rPr>
          <w:lang w:val="en-US"/>
        </w:rPr>
        <w:t>Monitoring</w:t>
      </w:r>
      <w:r w:rsidRPr="00A27019">
        <w:t xml:space="preserve"> </w:t>
      </w:r>
      <w:r>
        <w:t xml:space="preserve">в </w:t>
      </w:r>
      <w:proofErr w:type="spellStart"/>
      <w:r>
        <w:t>редакциб</w:t>
      </w:r>
      <w:proofErr w:type="spellEnd"/>
      <w:r>
        <w:t xml:space="preserve"> </w:t>
      </w:r>
      <w:r w:rsidRPr="00491905">
        <w:rPr>
          <w:lang w:val="en-US"/>
        </w:rPr>
        <w:t>Brest</w:t>
      </w:r>
      <w:r w:rsidRPr="00A27019">
        <w:t>-</w:t>
      </w:r>
      <w:r w:rsidRPr="00491905">
        <w:rPr>
          <w:lang w:val="en-US"/>
        </w:rPr>
        <w:t>SDN</w:t>
      </w:r>
      <w:r w:rsidRPr="00A27019">
        <w:t>-</w:t>
      </w:r>
      <w:r w:rsidRPr="00491905">
        <w:rPr>
          <w:lang w:val="en-US"/>
        </w:rPr>
        <w:t>IAM</w:t>
      </w:r>
      <w:r>
        <w:t>)</w:t>
      </w:r>
    </w:p>
    <w:p w14:paraId="2637624C" w14:textId="1DDC8131" w:rsidR="00491905" w:rsidRDefault="00491905" w:rsidP="00491905">
      <w:pPr>
        <w:jc w:val="both"/>
      </w:pPr>
      <w:r>
        <w:t xml:space="preserve">ALD Pro </w:t>
      </w:r>
      <w:proofErr w:type="gramStart"/>
      <w:r>
        <w:t xml:space="preserve">- </w:t>
      </w:r>
      <w:r>
        <w:t xml:space="preserve"> усложняет</w:t>
      </w:r>
      <w:proofErr w:type="gramEnd"/>
      <w:r>
        <w:t xml:space="preserve"> миграцию:  </w:t>
      </w:r>
    </w:p>
    <w:p w14:paraId="35C2D773" w14:textId="77777777" w:rsidR="00491905" w:rsidRDefault="00491905" w:rsidP="00491905">
      <w:pPr>
        <w:jc w:val="both"/>
      </w:pPr>
      <w:r>
        <w:t xml:space="preserve">   - В версии 1.3 пользователи заводились через BILL + </w:t>
      </w:r>
      <w:proofErr w:type="spellStart"/>
      <w:r>
        <w:t>freeIPA</w:t>
      </w:r>
      <w:proofErr w:type="spellEnd"/>
      <w:r>
        <w:t xml:space="preserve"> (LDAP).  </w:t>
      </w:r>
    </w:p>
    <w:p w14:paraId="0ED02874" w14:textId="643656CC" w:rsidR="00491905" w:rsidRDefault="00491905" w:rsidP="00491905">
      <w:pPr>
        <w:jc w:val="both"/>
      </w:pPr>
      <w:r>
        <w:t xml:space="preserve">   - Сейчас синхронизация из </w:t>
      </w:r>
      <w:proofErr w:type="gramStart"/>
      <w:r>
        <w:t>B</w:t>
      </w:r>
      <w:proofErr w:type="spellStart"/>
      <w:r>
        <w:rPr>
          <w:lang w:val="en-US"/>
        </w:rPr>
        <w:t>illManager</w:t>
      </w:r>
      <w:proofErr w:type="spellEnd"/>
      <w:r w:rsidRPr="00491905">
        <w:t xml:space="preserve"> </w:t>
      </w:r>
      <w:r>
        <w:t xml:space="preserve"> </w:t>
      </w:r>
      <w:r>
        <w:t>не</w:t>
      </w:r>
      <w:proofErr w:type="gramEnd"/>
      <w:r>
        <w:t xml:space="preserve"> работает.  </w:t>
      </w:r>
    </w:p>
    <w:p w14:paraId="62AC9D2A" w14:textId="0B7D42FF" w:rsidR="00491905" w:rsidRDefault="00491905" w:rsidP="00491905">
      <w:pPr>
        <w:jc w:val="both"/>
      </w:pPr>
      <w:r>
        <w:t xml:space="preserve">   - Нужно поддерживать 2 домена (свой + сервисный ALD Pro) </w:t>
      </w:r>
      <w:r>
        <w:t>-</w:t>
      </w:r>
      <w:r>
        <w:t xml:space="preserve"> дорого и неудобно.</w:t>
      </w:r>
    </w:p>
    <w:p w14:paraId="5F7FF0C6" w14:textId="63A629EB" w:rsidR="00491905" w:rsidRDefault="00491905" w:rsidP="00491905">
      <w:pPr>
        <w:jc w:val="both"/>
      </w:pPr>
      <w:r>
        <w:t xml:space="preserve">Рекомендуется заменить </w:t>
      </w:r>
      <w:r>
        <w:t>ALD Pro</w:t>
      </w:r>
      <w:r>
        <w:t xml:space="preserve"> на </w:t>
      </w:r>
      <w:proofErr w:type="spellStart"/>
      <w:r>
        <w:t>freeIPA</w:t>
      </w:r>
      <w:proofErr w:type="spellEnd"/>
      <w:r>
        <w:t xml:space="preserve"> из репозитория Астры, что упросит реализацию и не сломает сертификацию.</w:t>
      </w:r>
    </w:p>
    <w:p w14:paraId="0070E4C0" w14:textId="1CBEF0ED" w:rsidR="00A27019" w:rsidRDefault="00A27019" w:rsidP="00491905">
      <w:pPr>
        <w:jc w:val="both"/>
      </w:pPr>
    </w:p>
    <w:p w14:paraId="642D6B05" w14:textId="2B03E53C" w:rsidR="00A27019" w:rsidRDefault="00A27019" w:rsidP="00491905">
      <w:pPr>
        <w:jc w:val="both"/>
      </w:pPr>
      <w:r>
        <w:t xml:space="preserve">Ограничение </w:t>
      </w:r>
      <w:proofErr w:type="spellStart"/>
      <w:r>
        <w:t>Brest</w:t>
      </w:r>
      <w:proofErr w:type="spellEnd"/>
    </w:p>
    <w:p w14:paraId="3FE963D5" w14:textId="0C12D6B6" w:rsidR="00A27019" w:rsidRDefault="00A27019" w:rsidP="00491905">
      <w:pPr>
        <w:jc w:val="both"/>
      </w:pPr>
      <w:r>
        <w:t xml:space="preserve">- в </w:t>
      </w:r>
      <w:proofErr w:type="spellStart"/>
      <w:r>
        <w:t>Brest</w:t>
      </w:r>
      <w:proofErr w:type="spellEnd"/>
      <w:r>
        <w:t xml:space="preserve"> процессы в клиентских ВМ запускаются от администратора без передачи пользовательского контекста → не соответствует политикам заказчиков</w:t>
      </w:r>
    </w:p>
    <w:p w14:paraId="47DD1AF5" w14:textId="77777777" w:rsidR="00A27019" w:rsidRDefault="00A27019" w:rsidP="00A27019">
      <w:pPr>
        <w:jc w:val="both"/>
      </w:pPr>
      <w:r>
        <w:t xml:space="preserve">   - экспорт образа из хранилища </w:t>
      </w:r>
      <w:proofErr w:type="spellStart"/>
      <w:r>
        <w:t>Brest</w:t>
      </w:r>
      <w:proofErr w:type="spellEnd"/>
    </w:p>
    <w:p w14:paraId="1B0006C6" w14:textId="77777777" w:rsidR="00A27019" w:rsidRPr="00A27019" w:rsidRDefault="00A27019" w:rsidP="00A27019">
      <w:pPr>
        <w:jc w:val="both"/>
      </w:pPr>
      <w:r>
        <w:t>Нужно проработать требования</w:t>
      </w:r>
    </w:p>
    <w:p w14:paraId="49C3CC46" w14:textId="77777777" w:rsidR="00A27019" w:rsidRDefault="00A27019" w:rsidP="00491905">
      <w:pPr>
        <w:jc w:val="both"/>
      </w:pPr>
    </w:p>
    <w:p w14:paraId="131648D9" w14:textId="77777777" w:rsidR="00491905" w:rsidRDefault="00491905" w:rsidP="00491905">
      <w:pPr>
        <w:jc w:val="both"/>
      </w:pPr>
    </w:p>
    <w:p w14:paraId="7D57D227" w14:textId="4BE729E1" w:rsidR="00491905" w:rsidRPr="00A27019" w:rsidRDefault="00A27019" w:rsidP="00491905">
      <w:pPr>
        <w:jc w:val="both"/>
      </w:pPr>
      <w:r>
        <w:t xml:space="preserve">Ограничение </w:t>
      </w:r>
      <w:proofErr w:type="spellStart"/>
      <w:r>
        <w:rPr>
          <w:lang w:val="en-US"/>
        </w:rPr>
        <w:t>BillManager</w:t>
      </w:r>
      <w:proofErr w:type="spellEnd"/>
    </w:p>
    <w:p w14:paraId="5F2BD681" w14:textId="77777777" w:rsidR="00A27019" w:rsidRDefault="00491905" w:rsidP="00491905">
      <w:pPr>
        <w:jc w:val="both"/>
      </w:pPr>
      <w:r>
        <w:t xml:space="preserve">   - </w:t>
      </w:r>
      <w:r w:rsidR="00A27019">
        <w:t>в портале</w:t>
      </w:r>
      <w:r w:rsidR="00A27019" w:rsidRPr="00A27019">
        <w:t xml:space="preserve"> </w:t>
      </w:r>
      <w:proofErr w:type="spellStart"/>
      <w:r w:rsidR="00A27019">
        <w:rPr>
          <w:lang w:val="en-US"/>
        </w:rPr>
        <w:t>BillManager</w:t>
      </w:r>
      <w:proofErr w:type="spellEnd"/>
      <w:r w:rsidR="00A27019">
        <w:t xml:space="preserve"> </w:t>
      </w:r>
      <w:r w:rsidR="00A27019">
        <w:t>нет возможности заказа</w:t>
      </w:r>
      <w:r>
        <w:t xml:space="preserve"> </w:t>
      </w:r>
      <w:proofErr w:type="spellStart"/>
      <w:r>
        <w:t>vGPU</w:t>
      </w:r>
      <w:proofErr w:type="spellEnd"/>
      <w:r>
        <w:t xml:space="preserve">  </w:t>
      </w:r>
    </w:p>
    <w:p w14:paraId="391CC311" w14:textId="013FF716" w:rsidR="00A27019" w:rsidRDefault="00A27019" w:rsidP="00491905">
      <w:pPr>
        <w:jc w:val="both"/>
      </w:pPr>
      <w:r>
        <w:t xml:space="preserve">- </w:t>
      </w:r>
      <w:r>
        <w:t>в портале</w:t>
      </w:r>
      <w:r w:rsidRPr="00A27019">
        <w:t xml:space="preserve"> </w:t>
      </w:r>
      <w:proofErr w:type="spellStart"/>
      <w:r>
        <w:rPr>
          <w:lang w:val="en-US"/>
        </w:rPr>
        <w:t>BillManager</w:t>
      </w:r>
      <w:proofErr w:type="spellEnd"/>
      <w:r>
        <w:t xml:space="preserve"> нельзя заказывать услуги по производительности железа (например, диски по скорости), тариф не привязан к железу</w:t>
      </w:r>
    </w:p>
    <w:p w14:paraId="2D8F6D6E" w14:textId="57C2AA5D" w:rsidR="00491905" w:rsidRDefault="00491905" w:rsidP="00491905">
      <w:pPr>
        <w:jc w:val="both"/>
      </w:pPr>
      <w:r>
        <w:t xml:space="preserve">   - </w:t>
      </w:r>
      <w:proofErr w:type="spellStart"/>
      <w:r>
        <w:t>контекстуализация</w:t>
      </w:r>
      <w:proofErr w:type="spellEnd"/>
      <w:r>
        <w:t xml:space="preserve"> пользователей в BILL (нужна ролевая модель заказа услуг)</w:t>
      </w:r>
      <w:r w:rsidR="00A27019">
        <w:t>. И</w:t>
      </w:r>
      <w:r w:rsidR="00A27019">
        <w:t>з-за ограничений B</w:t>
      </w:r>
      <w:proofErr w:type="spellStart"/>
      <w:r w:rsidR="00A27019">
        <w:rPr>
          <w:lang w:val="en-US"/>
        </w:rPr>
        <w:t>illManager</w:t>
      </w:r>
      <w:proofErr w:type="spellEnd"/>
      <w:r w:rsidR="00A27019" w:rsidRPr="00491905">
        <w:t xml:space="preserve"> </w:t>
      </w:r>
      <w:r w:rsidR="00A27019">
        <w:t>в настоящий момент невозможно дифференцировать права в разных VDC и реализовать единого администратора для VDC разных клиентов</w:t>
      </w:r>
    </w:p>
    <w:p w14:paraId="620E8614" w14:textId="3D580F81" w:rsidR="00A27019" w:rsidRPr="00A27019" w:rsidRDefault="00A27019" w:rsidP="00491905">
      <w:pPr>
        <w:jc w:val="both"/>
      </w:pPr>
      <w:r>
        <w:t>Нужно проработать требования</w:t>
      </w:r>
    </w:p>
    <w:p w14:paraId="2EFD099C" w14:textId="3C666B81" w:rsidR="00A27019" w:rsidRDefault="00A27019" w:rsidP="00491905">
      <w:pPr>
        <w:jc w:val="both"/>
      </w:pPr>
    </w:p>
    <w:p w14:paraId="2644FB43" w14:textId="17D1E6FA" w:rsidR="00A27019" w:rsidRPr="00A27019" w:rsidRDefault="00A27019" w:rsidP="00491905">
      <w:pPr>
        <w:jc w:val="both"/>
      </w:pPr>
      <w:r>
        <w:t>Также отдельно требуется</w:t>
      </w:r>
      <w:r w:rsidRPr="00A27019">
        <w:t>:</w:t>
      </w:r>
    </w:p>
    <w:p w14:paraId="7265F0BF" w14:textId="6B108A1B" w:rsidR="00491905" w:rsidRDefault="00491905" w:rsidP="00491905">
      <w:pPr>
        <w:jc w:val="both"/>
      </w:pPr>
      <w:proofErr w:type="spellStart"/>
      <w:r>
        <w:t>baremetal</w:t>
      </w:r>
      <w:proofErr w:type="spellEnd"/>
      <w:r>
        <w:t>-контейнеризация и гибридные сценарии без выделения VDC</w:t>
      </w:r>
    </w:p>
    <w:p w14:paraId="4BD1BCC8" w14:textId="37993587" w:rsidR="00491905" w:rsidRDefault="00A27019" w:rsidP="00A27019">
      <w:pPr>
        <w:jc w:val="both"/>
      </w:pPr>
      <w:r>
        <w:t>Нужно проработать требования</w:t>
      </w:r>
    </w:p>
    <w:p w14:paraId="2D169EA8" w14:textId="77777777" w:rsidR="00491905" w:rsidRPr="00B37DC5" w:rsidRDefault="00491905" w:rsidP="00491905">
      <w:pPr>
        <w:jc w:val="both"/>
      </w:pPr>
    </w:p>
    <w:sectPr w:rsidR="00491905" w:rsidRPr="00B37DC5" w:rsidSect="002C3D7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489E"/>
    <w:multiLevelType w:val="multilevel"/>
    <w:tmpl w:val="4F0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4890"/>
    <w:multiLevelType w:val="multilevel"/>
    <w:tmpl w:val="E7E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606569"/>
    <w:multiLevelType w:val="multilevel"/>
    <w:tmpl w:val="7FD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723C4E"/>
    <w:multiLevelType w:val="multilevel"/>
    <w:tmpl w:val="891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03917"/>
    <w:multiLevelType w:val="multilevel"/>
    <w:tmpl w:val="CB5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0E3EDA"/>
    <w:multiLevelType w:val="multilevel"/>
    <w:tmpl w:val="CE7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826E3"/>
    <w:multiLevelType w:val="multilevel"/>
    <w:tmpl w:val="2D8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E80631"/>
    <w:multiLevelType w:val="hybridMultilevel"/>
    <w:tmpl w:val="BC50CB88"/>
    <w:lvl w:ilvl="0" w:tplc="29E82DA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F916227"/>
    <w:multiLevelType w:val="multilevel"/>
    <w:tmpl w:val="740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0844919">
    <w:abstractNumId w:val="4"/>
  </w:num>
  <w:num w:numId="2" w16cid:durableId="614992079">
    <w:abstractNumId w:val="7"/>
  </w:num>
  <w:num w:numId="3" w16cid:durableId="1755542586">
    <w:abstractNumId w:val="3"/>
  </w:num>
  <w:num w:numId="4" w16cid:durableId="507057750">
    <w:abstractNumId w:val="0"/>
  </w:num>
  <w:num w:numId="5" w16cid:durableId="462358130">
    <w:abstractNumId w:val="5"/>
  </w:num>
  <w:num w:numId="6" w16cid:durableId="1125463779">
    <w:abstractNumId w:val="6"/>
  </w:num>
  <w:num w:numId="7" w16cid:durableId="1309557844">
    <w:abstractNumId w:val="2"/>
  </w:num>
  <w:num w:numId="8" w16cid:durableId="123232803">
    <w:abstractNumId w:val="1"/>
  </w:num>
  <w:num w:numId="9" w16cid:durableId="1101531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73D"/>
    <w:rsid w:val="00062024"/>
    <w:rsid w:val="0006465F"/>
    <w:rsid w:val="00164142"/>
    <w:rsid w:val="001B637B"/>
    <w:rsid w:val="001C247F"/>
    <w:rsid w:val="001E382B"/>
    <w:rsid w:val="00221E18"/>
    <w:rsid w:val="00225DE4"/>
    <w:rsid w:val="002C3D79"/>
    <w:rsid w:val="002F508B"/>
    <w:rsid w:val="003528E6"/>
    <w:rsid w:val="00385606"/>
    <w:rsid w:val="004144D4"/>
    <w:rsid w:val="0043587F"/>
    <w:rsid w:val="00491905"/>
    <w:rsid w:val="004A6D69"/>
    <w:rsid w:val="004D663E"/>
    <w:rsid w:val="004E041F"/>
    <w:rsid w:val="004E0B2B"/>
    <w:rsid w:val="00506351"/>
    <w:rsid w:val="005D4448"/>
    <w:rsid w:val="00692786"/>
    <w:rsid w:val="00765AC2"/>
    <w:rsid w:val="007E7DB2"/>
    <w:rsid w:val="0081673D"/>
    <w:rsid w:val="008A1840"/>
    <w:rsid w:val="00982B2F"/>
    <w:rsid w:val="009E5ECB"/>
    <w:rsid w:val="00A26D9B"/>
    <w:rsid w:val="00A27019"/>
    <w:rsid w:val="00AE3B01"/>
    <w:rsid w:val="00AF110B"/>
    <w:rsid w:val="00B37DC5"/>
    <w:rsid w:val="00B616DF"/>
    <w:rsid w:val="00C62784"/>
    <w:rsid w:val="00DC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F56CC"/>
  <w15:chartTrackingRefBased/>
  <w15:docId w15:val="{E941577E-879D-4308-B403-2F3F846E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8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81673D"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unhideWhenUsed/>
    <w:rsid w:val="0081673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D663E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506351"/>
    <w:pPr>
      <w:spacing w:before="100" w:beforeAutospacing="1" w:after="100" w:afterAutospacing="1"/>
    </w:pPr>
  </w:style>
  <w:style w:type="paragraph" w:customStyle="1" w:styleId="handy-task-adder-container">
    <w:name w:val="handy-task-adder-container"/>
    <w:basedOn w:val="a"/>
    <w:rsid w:val="00062024"/>
    <w:pPr>
      <w:spacing w:before="100" w:beforeAutospacing="1" w:after="100" w:afterAutospacing="1"/>
    </w:pPr>
  </w:style>
  <w:style w:type="character" w:styleId="a6">
    <w:name w:val="FollowedHyperlink"/>
    <w:basedOn w:val="a0"/>
    <w:uiPriority w:val="99"/>
    <w:semiHidden/>
    <w:unhideWhenUsed/>
    <w:rsid w:val="00062024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062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32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4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6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3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Франскевич</dc:creator>
  <cp:keywords/>
  <dc:description/>
  <cp:lastModifiedBy>Microsoft Office User</cp:lastModifiedBy>
  <cp:revision>2</cp:revision>
  <dcterms:created xsi:type="dcterms:W3CDTF">2026-04-21T16:00:00Z</dcterms:created>
  <dcterms:modified xsi:type="dcterms:W3CDTF">2026-04-21T16:00:00Z</dcterms:modified>
</cp:coreProperties>
</file>