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418" w:rsidRPr="00540250" w:rsidRDefault="00C46418" w:rsidP="00C464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Введение</w:t>
      </w:r>
      <w:proofErr w:type="spellEnd"/>
    </w:p>
    <w:p w:rsidR="00C46418" w:rsidRPr="00540250" w:rsidRDefault="00C46418" w:rsidP="00C464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Заправка автомобилей</w:t>
      </w:r>
    </w:p>
    <w:p w:rsidR="00C46418" w:rsidRPr="00540250" w:rsidRDefault="00C46418" w:rsidP="00C464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Заправочная станция</w:t>
      </w:r>
    </w:p>
    <w:p w:rsidR="00C46418" w:rsidRPr="00540250" w:rsidRDefault="00C46418" w:rsidP="00C464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газ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,б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ензин,дизель,пропан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:rsidR="00C46418" w:rsidRPr="00540250" w:rsidRDefault="00C46418" w:rsidP="00C4641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4. </w:t>
      </w:r>
      <w:r w:rsidRPr="00C46418">
        <w:rPr>
          <w:rFonts w:ascii="Times New Roman" w:eastAsia="Times New Roman" w:hAnsi="Times New Roman" w:cs="Times New Roman"/>
          <w:sz w:val="28"/>
          <w:szCs w:val="28"/>
          <w:lang w:eastAsia="uk-UA"/>
        </w:rPr>
        <w:t>http://минизаправка.com.ua</w:t>
      </w:r>
    </w:p>
    <w:p w:rsidR="004E26E8" w:rsidRPr="004E26E8" w:rsidRDefault="00C46418" w:rsidP="004E26E8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E26E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 </w:t>
      </w:r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 xml:space="preserve">на автомобиле невозможно представить без топлива и места, где его можно купить – АЗС. Первые украинские заправки возникли на месте </w:t>
      </w:r>
      <w:proofErr w:type="gramStart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>прежних</w:t>
      </w:r>
      <w:proofErr w:type="gramEnd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 xml:space="preserve"> советских АЗС в первой половине 90-х, в годы тотального дефицита на нефтепродукты. Представляли они собой, скорее, не комфортабельные заправки западного типа, а </w:t>
      </w:r>
      <w:proofErr w:type="gramStart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>блок-посты</w:t>
      </w:r>
      <w:proofErr w:type="gramEnd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 xml:space="preserve">, в которых можно было защититься от </w:t>
      </w:r>
      <w:proofErr w:type="spellStart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>рекетиров</w:t>
      </w:r>
      <w:proofErr w:type="spellEnd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 xml:space="preserve">. Благодаря существованию </w:t>
      </w:r>
      <w:proofErr w:type="gramStart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>таких</w:t>
      </w:r>
      <w:proofErr w:type="gramEnd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 xml:space="preserve"> блок-постов </w:t>
      </w:r>
      <w:proofErr w:type="spellStart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>нефтетрейдеры</w:t>
      </w:r>
      <w:proofErr w:type="spellEnd"/>
      <w:r w:rsidR="004E26E8" w:rsidRPr="004E26E8">
        <w:rPr>
          <w:rFonts w:ascii="Tahoma" w:eastAsia="Times New Roman" w:hAnsi="Tahoma" w:cs="Tahoma"/>
          <w:color w:val="221F1F"/>
          <w:sz w:val="21"/>
          <w:szCs w:val="21"/>
          <w:shd w:val="clear" w:color="auto" w:fill="FCFCFC"/>
          <w:lang w:val="ru-RU" w:eastAsia="ru-RU"/>
        </w:rPr>
        <w:t xml:space="preserve"> смогли понять, что такое удобная локация и освоить принципы заправочного бизнеса. В 1997-1998 гг. возникли первые сетевые АЗС под названием ОККО, KLO, WOG, SHELL и др. Позже многие из них были поглощены более крупными сетями, и лишь некоторые закрылись. Первоначально АЗС в Украине было около 2 тысяч. С 2011 года началось бурное увеличение их количества. И на сегодня заправок примерно 7 тысяч. Распределены они по территории страны равномерно, но все-таки более плотно расположены в крупных городах и на главных автотрассах.</w:t>
      </w:r>
    </w:p>
    <w:p w:rsidR="004E26E8" w:rsidRPr="004E26E8" w:rsidRDefault="004E26E8" w:rsidP="004E26E8">
      <w:pPr>
        <w:shd w:val="clear" w:color="auto" w:fill="FCFCFC"/>
        <w:spacing w:after="0" w:line="240" w:lineRule="auto"/>
        <w:rPr>
          <w:rFonts w:ascii="Tahoma" w:eastAsia="Times New Roman" w:hAnsi="Tahoma" w:cs="Tahoma"/>
          <w:color w:val="221F1F"/>
          <w:sz w:val="21"/>
          <w:szCs w:val="21"/>
          <w:lang w:val="ru-RU" w:eastAsia="ru-RU"/>
        </w:rPr>
      </w:pPr>
      <w:r w:rsidRPr="004E26E8">
        <w:rPr>
          <w:rFonts w:ascii="Tahoma" w:eastAsia="Times New Roman" w:hAnsi="Tahoma" w:cs="Tahoma"/>
          <w:color w:val="221F1F"/>
          <w:sz w:val="21"/>
          <w:szCs w:val="21"/>
          <w:lang w:val="ru-RU" w:eastAsia="ru-RU"/>
        </w:rPr>
        <w:t>Источник: </w:t>
      </w:r>
      <w:hyperlink r:id="rId6" w:history="1">
        <w:r w:rsidRPr="004E26E8">
          <w:rPr>
            <w:rFonts w:ascii="Tahoma" w:eastAsia="Times New Roman" w:hAnsi="Tahoma" w:cs="Tahoma"/>
            <w:color w:val="EE1B24"/>
            <w:sz w:val="21"/>
            <w:szCs w:val="21"/>
            <w:lang w:val="ru-RU" w:eastAsia="ru-RU"/>
          </w:rPr>
          <w:t>https://trademaster.ua/articles/312588</w:t>
        </w:r>
      </w:hyperlink>
    </w:p>
    <w:p w:rsidR="004E26E8" w:rsidRDefault="004E26E8" w:rsidP="004E26E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</w:pPr>
    </w:p>
    <w:p w:rsidR="004E26E8" w:rsidRDefault="004E26E8" w:rsidP="004E26E8"/>
    <w:p w:rsidR="004E26E8" w:rsidRPr="00540250" w:rsidRDefault="004E26E8" w:rsidP="004E26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Общее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описание</w:t>
      </w:r>
      <w:proofErr w:type="spellEnd"/>
    </w:p>
    <w:p w:rsidR="00EA2CD3" w:rsidRPr="00EA2CD3" w:rsidRDefault="00EA2CD3" w:rsidP="00EA2CD3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sz w:val="28"/>
          <w:szCs w:val="28"/>
          <w:lang w:eastAsia="uk-UA"/>
        </w:rPr>
        <w:t xml:space="preserve">1. </w:t>
      </w:r>
      <w:r w:rsidRPr="00EA2CD3">
        <w:rPr>
          <w:rFonts w:ascii="Arial" w:hAnsi="Arial" w:cs="Arial"/>
          <w:b/>
          <w:bCs/>
          <w:color w:val="333333"/>
          <w:sz w:val="21"/>
          <w:szCs w:val="21"/>
        </w:rPr>
        <w:t>БЕНЗИН И ЭТАНОЛ</w:t>
      </w:r>
    </w:p>
    <w:p w:rsidR="00EA2CD3" w:rsidRPr="00EA2CD3" w:rsidRDefault="00EA2CD3" w:rsidP="00EA2CD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 xml:space="preserve">Передовые технологии позволили создать альтернативные виды автомобильного топлива, которые возобновляемы, полностью сгорают и более надёжны, чем традиционный бензин. </w:t>
      </w:r>
      <w:proofErr w:type="gramStart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>Это</w:t>
      </w:r>
      <w:proofErr w:type="gramEnd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 xml:space="preserve"> прежде всего </w:t>
      </w:r>
      <w:proofErr w:type="spellStart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>биоэтанол</w:t>
      </w:r>
      <w:proofErr w:type="spellEnd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 xml:space="preserve"> — этиловый спирт (С</w:t>
      </w:r>
      <w:r w:rsidRPr="00EA2CD3">
        <w:rPr>
          <w:rFonts w:ascii="Arial" w:eastAsia="Times New Roman" w:hAnsi="Arial" w:cs="Arial"/>
          <w:color w:val="333333"/>
          <w:sz w:val="16"/>
          <w:szCs w:val="16"/>
          <w:vertAlign w:val="subscript"/>
          <w:lang w:val="ru-RU" w:eastAsia="ru-RU"/>
        </w:rPr>
        <w:t>2</w:t>
      </w:r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>Н</w:t>
      </w:r>
      <w:r w:rsidRPr="00EA2CD3">
        <w:rPr>
          <w:rFonts w:ascii="Arial" w:eastAsia="Times New Roman" w:hAnsi="Arial" w:cs="Arial"/>
          <w:color w:val="333333"/>
          <w:sz w:val="16"/>
          <w:szCs w:val="16"/>
          <w:vertAlign w:val="subscript"/>
          <w:lang w:val="ru-RU" w:eastAsia="ru-RU"/>
        </w:rPr>
        <w:t>5</w:t>
      </w:r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 xml:space="preserve">ОН). Его получают путём брожения практически любого вещества, содержащего крахмал или сахар, — зерна, картофеля, сахарного тростника, топинамбура, других сельскохозяйственных растений, отходов производства пищевых продуктов и напитков. Исследования выявили возможность производить </w:t>
      </w:r>
      <w:proofErr w:type="spellStart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>биоэтанол</w:t>
      </w:r>
      <w:proofErr w:type="spellEnd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 xml:space="preserve"> также из целлюлозы, которая содержится в древесине, в стеблях кукурузы, рисовой шелухе и просе. Производство </w:t>
      </w:r>
      <w:proofErr w:type="spellStart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>биоэтанола</w:t>
      </w:r>
      <w:proofErr w:type="spellEnd"/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t xml:space="preserve"> способно в значительной степени стимулировать сельскохозяйственное производство, экономику и улучшить состояние окружающей среды.</w:t>
      </w:r>
    </w:p>
    <w:p w:rsidR="004E26E8" w:rsidRPr="00540250" w:rsidRDefault="00EA2CD3" w:rsidP="00EA2CD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br/>
      </w:r>
      <w:r w:rsidRPr="00EA2CD3"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  <w:br/>
      </w:r>
      <w:r w:rsidRPr="00EA2CD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ru-RU" w:eastAsia="ru-RU"/>
        </w:rPr>
        <w:t>Подробнее см.: </w:t>
      </w:r>
      <w:hyperlink r:id="rId7" w:history="1">
        <w:r w:rsidRPr="00EA2CD3">
          <w:rPr>
            <w:rFonts w:ascii="Arial" w:eastAsia="Times New Roman" w:hAnsi="Arial" w:cs="Arial"/>
            <w:color w:val="0088CC"/>
            <w:sz w:val="21"/>
            <w:szCs w:val="21"/>
            <w:shd w:val="clear" w:color="auto" w:fill="FFFFFF"/>
            <w:lang w:val="ru-RU" w:eastAsia="ru-RU"/>
          </w:rPr>
          <w:t>https://www.nkj.ru/archive/articles/13679/</w:t>
        </w:r>
      </w:hyperlink>
      <w:r w:rsidRPr="00EA2CD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ru-RU" w:eastAsia="ru-RU"/>
        </w:rPr>
        <w:t xml:space="preserve"> (Наука и жизнь, Автомобильные бензины с </w:t>
      </w:r>
      <w:proofErr w:type="spellStart"/>
      <w:r w:rsidRPr="00EA2CD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ru-RU" w:eastAsia="ru-RU"/>
        </w:rPr>
        <w:t>биоэтанолом</w:t>
      </w:r>
      <w:proofErr w:type="spellEnd"/>
      <w:r w:rsidRPr="00EA2CD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ru-RU" w:eastAsia="ru-RU"/>
        </w:rPr>
        <w:t>)</w:t>
      </w:r>
    </w:p>
    <w:p w:rsidR="004E26E8" w:rsidRPr="00540250" w:rsidRDefault="004E26E8" w:rsidP="004E26E8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2. </w:t>
      </w:r>
      <w:r w:rsidR="00F6068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Функция </w:t>
      </w:r>
      <w:proofErr w:type="spellStart"/>
      <w:r w:rsidR="00F6068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програмного</w:t>
      </w:r>
      <w:proofErr w:type="spellEnd"/>
      <w:r w:rsidR="00F6068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обеспечения</w:t>
      </w:r>
      <w:r w:rsidR="00F60682" w:rsidRPr="00F6068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:</w:t>
      </w:r>
      <w:r w:rsidR="00F6068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Комплексное             обслуживание на АЗС</w:t>
      </w:r>
    </w:p>
    <w:p w:rsidR="004E26E8" w:rsidRPr="00540250" w:rsidRDefault="004E26E8" w:rsidP="004E26E8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3. </w:t>
      </w:r>
      <w:r w:rsidR="004A62E0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Автотранспортные средства разных категорий</w:t>
      </w:r>
    </w:p>
    <w:p w:rsidR="004E26E8" w:rsidRPr="00540250" w:rsidRDefault="004A62E0" w:rsidP="004E26E8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Обьём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топлива</w:t>
      </w:r>
    </w:p>
    <w:p w:rsidR="00FF0D07" w:rsidRDefault="004E26E8" w:rsidP="004E26E8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</w:pPr>
      <w:r w:rsidRPr="00EA2CD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 </w:t>
      </w:r>
      <w:proofErr w:type="spellStart"/>
      <w:r w:rsidR="00EA2CD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Сырьё</w:t>
      </w:r>
      <w:proofErr w:type="gramStart"/>
      <w:r w:rsidR="00EA2CD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,В</w:t>
      </w:r>
      <w:proofErr w:type="gramEnd"/>
      <w:r w:rsidR="00EA2CD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ремя,Курс,Налоги,расходы</w:t>
      </w:r>
      <w:proofErr w:type="spellEnd"/>
      <w:r w:rsidR="00EA2CD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оператора и маржа</w:t>
      </w:r>
    </w:p>
    <w:p w:rsidR="00FF0D07" w:rsidRPr="00FF0D07" w:rsidRDefault="00FF0D07" w:rsidP="00FF0D07"/>
    <w:p w:rsidR="00FF0D07" w:rsidRDefault="00FF0D07" w:rsidP="00FF0D07"/>
    <w:p w:rsidR="00FF0D07" w:rsidRPr="00540250" w:rsidRDefault="00FF0D07" w:rsidP="00FF0D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Детальные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требования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могут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быть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организованы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 по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разному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 xml:space="preserve">,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н-р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uk-UA"/>
        </w:rPr>
        <w:t>, так)</w:t>
      </w:r>
    </w:p>
    <w:p w:rsidR="00FF0D07" w:rsidRPr="00540250" w:rsidRDefault="00FF0D07" w:rsidP="00FF0D07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>Требования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>внешним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>интерфейсам</w:t>
      </w:r>
      <w:proofErr w:type="spellEnd"/>
      <w:r w:rsidR="00DD3937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ПО</w:t>
      </w:r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: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должно</w:t>
      </w:r>
      <w:proofErr w:type="spellEnd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иметь поле (заправка</w:t>
      </w:r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мини-кафе)</w:t>
      </w:r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должен иметь </w:t>
      </w:r>
      <w:r w:rsidR="0043292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Textbox</w:t>
      </w:r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для ввода цены на </w:t>
      </w:r>
      <w:proofErr w:type="spellStart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бензин</w:t>
      </w:r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также</w:t>
      </w:r>
      <w:proofErr w:type="spellEnd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lastRenderedPageBreak/>
        <w:t>обеспечение выбора бензина</w:t>
      </w:r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(</w:t>
      </w:r>
      <w:proofErr w:type="spellStart"/>
      <w:r w:rsidR="0043292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Combobox</w:t>
      </w:r>
      <w:proofErr w:type="spellEnd"/>
      <w:r w:rsidR="00432928" w:rsidRP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),</w:t>
      </w:r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должна </w:t>
      </w:r>
      <w:proofErr w:type="spellStart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имется</w:t>
      </w:r>
      <w:proofErr w:type="spellEnd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фоновая заставка на </w:t>
      </w:r>
      <w:proofErr w:type="spellStart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форму,при</w:t>
      </w:r>
      <w:proofErr w:type="spellEnd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желании заливка </w:t>
      </w:r>
      <w:proofErr w:type="spellStart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фомы</w:t>
      </w:r>
      <w:proofErr w:type="spellEnd"/>
      <w:r w:rsidR="0043292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  <w:bookmarkStart w:id="0" w:name="_GoBack"/>
      <w:bookmarkEnd w:id="0"/>
    </w:p>
    <w:p w:rsidR="00FF0D07" w:rsidRPr="00540250" w:rsidRDefault="00FF0D07" w:rsidP="00FF0D07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2.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Функциональные</w:t>
      </w:r>
      <w:proofErr w:type="spellEnd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40250">
        <w:rPr>
          <w:rFonts w:ascii="Times New Roman" w:eastAsia="Times New Roman" w:hAnsi="Times New Roman" w:cs="Times New Roman"/>
          <w:sz w:val="28"/>
          <w:szCs w:val="28"/>
          <w:lang w:eastAsia="uk-UA"/>
        </w:rPr>
        <w:t>требования</w:t>
      </w:r>
      <w:proofErr w:type="spellEnd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ПО</w:t>
      </w:r>
      <w:r w:rsidR="005C3B6C" w:rsidRP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:</w:t>
      </w:r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выбор</w:t>
      </w:r>
      <w:proofErr w:type="spellEnd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бензина</w:t>
      </w:r>
      <w:r w:rsidR="005C3B6C" w:rsidRP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</w:t>
      </w:r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заправка</w:t>
      </w:r>
      <w:proofErr w:type="spellEnd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автомобиля,осуществление</w:t>
      </w:r>
      <w:proofErr w:type="spellEnd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дополнительными услугами </w:t>
      </w:r>
      <w:proofErr w:type="spellStart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клиента.выбор</w:t>
      </w:r>
      <w:proofErr w:type="spellEnd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продуктов в </w:t>
      </w:r>
      <w:proofErr w:type="spellStart"/>
      <w:r w:rsidR="005C3B6C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Combobox</w:t>
      </w:r>
      <w:proofErr w:type="spellEnd"/>
      <w:r w:rsidR="005C3B6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,вывод общей цены при нажатии на кнопку</w:t>
      </w:r>
      <w:r w:rsidR="00DD3937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:rsidR="00413EB1" w:rsidRPr="00FF0D07" w:rsidRDefault="00413EB1" w:rsidP="00FF0D07">
      <w:pPr>
        <w:ind w:firstLine="708"/>
      </w:pPr>
    </w:p>
    <w:sectPr w:rsidR="00413EB1" w:rsidRPr="00FF0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D7119"/>
    <w:multiLevelType w:val="multilevel"/>
    <w:tmpl w:val="3CB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208722A"/>
    <w:multiLevelType w:val="multilevel"/>
    <w:tmpl w:val="30B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A910F67"/>
    <w:multiLevelType w:val="multilevel"/>
    <w:tmpl w:val="3F3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4A0"/>
    <w:rsid w:val="00413EB1"/>
    <w:rsid w:val="00432928"/>
    <w:rsid w:val="004A62E0"/>
    <w:rsid w:val="004E26E8"/>
    <w:rsid w:val="005C3B6C"/>
    <w:rsid w:val="008B74A0"/>
    <w:rsid w:val="00C46418"/>
    <w:rsid w:val="00DD3937"/>
    <w:rsid w:val="00EA2CD3"/>
    <w:rsid w:val="00EB4AE5"/>
    <w:rsid w:val="00F60682"/>
    <w:rsid w:val="00FF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41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4E26E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41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4E2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nkj.ru/archive/articles/1367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demaster.ua/articles/31258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2018-11-06T19:51:00Z</dcterms:created>
  <dcterms:modified xsi:type="dcterms:W3CDTF">2018-11-07T19:54:00Z</dcterms:modified>
</cp:coreProperties>
</file>