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МИНИСТЕРСТВО ОБРАЗОВАНИЯ РЕСПУБЛИКИ БЕЛАРУСЬ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Учреждение образования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БЕЛОРУССКИЙ ГОСУДАРСТВЕННЫЙ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ТЕХНОЛОГИЧЕСКИЙ УНИВЕРСИТЕТ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Факультет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  <w:t xml:space="preserve">Информационных технологий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Специальность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FFFFFF" w:val="clear"/>
        </w:rPr>
        <w:t xml:space="preserve">1-40 01 01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  <w:t xml:space="preserve"> Программное обеспечение информационных технологий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  <w:t xml:space="preserve">студент I курса 6 группы (1 подгруппа)  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  <w:t xml:space="preserve">специальности ПОИТ Сорговицкий Сергей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Дисциплина: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  <w:t xml:space="preserve">Основы программной инженерии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u w:val="thick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Входные данные: Кол-во символов(n), Символы(code[i]), Выбор действия(а).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Выходные данные: Код Windows-1251 введенных заглавных и строчных символов.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Блок-схема: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26" w:dyaOrig="8134">
          <v:rect xmlns:o="urn:schemas-microsoft-com:office:office" xmlns:v="urn:schemas-microsoft-com:vml" id="rectole0000000000" style="width:461.300000pt;height:40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й модуль: Главный модуль FindCode.h. Заголовочный файл модуля.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й модуль: FindCode.cpp. Файл реализации модуля.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й модуль: главный модуль.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ПСЕВДОКОД: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 a, n;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ЦИКЛ ОТ 1 ДО n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ВВОД code[i];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ВЫБОР ДЕЙСТВИЯ 1 2 3;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FindCode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КОДА АНГЛИЙСКОЙ БУКВЫ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ИНАЧЕ ОШИБКА</w:t>
      </w: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КОДА РУССКОЙ БУКВЫ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ИНАЧЕ ОШИБКА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 КОДА ЦИФРЫ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ИНАЧЕ ОШИБКА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FindCode;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КОНЕЦ</w:t>
      </w: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551" w:dyaOrig="4008">
          <v:rect xmlns:o="urn:schemas-microsoft-com:office:office" xmlns:v="urn:schemas-microsoft-com:vml" id="rectole0000000001" style="width:127.550000pt;height:200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