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jc w:val="right"/>
        <w:rPr/>
      </w:pPr>
      <w:bookmarkStart w:colFirst="0" w:colLast="0" w:name="_85dsr1c3rgcj" w:id="0"/>
      <w:bookmarkEnd w:id="0"/>
      <w:r w:rsidDel="00000000" w:rsidR="00000000" w:rsidRPr="00000000">
        <w:rPr>
          <w:rtl w:val="0"/>
        </w:rPr>
      </w:r>
    </w:p>
    <w:p w:rsidR="00000000" w:rsidDel="00000000" w:rsidP="00000000" w:rsidRDefault="00000000" w:rsidRPr="00000000" w14:paraId="00000002">
      <w:pPr>
        <w:pStyle w:val="Subtitle"/>
        <w:pageBreakBefore w:val="0"/>
        <w:jc w:val="right"/>
        <w:rPr/>
      </w:pPr>
      <w:bookmarkStart w:colFirst="0" w:colLast="0" w:name="_3l73w47vdenm" w:id="1"/>
      <w:bookmarkEnd w:id="1"/>
      <w:r w:rsidDel="00000000" w:rsidR="00000000" w:rsidRPr="00000000">
        <w:rPr>
          <w:rtl w:val="0"/>
        </w:rPr>
        <w:t xml:space="preserve">Техническое задание на функциональность “Кредитный конвейер”</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63si80ybtz4m">
            <w:r w:rsidDel="00000000" w:rsidR="00000000" w:rsidRPr="00000000">
              <w:rPr>
                <w:b w:val="1"/>
                <w:rtl w:val="0"/>
              </w:rPr>
              <w:t xml:space="preserve">Доступность разделов</w:t>
            </w:r>
          </w:hyperlink>
          <w:r w:rsidDel="00000000" w:rsidR="00000000" w:rsidRPr="00000000">
            <w:rPr>
              <w:b w:val="1"/>
              <w:rtl w:val="0"/>
            </w:rPr>
            <w:tab/>
          </w:r>
          <w:r w:rsidDel="00000000" w:rsidR="00000000" w:rsidRPr="00000000">
            <w:fldChar w:fldCharType="begin"/>
            <w:instrText xml:space="preserve"> PAGEREF _63si80ybtz4m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025.511811023624"/>
            </w:tabs>
            <w:spacing w:before="200" w:line="240" w:lineRule="auto"/>
            <w:ind w:left="0" w:firstLine="0"/>
            <w:rPr/>
          </w:pPr>
          <w:hyperlink w:anchor="_24388vlshpjq">
            <w:r w:rsidDel="00000000" w:rsidR="00000000" w:rsidRPr="00000000">
              <w:rPr>
                <w:b w:val="1"/>
                <w:rtl w:val="0"/>
              </w:rPr>
              <w:t xml:space="preserve">Интерфейс разделов</w:t>
            </w:r>
          </w:hyperlink>
          <w:r w:rsidDel="00000000" w:rsidR="00000000" w:rsidRPr="00000000">
            <w:rPr>
              <w:b w:val="1"/>
              <w:rtl w:val="0"/>
            </w:rPr>
            <w:tab/>
          </w:r>
          <w:r w:rsidDel="00000000" w:rsidR="00000000" w:rsidRPr="00000000">
            <w:fldChar w:fldCharType="begin"/>
            <w:instrText xml:space="preserve"> PAGEREF _24388vlshpjq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25.511811023624"/>
            </w:tabs>
            <w:spacing w:before="60" w:line="240" w:lineRule="auto"/>
            <w:ind w:left="360" w:firstLine="0"/>
            <w:rPr/>
          </w:pPr>
          <w:hyperlink w:anchor="_qmculfkh14e9">
            <w:r w:rsidDel="00000000" w:rsidR="00000000" w:rsidRPr="00000000">
              <w:rPr>
                <w:rtl w:val="0"/>
              </w:rPr>
              <w:t xml:space="preserve">Форма заявки в открытой части системы</w:t>
            </w:r>
          </w:hyperlink>
          <w:r w:rsidDel="00000000" w:rsidR="00000000" w:rsidRPr="00000000">
            <w:rPr>
              <w:rtl w:val="0"/>
            </w:rPr>
            <w:tab/>
          </w:r>
          <w:r w:rsidDel="00000000" w:rsidR="00000000" w:rsidRPr="00000000">
            <w:fldChar w:fldCharType="begin"/>
            <w:instrText xml:space="preserve"> PAGEREF _qmculfkh14e9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25.511811023624"/>
            </w:tabs>
            <w:spacing w:before="60" w:line="240" w:lineRule="auto"/>
            <w:ind w:left="360" w:firstLine="0"/>
            <w:rPr/>
          </w:pPr>
          <w:hyperlink w:anchor="_610x2hvx494h">
            <w:r w:rsidDel="00000000" w:rsidR="00000000" w:rsidRPr="00000000">
              <w:rPr>
                <w:rtl w:val="0"/>
              </w:rPr>
              <w:t xml:space="preserve">Форма анкеты в личном кабинете сотрудника</w:t>
            </w:r>
          </w:hyperlink>
          <w:r w:rsidDel="00000000" w:rsidR="00000000" w:rsidRPr="00000000">
            <w:rPr>
              <w:rtl w:val="0"/>
            </w:rPr>
            <w:tab/>
          </w:r>
          <w:r w:rsidDel="00000000" w:rsidR="00000000" w:rsidRPr="00000000">
            <w:fldChar w:fldCharType="begin"/>
            <w:instrText xml:space="preserve"> PAGEREF _610x2hvx494h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25.511811023624"/>
            </w:tabs>
            <w:spacing w:after="80" w:before="200" w:line="240" w:lineRule="auto"/>
            <w:ind w:left="0" w:firstLine="0"/>
            <w:rPr/>
          </w:pPr>
          <w:hyperlink w:anchor="_sj5y1nc1ihh">
            <w:r w:rsidDel="00000000" w:rsidR="00000000" w:rsidRPr="00000000">
              <w:rPr>
                <w:b w:val="1"/>
                <w:rtl w:val="0"/>
              </w:rPr>
              <w:t xml:space="preserve">Расчет ставки по кредиту</w:t>
            </w:r>
          </w:hyperlink>
          <w:r w:rsidDel="00000000" w:rsidR="00000000" w:rsidRPr="00000000">
            <w:rPr>
              <w:b w:val="1"/>
              <w:rtl w:val="0"/>
            </w:rPr>
            <w:tab/>
          </w:r>
          <w:r w:rsidDel="00000000" w:rsidR="00000000" w:rsidRPr="00000000">
            <w:fldChar w:fldCharType="begin"/>
            <w:instrText xml:space="preserve"> PAGEREF _sj5y1nc1ihh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Модуль “Кредитный конвейер” состоит из следующих разделов:</w:t>
      </w:r>
    </w:p>
    <w:p w:rsidR="00000000" w:rsidDel="00000000" w:rsidP="00000000" w:rsidRDefault="00000000" w:rsidRPr="00000000" w14:paraId="0000000E">
      <w:pPr>
        <w:pageBreakBefore w:val="0"/>
        <w:numPr>
          <w:ilvl w:val="0"/>
          <w:numId w:val="6"/>
        </w:numPr>
        <w:ind w:left="720" w:hanging="360"/>
        <w:jc w:val="both"/>
        <w:rPr>
          <w:u w:val="none"/>
        </w:rPr>
      </w:pPr>
      <w:r w:rsidDel="00000000" w:rsidR="00000000" w:rsidRPr="00000000">
        <w:rPr>
          <w:rtl w:val="0"/>
        </w:rPr>
        <w:t xml:space="preserve">Форма заявки в открытой части системы;</w:t>
      </w:r>
    </w:p>
    <w:p w:rsidR="00000000" w:rsidDel="00000000" w:rsidP="00000000" w:rsidRDefault="00000000" w:rsidRPr="00000000" w14:paraId="0000000F">
      <w:pPr>
        <w:pageBreakBefore w:val="0"/>
        <w:numPr>
          <w:ilvl w:val="0"/>
          <w:numId w:val="6"/>
        </w:numPr>
        <w:ind w:left="720" w:hanging="360"/>
        <w:jc w:val="both"/>
        <w:rPr>
          <w:u w:val="none"/>
        </w:rPr>
      </w:pPr>
      <w:r w:rsidDel="00000000" w:rsidR="00000000" w:rsidRPr="00000000">
        <w:rPr>
          <w:rtl w:val="0"/>
        </w:rPr>
        <w:t xml:space="preserve">Форма анкеты в личном кабинете сотрудника.</w:t>
      </w:r>
    </w:p>
    <w:p w:rsidR="00000000" w:rsidDel="00000000" w:rsidP="00000000" w:rsidRDefault="00000000" w:rsidRPr="00000000" w14:paraId="00000010">
      <w:pPr>
        <w:pageBreakBefore w:val="0"/>
        <w:ind w:left="0" w:firstLine="0"/>
        <w:jc w:val="both"/>
        <w:rPr/>
      </w:pPr>
      <w:r w:rsidDel="00000000" w:rsidR="00000000" w:rsidRPr="00000000">
        <w:rPr>
          <w:rtl w:val="0"/>
        </w:rPr>
      </w:r>
    </w:p>
    <w:p w:rsidR="00000000" w:rsidDel="00000000" w:rsidP="00000000" w:rsidRDefault="00000000" w:rsidRPr="00000000" w14:paraId="00000011">
      <w:pPr>
        <w:pStyle w:val="Heading3"/>
        <w:pageBreakBefore w:val="0"/>
        <w:jc w:val="both"/>
        <w:rPr/>
      </w:pPr>
      <w:bookmarkStart w:colFirst="0" w:colLast="0" w:name="_63si80ybtz4m" w:id="2"/>
      <w:bookmarkEnd w:id="2"/>
      <w:r w:rsidDel="00000000" w:rsidR="00000000" w:rsidRPr="00000000">
        <w:rPr>
          <w:rtl w:val="0"/>
        </w:rPr>
        <w:t xml:space="preserve">Доступность разделов</w:t>
      </w:r>
    </w:p>
    <w:p w:rsidR="00000000" w:rsidDel="00000000" w:rsidP="00000000" w:rsidRDefault="00000000" w:rsidRPr="00000000" w14:paraId="00000012">
      <w:pPr>
        <w:pageBreakBefore w:val="0"/>
        <w:numPr>
          <w:ilvl w:val="0"/>
          <w:numId w:val="1"/>
        </w:numPr>
        <w:ind w:left="720" w:hanging="360"/>
        <w:jc w:val="both"/>
        <w:rPr>
          <w:u w:val="none"/>
        </w:rPr>
      </w:pPr>
      <w:r w:rsidDel="00000000" w:rsidR="00000000" w:rsidRPr="00000000">
        <w:rPr>
          <w:rtl w:val="0"/>
        </w:rPr>
        <w:t xml:space="preserve">Форма заявки в </w:t>
      </w:r>
      <w:r w:rsidDel="00000000" w:rsidR="00000000" w:rsidRPr="00000000">
        <w:rPr>
          <w:rtl w:val="0"/>
        </w:rPr>
        <w:t xml:space="preserve">открытой части </w:t>
      </w:r>
      <w:r w:rsidDel="00000000" w:rsidR="00000000" w:rsidRPr="00000000">
        <w:rPr>
          <w:rtl w:val="0"/>
        </w:rPr>
        <w:t xml:space="preserve">системы доступна всем пользователям;</w:t>
      </w:r>
    </w:p>
    <w:p w:rsidR="00000000" w:rsidDel="00000000" w:rsidP="00000000" w:rsidRDefault="00000000" w:rsidRPr="00000000" w14:paraId="00000013">
      <w:pPr>
        <w:pageBreakBefore w:val="0"/>
        <w:numPr>
          <w:ilvl w:val="0"/>
          <w:numId w:val="1"/>
        </w:numPr>
        <w:ind w:left="720" w:hanging="360"/>
        <w:jc w:val="both"/>
        <w:rPr>
          <w:u w:val="none"/>
        </w:rPr>
      </w:pPr>
      <w:r w:rsidDel="00000000" w:rsidR="00000000" w:rsidRPr="00000000">
        <w:rPr>
          <w:rtl w:val="0"/>
        </w:rPr>
        <w:t xml:space="preserve">Форма анкеты в личном кабинете сотрудника доступна только авторизованным пользователям, имеющим роль “Сотрудник”. При попытке доступа неавторизованным пользователем или пользователем, роль которого отлична от “Сотрудник”, отображается сообщение “У вас нет доступа для просмотра этой страницы”.</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24388vlshpjq" w:id="3"/>
      <w:bookmarkEnd w:id="3"/>
      <w:r w:rsidDel="00000000" w:rsidR="00000000" w:rsidRPr="00000000">
        <w:rPr>
          <w:color w:val="434343"/>
          <w:sz w:val="28"/>
          <w:szCs w:val="28"/>
          <w:rtl w:val="0"/>
        </w:rPr>
        <w:t xml:space="preserve">Интерфейс</w:t>
      </w:r>
      <w:r w:rsidDel="00000000" w:rsidR="00000000" w:rsidRPr="00000000">
        <w:rPr>
          <w:rtl w:val="0"/>
        </w:rPr>
        <w:t xml:space="preserve"> разделов</w:t>
      </w:r>
    </w:p>
    <w:p w:rsidR="00000000" w:rsidDel="00000000" w:rsidP="00000000" w:rsidRDefault="00000000" w:rsidRPr="00000000" w14:paraId="00000016">
      <w:pPr>
        <w:pStyle w:val="Heading4"/>
        <w:pageBreakBefore w:val="0"/>
        <w:jc w:val="both"/>
        <w:rPr/>
      </w:pPr>
      <w:bookmarkStart w:colFirst="0" w:colLast="0" w:name="_qmculfkh14e9" w:id="4"/>
      <w:bookmarkEnd w:id="4"/>
      <w:r w:rsidDel="00000000" w:rsidR="00000000" w:rsidRPr="00000000">
        <w:rPr>
          <w:rtl w:val="0"/>
        </w:rPr>
        <w:t xml:space="preserve">Форма заявки в открытой части системы</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Прототип раздела представлен по ссылке </w:t>
      </w:r>
      <w:hyperlink r:id="rId7">
        <w:r w:rsidDel="00000000" w:rsidR="00000000" w:rsidRPr="00000000">
          <w:rPr>
            <w:color w:val="1155cc"/>
            <w:u w:val="single"/>
            <w:rtl w:val="0"/>
          </w:rPr>
          <w:t xml:space="preserve">https://eijl7f.axshare.com/#g=1&amp;p=home</w:t>
        </w:r>
      </w:hyperlink>
      <w:r w:rsidDel="00000000" w:rsidR="00000000" w:rsidRPr="00000000">
        <w:rPr>
          <w:rtl w:val="0"/>
        </w:rPr>
        <w:t xml:space="preserve">.</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shd w:fill="f9cb9c" w:val="clear"/>
        </w:rPr>
      </w:pPr>
      <w:commentRangeStart w:id="0"/>
      <w:r w:rsidDel="00000000" w:rsidR="00000000" w:rsidRPr="00000000">
        <w:rPr>
          <w:shd w:fill="f9cb9c" w:val="clear"/>
          <w:rtl w:val="0"/>
        </w:rPr>
        <w:t xml:space="preserve">Раздел состоит из полей для ввода параметров кредита </w:t>
      </w:r>
      <w:r w:rsidDel="00000000" w:rsidR="00000000" w:rsidRPr="00000000">
        <w:rPr>
          <w:i w:val="1"/>
          <w:shd w:fill="f9cb9c" w:val="clear"/>
          <w:rtl w:val="0"/>
        </w:rPr>
        <w:t xml:space="preserve">(Каких?)</w:t>
      </w:r>
      <w:r w:rsidDel="00000000" w:rsidR="00000000" w:rsidRPr="00000000">
        <w:rPr>
          <w:shd w:fill="f9cb9c" w:val="clear"/>
          <w:rtl w:val="0"/>
        </w:rPr>
        <w:t xml:space="preserve">, блока для ввода анкетных данных </w:t>
      </w:r>
      <w:r w:rsidDel="00000000" w:rsidR="00000000" w:rsidRPr="00000000">
        <w:rPr>
          <w:i w:val="1"/>
          <w:shd w:fill="f9cb9c" w:val="clear"/>
          <w:rtl w:val="0"/>
        </w:rPr>
        <w:t xml:space="preserve">(Каких?)</w:t>
      </w:r>
      <w:r w:rsidDel="00000000" w:rsidR="00000000" w:rsidRPr="00000000">
        <w:rPr>
          <w:shd w:fill="f9cb9c" w:val="clear"/>
          <w:rtl w:val="0"/>
        </w:rPr>
        <w:t xml:space="preserve"> и блока результатов расчета, а также </w:t>
      </w:r>
      <w:r w:rsidDel="00000000" w:rsidR="00000000" w:rsidRPr="00000000">
        <w:rPr>
          <w:shd w:fill="f9cb9c" w:val="clear"/>
          <w:rtl w:val="0"/>
        </w:rPr>
        <w:t xml:space="preserve">кнопок</w:t>
      </w:r>
      <w:r w:rsidDel="00000000" w:rsidR="00000000" w:rsidRPr="00000000">
        <w:rPr>
          <w:shd w:fill="f9cb9c" w:val="clear"/>
          <w:rtl w:val="0"/>
        </w:rPr>
        <w:t xml:space="preserve"> отправки запроса на расчет, отправки результатов на </w:t>
      </w:r>
      <w:r w:rsidDel="00000000" w:rsidR="00000000" w:rsidRPr="00000000">
        <w:rPr>
          <w:shd w:fill="f9cb9c" w:val="clear"/>
          <w:rtl w:val="0"/>
        </w:rPr>
        <w:t xml:space="preserve">email </w:t>
      </w:r>
      <w:r w:rsidDel="00000000" w:rsidR="00000000" w:rsidRPr="00000000">
        <w:rPr>
          <w:i w:val="1"/>
          <w:shd w:fill="f9cb9c" w:val="clear"/>
          <w:rtl w:val="0"/>
        </w:rPr>
        <w:t xml:space="preserve">(Чей?)</w:t>
      </w:r>
      <w:r w:rsidDel="00000000" w:rsidR="00000000" w:rsidRPr="00000000">
        <w:rPr>
          <w:shd w:fill="f9cb9c" w:val="clear"/>
          <w:rtl w:val="0"/>
        </w:rPr>
        <w:t xml:space="preserve"> </w:t>
      </w:r>
      <w:r w:rsidDel="00000000" w:rsidR="00000000" w:rsidRPr="00000000">
        <w:rPr>
          <w:shd w:fill="f9cb9c" w:val="clear"/>
          <w:rtl w:val="0"/>
        </w:rPr>
        <w:t xml:space="preserve">и </w:t>
      </w:r>
      <w:r w:rsidDel="00000000" w:rsidR="00000000" w:rsidRPr="00000000">
        <w:rPr>
          <w:shd w:fill="f9cb9c" w:val="clear"/>
          <w:rtl w:val="0"/>
        </w:rPr>
        <w:t xml:space="preserve">отправки </w:t>
      </w:r>
      <w:r w:rsidDel="00000000" w:rsidR="00000000" w:rsidRPr="00000000">
        <w:rPr>
          <w:shd w:fill="f9cb9c" w:val="clear"/>
          <w:rtl w:val="0"/>
        </w:rPr>
        <w:t xml:space="preserve">заявки </w:t>
      </w:r>
      <w:r w:rsidDel="00000000" w:rsidR="00000000" w:rsidRPr="00000000">
        <w:rPr>
          <w:shd w:fill="f9cb9c" w:val="clear"/>
          <w:rtl w:val="0"/>
        </w:rPr>
        <w:t xml:space="preserve">в банк в случае, если кредит одобрен</w:t>
      </w:r>
      <w:r w:rsidDel="00000000" w:rsidR="00000000" w:rsidRPr="00000000">
        <w:rPr>
          <w:shd w:fill="f9cb9c" w:val="clea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Поля формы:</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050"/>
        <w:tblGridChange w:id="0">
          <w:tblGrid>
            <w:gridCol w:w="1965"/>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sz w:val="16"/>
                <w:szCs w:val="16"/>
              </w:rPr>
            </w:pPr>
            <w:r w:rsidDel="00000000" w:rsidR="00000000" w:rsidRPr="00000000">
              <w:rPr>
                <w:b w:val="1"/>
                <w:sz w:val="16"/>
                <w:szCs w:val="16"/>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sz w:val="16"/>
                <w:szCs w:val="16"/>
              </w:rPr>
            </w:pPr>
            <w:r w:rsidDel="00000000" w:rsidR="00000000" w:rsidRPr="00000000">
              <w:rPr>
                <w:b w:val="1"/>
                <w:sz w:val="16"/>
                <w:szCs w:val="16"/>
                <w:rtl w:val="0"/>
              </w:rPr>
              <w:t xml:space="preserve">Тип и формат данных</w:t>
            </w:r>
          </w:p>
        </w:tc>
      </w:tr>
      <w:tr>
        <w:trPr>
          <w:cantSplit w:val="0"/>
          <w:trHeight w:val="40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0"/>
                <w:szCs w:val="20"/>
              </w:rPr>
            </w:pPr>
            <w:r w:rsidDel="00000000" w:rsidR="00000000" w:rsidRPr="00000000">
              <w:rPr>
                <w:sz w:val="20"/>
                <w:szCs w:val="20"/>
                <w:rtl w:val="0"/>
              </w:rPr>
              <w:t xml:space="preserve">Блок “</w:t>
            </w:r>
            <w:r w:rsidDel="00000000" w:rsidR="00000000" w:rsidRPr="00000000">
              <w:rPr>
                <w:sz w:val="20"/>
                <w:szCs w:val="20"/>
                <w:rtl w:val="0"/>
              </w:rPr>
              <w:t xml:space="preserve">Параметры кредита</w:t>
            </w:r>
            <w:r w:rsidDel="00000000" w:rsidR="00000000" w:rsidRPr="00000000">
              <w:rPr>
                <w:sz w:val="20"/>
                <w:szCs w:val="20"/>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20"/>
                <w:szCs w:val="20"/>
              </w:rPr>
            </w:pPr>
            <w:r w:rsidDel="00000000" w:rsidR="00000000" w:rsidRPr="00000000">
              <w:rPr>
                <w:sz w:val="20"/>
                <w:szCs w:val="20"/>
                <w:rtl w:val="0"/>
              </w:rPr>
              <w:t xml:space="preserve">Желаемая сумма кредита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20"/>
                <w:szCs w:val="20"/>
              </w:rPr>
            </w:pPr>
            <w:r w:rsidDel="00000000" w:rsidR="00000000" w:rsidRPr="00000000">
              <w:rPr>
                <w:sz w:val="20"/>
                <w:szCs w:val="20"/>
                <w:rtl w:val="0"/>
              </w:rPr>
              <w:t xml:space="preserve">Поле для ввода. </w:t>
            </w:r>
            <w:r w:rsidDel="00000000" w:rsidR="00000000" w:rsidRPr="00000000">
              <w:rPr>
                <w:sz w:val="20"/>
                <w:szCs w:val="20"/>
                <w:rtl w:val="0"/>
              </w:rPr>
              <w:t xml:space="preserve">Допустим</w:t>
            </w:r>
            <w:r w:rsidDel="00000000" w:rsidR="00000000" w:rsidRPr="00000000">
              <w:rPr>
                <w:sz w:val="20"/>
                <w:szCs w:val="20"/>
                <w:rtl w:val="0"/>
              </w:rPr>
              <w:t xml:space="preserve"> ввод целых неотрицательных чисел</w:t>
            </w:r>
            <w:r w:rsidDel="00000000" w:rsidR="00000000" w:rsidRPr="00000000">
              <w:rPr>
                <w:sz w:val="20"/>
                <w:szCs w:val="20"/>
                <w:rtl w:val="0"/>
              </w:rPr>
              <w:t xml:space="preserve"> </w:t>
            </w:r>
            <w:r w:rsidDel="00000000" w:rsidR="00000000" w:rsidRPr="00000000">
              <w:rPr>
                <w:sz w:val="20"/>
                <w:szCs w:val="20"/>
                <w:rtl w:val="0"/>
              </w:rPr>
              <w:t xml:space="preserve">от 100 000 до 500 000</w:t>
            </w:r>
            <w:r w:rsidDel="00000000" w:rsidR="00000000" w:rsidRPr="00000000">
              <w:rPr>
                <w:sz w:val="20"/>
                <w:szCs w:val="20"/>
                <w:rtl w:val="0"/>
              </w:rPr>
              <w:t xml:space="preserve">. </w:t>
            </w:r>
            <w:r w:rsidDel="00000000" w:rsidR="00000000" w:rsidRPr="00000000">
              <w:rPr>
                <w:sz w:val="20"/>
                <w:szCs w:val="20"/>
                <w:rtl w:val="0"/>
              </w:rPr>
              <w:t xml:space="preserve">Поле обязательно.</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0"/>
                <w:szCs w:val="20"/>
                <w:shd w:fill="f9cb9c" w:val="clear"/>
              </w:rPr>
            </w:pPr>
            <w:commentRangeStart w:id="1"/>
            <w:r w:rsidDel="00000000" w:rsidR="00000000" w:rsidRPr="00000000">
              <w:rPr>
                <w:sz w:val="20"/>
                <w:szCs w:val="20"/>
                <w:shd w:fill="f9cb9c" w:val="clear"/>
                <w:rtl w:val="0"/>
              </w:rPr>
              <w:t xml:space="preserve">Первоначальный взнос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0"/>
                <w:szCs w:val="20"/>
                <w:shd w:fill="f9cb9c" w:val="clear"/>
              </w:rPr>
            </w:pPr>
            <w:r w:rsidDel="00000000" w:rsidR="00000000" w:rsidRPr="00000000">
              <w:rPr>
                <w:sz w:val="20"/>
                <w:szCs w:val="20"/>
                <w:shd w:fill="f9cb9c" w:val="clear"/>
                <w:rtl w:val="0"/>
              </w:rPr>
              <w:t xml:space="preserve">Поле для ввода. Допустим ввод целых неотрицательных чисел </w:t>
            </w:r>
            <w:r w:rsidDel="00000000" w:rsidR="00000000" w:rsidRPr="00000000">
              <w:rPr>
                <w:sz w:val="20"/>
                <w:szCs w:val="20"/>
                <w:shd w:fill="f9cb9c" w:val="clear"/>
                <w:rtl w:val="0"/>
              </w:rPr>
              <w:t xml:space="preserve">от 100 000 до 500 000</w:t>
            </w:r>
            <w:r w:rsidDel="00000000" w:rsidR="00000000" w:rsidRPr="00000000">
              <w:rPr>
                <w:sz w:val="20"/>
                <w:szCs w:val="20"/>
                <w:shd w:fill="f9cb9c" w:val="clear"/>
                <w:rtl w:val="0"/>
              </w:rPr>
              <w:t xml:space="preserve">. Поле обязательно.</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20"/>
                <w:szCs w:val="20"/>
              </w:rPr>
            </w:pPr>
            <w:commentRangeEnd w:id="1"/>
            <w:r w:rsidDel="00000000" w:rsidR="00000000" w:rsidRPr="00000000">
              <w:commentReference w:id="1"/>
            </w:r>
            <w:r w:rsidDel="00000000" w:rsidR="00000000" w:rsidRPr="00000000">
              <w:rPr>
                <w:sz w:val="20"/>
                <w:szCs w:val="20"/>
                <w:rtl w:val="0"/>
              </w:rPr>
              <w:t xml:space="preserve">Срок кредита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0"/>
                <w:szCs w:val="20"/>
              </w:rPr>
            </w:pPr>
            <w:r w:rsidDel="00000000" w:rsidR="00000000" w:rsidRPr="00000000">
              <w:rPr>
                <w:sz w:val="20"/>
                <w:szCs w:val="20"/>
                <w:rtl w:val="0"/>
              </w:rPr>
              <w:t xml:space="preserve">Поле для ввода. Допустим ввод целых неотрицательных чисел от </w:t>
            </w:r>
            <w:r w:rsidDel="00000000" w:rsidR="00000000" w:rsidRPr="00000000">
              <w:rPr>
                <w:sz w:val="20"/>
                <w:szCs w:val="20"/>
                <w:rtl w:val="0"/>
              </w:rPr>
              <w:t xml:space="preserve">12 до 60</w:t>
            </w:r>
            <w:r w:rsidDel="00000000" w:rsidR="00000000" w:rsidRPr="00000000">
              <w:rPr>
                <w:sz w:val="20"/>
                <w:szCs w:val="20"/>
                <w:rtl w:val="0"/>
              </w:rPr>
              <w:t xml:space="preserve">. Поле обязательно.</w:t>
            </w:r>
          </w:p>
        </w:tc>
      </w:tr>
      <w:tr>
        <w:trPr>
          <w:cantSplit w:val="0"/>
          <w:trHeight w:val="40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20"/>
                <w:szCs w:val="20"/>
              </w:rPr>
            </w:pPr>
            <w:r w:rsidDel="00000000" w:rsidR="00000000" w:rsidRPr="00000000">
              <w:rPr>
                <w:sz w:val="20"/>
                <w:szCs w:val="20"/>
                <w:rtl w:val="0"/>
              </w:rPr>
              <w:t xml:space="preserve">Блок “Данные заемщика”</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0"/>
                <w:szCs w:val="20"/>
                <w:shd w:fill="f9cb9c" w:val="clear"/>
              </w:rPr>
            </w:pPr>
            <w:commentRangeStart w:id="2"/>
            <w:r w:rsidDel="00000000" w:rsidR="00000000" w:rsidRPr="00000000">
              <w:rPr>
                <w:sz w:val="20"/>
                <w:szCs w:val="20"/>
                <w:shd w:fill="f9cb9c" w:val="clear"/>
                <w:rtl w:val="0"/>
              </w:rPr>
              <w:t xml:space="preserve">Фамилия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0"/>
                <w:szCs w:val="20"/>
                <w:shd w:fill="f9cb9c" w:val="clear"/>
              </w:rPr>
            </w:pPr>
            <w:r w:rsidDel="00000000" w:rsidR="00000000" w:rsidRPr="00000000">
              <w:rPr>
                <w:sz w:val="20"/>
                <w:szCs w:val="20"/>
                <w:shd w:fill="f9cb9c" w:val="clear"/>
                <w:rtl w:val="0"/>
              </w:rPr>
              <w:t xml:space="preserve">Поле для ввода (максимум 255 символов, допустим только текст на кириллице). Поле обязательно.</w:t>
            </w:r>
          </w:p>
          <w:p w:rsidR="00000000" w:rsidDel="00000000" w:rsidP="00000000" w:rsidRDefault="00000000" w:rsidRPr="00000000" w14:paraId="0000002B">
            <w:pPr>
              <w:pageBreakBefore w:val="0"/>
              <w:widowControl w:val="0"/>
              <w:spacing w:line="240" w:lineRule="auto"/>
              <w:rPr>
                <w:sz w:val="20"/>
                <w:szCs w:val="20"/>
                <w:shd w:fill="f9cb9c" w:val="clear"/>
              </w:rPr>
            </w:pPr>
            <w:r w:rsidDel="00000000" w:rsidR="00000000" w:rsidRPr="00000000">
              <w:rPr>
                <w:sz w:val="20"/>
                <w:szCs w:val="20"/>
                <w:shd w:fill="f9cb9c" w:val="clear"/>
                <w:rtl w:val="0"/>
              </w:rPr>
              <w:t xml:space="preserve">Подсказка “Фамилия”</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shd w:fill="f9cb9c" w:val="clear"/>
              </w:rPr>
            </w:pPr>
            <w:commentRangeEnd w:id="2"/>
            <w:r w:rsidDel="00000000" w:rsidR="00000000" w:rsidRPr="00000000">
              <w:commentReference w:id="2"/>
            </w:r>
            <w:commentRangeStart w:id="3"/>
            <w:r w:rsidDel="00000000" w:rsidR="00000000" w:rsidRPr="00000000">
              <w:rPr>
                <w:sz w:val="20"/>
                <w:szCs w:val="20"/>
                <w:shd w:fill="f9cb9c" w:val="clea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0"/>
                <w:szCs w:val="20"/>
                <w:shd w:fill="f9cb9c" w:val="clear"/>
              </w:rPr>
            </w:pPr>
            <w:r w:rsidDel="00000000" w:rsidR="00000000" w:rsidRPr="00000000">
              <w:rPr>
                <w:sz w:val="20"/>
                <w:szCs w:val="20"/>
                <w:shd w:fill="f9cb9c" w:val="clear"/>
                <w:rtl w:val="0"/>
              </w:rPr>
              <w:t xml:space="preserve">Поле для ввода (максимум 255 символов, допустим только текст на кириллице). Поле обязательно.</w:t>
            </w:r>
          </w:p>
          <w:p w:rsidR="00000000" w:rsidDel="00000000" w:rsidP="00000000" w:rsidRDefault="00000000" w:rsidRPr="00000000" w14:paraId="0000002E">
            <w:pPr>
              <w:pageBreakBefore w:val="0"/>
              <w:widowControl w:val="0"/>
              <w:spacing w:line="240" w:lineRule="auto"/>
              <w:rPr>
                <w:sz w:val="20"/>
                <w:szCs w:val="20"/>
                <w:shd w:fill="f9cb9c" w:val="clear"/>
              </w:rPr>
            </w:pPr>
            <w:r w:rsidDel="00000000" w:rsidR="00000000" w:rsidRPr="00000000">
              <w:rPr>
                <w:sz w:val="20"/>
                <w:szCs w:val="20"/>
                <w:shd w:fill="f9cb9c" w:val="clear"/>
                <w:rtl w:val="0"/>
              </w:rPr>
              <w:t xml:space="preserve">Подсказка “Имя”</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20"/>
                <w:szCs w:val="20"/>
              </w:rPr>
            </w:pPr>
            <w:commentRangeEnd w:id="3"/>
            <w:r w:rsidDel="00000000" w:rsidR="00000000" w:rsidRPr="00000000">
              <w:commentReference w:id="3"/>
            </w:r>
            <w:r w:rsidDel="00000000" w:rsidR="00000000" w:rsidRPr="00000000">
              <w:rPr>
                <w:sz w:val="20"/>
                <w:szCs w:val="20"/>
                <w:rtl w:val="0"/>
              </w:rPr>
              <w:t xml:space="preserve">Отчество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0"/>
                <w:szCs w:val="20"/>
              </w:rPr>
            </w:pPr>
            <w:r w:rsidDel="00000000" w:rsidR="00000000" w:rsidRPr="00000000">
              <w:rPr>
                <w:sz w:val="20"/>
                <w:szCs w:val="20"/>
                <w:rtl w:val="0"/>
              </w:rPr>
              <w:t xml:space="preserve">Поле для ввода (максимум 255 символов, допустим только текст на </w:t>
            </w:r>
            <w:r w:rsidDel="00000000" w:rsidR="00000000" w:rsidRPr="00000000">
              <w:rPr>
                <w:sz w:val="20"/>
                <w:szCs w:val="20"/>
                <w:rtl w:val="0"/>
              </w:rPr>
              <w:t xml:space="preserve">кириллице)</w:t>
            </w:r>
            <w:r w:rsidDel="00000000" w:rsidR="00000000" w:rsidRPr="00000000">
              <w:rPr>
                <w:sz w:val="20"/>
                <w:szCs w:val="20"/>
                <w:rtl w:val="0"/>
              </w:rPr>
              <w:t xml:space="preserve">. Поле обязательно.</w:t>
            </w:r>
          </w:p>
          <w:p w:rsidR="00000000" w:rsidDel="00000000" w:rsidP="00000000" w:rsidRDefault="00000000" w:rsidRPr="00000000" w14:paraId="00000031">
            <w:pPr>
              <w:pageBreakBefore w:val="0"/>
              <w:widowControl w:val="0"/>
              <w:spacing w:line="240" w:lineRule="auto"/>
              <w:rPr>
                <w:sz w:val="20"/>
                <w:szCs w:val="20"/>
              </w:rPr>
            </w:pPr>
            <w:r w:rsidDel="00000000" w:rsidR="00000000" w:rsidRPr="00000000">
              <w:rPr>
                <w:sz w:val="20"/>
                <w:szCs w:val="20"/>
                <w:rtl w:val="0"/>
              </w:rPr>
              <w:t xml:space="preserve">Подсказка “Отчество”</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20"/>
                <w:szCs w:val="20"/>
              </w:rPr>
            </w:pPr>
            <w:r w:rsidDel="00000000" w:rsidR="00000000" w:rsidRPr="00000000">
              <w:rPr>
                <w:sz w:val="20"/>
                <w:szCs w:val="20"/>
                <w:rtl w:val="0"/>
              </w:rPr>
              <w:t xml:space="preserve">Серия и номер паспорта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0"/>
                <w:szCs w:val="20"/>
              </w:rPr>
            </w:pPr>
            <w:r w:rsidDel="00000000" w:rsidR="00000000" w:rsidRPr="00000000">
              <w:rPr>
                <w:sz w:val="20"/>
                <w:szCs w:val="20"/>
                <w:rtl w:val="0"/>
              </w:rPr>
              <w:t xml:space="preserve">Поле для ввода. Допустим ввод целых неотрицательных чисел.</w:t>
            </w:r>
          </w:p>
          <w:p w:rsidR="00000000" w:rsidDel="00000000" w:rsidP="00000000" w:rsidRDefault="00000000" w:rsidRPr="00000000" w14:paraId="00000034">
            <w:pPr>
              <w:pageBreakBefore w:val="0"/>
              <w:widowControl w:val="0"/>
              <w:spacing w:line="240" w:lineRule="auto"/>
              <w:rPr>
                <w:sz w:val="20"/>
                <w:szCs w:val="20"/>
              </w:rPr>
            </w:pPr>
            <w:r w:rsidDel="00000000" w:rsidR="00000000" w:rsidRPr="00000000">
              <w:rPr>
                <w:sz w:val="20"/>
                <w:szCs w:val="20"/>
                <w:rtl w:val="0"/>
              </w:rPr>
              <w:t xml:space="preserve">Подсказка “0000000000”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0"/>
                <w:szCs w:val="20"/>
              </w:rPr>
            </w:pPr>
            <w:r w:rsidDel="00000000" w:rsidR="00000000" w:rsidRPr="00000000">
              <w:rPr>
                <w:sz w:val="20"/>
                <w:szCs w:val="20"/>
                <w:rtl w:val="0"/>
              </w:rPr>
              <w:t xml:space="preserve">Кем выдан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20"/>
                <w:szCs w:val="20"/>
              </w:rPr>
            </w:pPr>
            <w:r w:rsidDel="00000000" w:rsidR="00000000" w:rsidRPr="00000000">
              <w:rPr>
                <w:sz w:val="20"/>
                <w:szCs w:val="20"/>
                <w:rtl w:val="0"/>
              </w:rPr>
              <w:t xml:space="preserve">Поле для ввода (максимум 255 символов). Поле обязательно.</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20"/>
                <w:szCs w:val="20"/>
              </w:rPr>
            </w:pPr>
            <w:r w:rsidDel="00000000" w:rsidR="00000000" w:rsidRPr="00000000">
              <w:rPr>
                <w:sz w:val="20"/>
                <w:szCs w:val="20"/>
                <w:rtl w:val="0"/>
              </w:rPr>
              <w:t xml:space="preserve">Дата выдачи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20"/>
                <w:szCs w:val="20"/>
              </w:rPr>
            </w:pPr>
            <w:r w:rsidDel="00000000" w:rsidR="00000000" w:rsidRPr="00000000">
              <w:rPr>
                <w:sz w:val="20"/>
                <w:szCs w:val="20"/>
                <w:rtl w:val="0"/>
              </w:rPr>
              <w:t xml:space="preserve">Поле “Календарь”. Допустим только выбор из календаря. Поле обязательно.</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20"/>
                <w:szCs w:val="20"/>
              </w:rPr>
            </w:pPr>
            <w:r w:rsidDel="00000000" w:rsidR="00000000" w:rsidRPr="00000000">
              <w:rPr>
                <w:sz w:val="20"/>
                <w:szCs w:val="20"/>
                <w:rtl w:val="0"/>
              </w:rPr>
              <w:t xml:space="preserve">Образование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20"/>
                <w:szCs w:val="20"/>
              </w:rPr>
            </w:pPr>
            <w:r w:rsidDel="00000000" w:rsidR="00000000" w:rsidRPr="00000000">
              <w:rPr>
                <w:sz w:val="20"/>
                <w:szCs w:val="20"/>
                <w:rtl w:val="0"/>
              </w:rPr>
              <w:t xml:space="preserve">Выпадающий список значений:</w:t>
            </w:r>
          </w:p>
          <w:p w:rsidR="00000000" w:rsidDel="00000000" w:rsidP="00000000" w:rsidRDefault="00000000" w:rsidRPr="00000000" w14:paraId="0000003B">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Выбрать (выбрано по умолчанию);</w:t>
            </w:r>
          </w:p>
          <w:p w:rsidR="00000000" w:rsidDel="00000000" w:rsidP="00000000" w:rsidRDefault="00000000" w:rsidRPr="00000000" w14:paraId="0000003C">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Высшее</w:t>
            </w:r>
          </w:p>
          <w:p w:rsidR="00000000" w:rsidDel="00000000" w:rsidP="00000000" w:rsidRDefault="00000000" w:rsidRPr="00000000" w14:paraId="0000003D">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Среднее специальное</w:t>
            </w:r>
          </w:p>
          <w:p w:rsidR="00000000" w:rsidDel="00000000" w:rsidP="00000000" w:rsidRDefault="00000000" w:rsidRPr="00000000" w14:paraId="0000003E">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Среднее</w:t>
            </w:r>
          </w:p>
          <w:p w:rsidR="00000000" w:rsidDel="00000000" w:rsidP="00000000" w:rsidRDefault="00000000" w:rsidRPr="00000000" w14:paraId="0000003F">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Неоконченное среднее</w:t>
            </w:r>
          </w:p>
          <w:p w:rsidR="00000000" w:rsidDel="00000000" w:rsidP="00000000" w:rsidRDefault="00000000" w:rsidRPr="00000000" w14:paraId="0000004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Поле обязательно для выбора любого значения, отличного от “Выбрать”.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shd w:fill="f9cb9c" w:val="clear"/>
              </w:rPr>
            </w:pPr>
            <w:commentRangeStart w:id="4"/>
            <w:r w:rsidDel="00000000" w:rsidR="00000000" w:rsidRPr="00000000">
              <w:rPr>
                <w:sz w:val="20"/>
                <w:szCs w:val="20"/>
                <w:shd w:fill="f9cb9c" w:val="clear"/>
                <w:rtl w:val="0"/>
              </w:rPr>
              <w:t xml:space="preserve">Общий трудовой стаж</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shd w:fill="f9cb9c" w:val="clear"/>
              </w:rPr>
            </w:pPr>
            <w:r w:rsidDel="00000000" w:rsidR="00000000" w:rsidRPr="00000000">
              <w:rPr>
                <w:sz w:val="20"/>
                <w:szCs w:val="20"/>
                <w:shd w:fill="f9cb9c" w:val="clear"/>
                <w:rtl w:val="0"/>
              </w:rPr>
              <w:t xml:space="preserve">Выпадающий список значений:</w:t>
            </w:r>
          </w:p>
          <w:p w:rsidR="00000000" w:rsidDel="00000000" w:rsidP="00000000" w:rsidRDefault="00000000" w:rsidRPr="00000000" w14:paraId="00000044">
            <w:pPr>
              <w:pageBreakBefore w:val="0"/>
              <w:widowControl w:val="0"/>
              <w:numPr>
                <w:ilvl w:val="0"/>
                <w:numId w:val="3"/>
              </w:numPr>
              <w:spacing w:line="240" w:lineRule="auto"/>
              <w:ind w:left="720" w:hanging="360"/>
              <w:rPr>
                <w:sz w:val="20"/>
                <w:szCs w:val="20"/>
                <w:shd w:fill="f9cb9c" w:val="clear"/>
              </w:rPr>
            </w:pPr>
            <w:r w:rsidDel="00000000" w:rsidR="00000000" w:rsidRPr="00000000">
              <w:rPr>
                <w:sz w:val="20"/>
                <w:szCs w:val="20"/>
                <w:shd w:fill="f9cb9c" w:val="clear"/>
                <w:rtl w:val="0"/>
              </w:rPr>
              <w:t xml:space="preserve">Выбрать (выбрано по умолчанию);</w:t>
            </w:r>
          </w:p>
          <w:p w:rsidR="00000000" w:rsidDel="00000000" w:rsidP="00000000" w:rsidRDefault="00000000" w:rsidRPr="00000000" w14:paraId="00000045">
            <w:pPr>
              <w:pageBreakBefore w:val="0"/>
              <w:widowControl w:val="0"/>
              <w:numPr>
                <w:ilvl w:val="0"/>
                <w:numId w:val="3"/>
              </w:numPr>
              <w:spacing w:line="240" w:lineRule="auto"/>
              <w:ind w:left="720" w:hanging="360"/>
              <w:rPr>
                <w:sz w:val="20"/>
                <w:szCs w:val="20"/>
                <w:shd w:fill="f9cb9c" w:val="clear"/>
              </w:rPr>
            </w:pPr>
            <w:r w:rsidDel="00000000" w:rsidR="00000000" w:rsidRPr="00000000">
              <w:rPr>
                <w:sz w:val="20"/>
                <w:szCs w:val="20"/>
                <w:shd w:fill="f9cb9c" w:val="clear"/>
                <w:rtl w:val="0"/>
              </w:rPr>
              <w:t xml:space="preserve">Менее 1 года</w:t>
            </w:r>
          </w:p>
          <w:p w:rsidR="00000000" w:rsidDel="00000000" w:rsidP="00000000" w:rsidRDefault="00000000" w:rsidRPr="00000000" w14:paraId="00000046">
            <w:pPr>
              <w:pageBreakBefore w:val="0"/>
              <w:widowControl w:val="0"/>
              <w:numPr>
                <w:ilvl w:val="0"/>
                <w:numId w:val="3"/>
              </w:numPr>
              <w:spacing w:line="240" w:lineRule="auto"/>
              <w:ind w:left="720" w:hanging="360"/>
              <w:rPr>
                <w:sz w:val="20"/>
                <w:szCs w:val="20"/>
                <w:shd w:fill="f9cb9c" w:val="clear"/>
              </w:rPr>
            </w:pPr>
            <w:r w:rsidDel="00000000" w:rsidR="00000000" w:rsidRPr="00000000">
              <w:rPr>
                <w:sz w:val="20"/>
                <w:szCs w:val="20"/>
                <w:shd w:fill="f9cb9c" w:val="clear"/>
                <w:rtl w:val="0"/>
              </w:rPr>
              <w:t xml:space="preserve">1 год - 5 лет</w:t>
            </w:r>
          </w:p>
          <w:p w:rsidR="00000000" w:rsidDel="00000000" w:rsidP="00000000" w:rsidRDefault="00000000" w:rsidRPr="00000000" w14:paraId="00000047">
            <w:pPr>
              <w:pageBreakBefore w:val="0"/>
              <w:widowControl w:val="0"/>
              <w:numPr>
                <w:ilvl w:val="0"/>
                <w:numId w:val="3"/>
              </w:numPr>
              <w:spacing w:line="240" w:lineRule="auto"/>
              <w:ind w:left="720" w:hanging="360"/>
              <w:rPr>
                <w:sz w:val="20"/>
                <w:szCs w:val="20"/>
                <w:shd w:fill="f9cb9c" w:val="clear"/>
              </w:rPr>
            </w:pPr>
            <w:r w:rsidDel="00000000" w:rsidR="00000000" w:rsidRPr="00000000">
              <w:rPr>
                <w:sz w:val="20"/>
                <w:szCs w:val="20"/>
                <w:shd w:fill="f9cb9c" w:val="clear"/>
                <w:rtl w:val="0"/>
              </w:rPr>
              <w:t xml:space="preserve">5 лет - 10 лет</w:t>
            </w:r>
          </w:p>
          <w:p w:rsidR="00000000" w:rsidDel="00000000" w:rsidP="00000000" w:rsidRDefault="00000000" w:rsidRPr="00000000" w14:paraId="00000048">
            <w:pPr>
              <w:pageBreakBefore w:val="0"/>
              <w:widowControl w:val="0"/>
              <w:spacing w:line="240" w:lineRule="auto"/>
              <w:rPr>
                <w:sz w:val="20"/>
                <w:szCs w:val="20"/>
                <w:shd w:fill="f9cb9c" w:val="clear"/>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sz w:val="20"/>
                <w:szCs w:val="20"/>
                <w:shd w:fill="f9cb9c" w:val="clear"/>
              </w:rPr>
            </w:pPr>
            <w:r w:rsidDel="00000000" w:rsidR="00000000" w:rsidRPr="00000000">
              <w:rPr>
                <w:sz w:val="20"/>
                <w:szCs w:val="20"/>
                <w:shd w:fill="f9cb9c" w:val="clear"/>
                <w:rtl w:val="0"/>
              </w:rPr>
              <w:t xml:space="preserve">Поле обязательно для выбора любого значения, отличного от “Выбрать”.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0"/>
                <w:szCs w:val="20"/>
                <w:shd w:fill="f9cb9c" w:val="clear"/>
              </w:rPr>
            </w:pPr>
            <w:commentRangeEnd w:id="4"/>
            <w:r w:rsidDel="00000000" w:rsidR="00000000" w:rsidRPr="00000000">
              <w:commentReference w:id="4"/>
            </w:r>
            <w:commentRangeStart w:id="5"/>
            <w:r w:rsidDel="00000000" w:rsidR="00000000" w:rsidRPr="00000000">
              <w:rPr>
                <w:sz w:val="20"/>
                <w:szCs w:val="20"/>
                <w:shd w:fill="f9cb9c" w:val="clear"/>
                <w:rtl w:val="0"/>
              </w:rPr>
              <w:t xml:space="preserve">Срок работы на последнем месте (официальная занятость)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shd w:fill="f9cb9c" w:val="clear"/>
              </w:rPr>
            </w:pPr>
            <w:r w:rsidDel="00000000" w:rsidR="00000000" w:rsidRPr="00000000">
              <w:rPr>
                <w:sz w:val="20"/>
                <w:szCs w:val="20"/>
                <w:shd w:fill="f9cb9c" w:val="clear"/>
                <w:rtl w:val="0"/>
              </w:rPr>
              <w:t xml:space="preserve">Выпадающий список значений:</w:t>
            </w:r>
          </w:p>
          <w:p w:rsidR="00000000" w:rsidDel="00000000" w:rsidP="00000000" w:rsidRDefault="00000000" w:rsidRPr="00000000" w14:paraId="0000004C">
            <w:pPr>
              <w:pageBreakBefore w:val="0"/>
              <w:widowControl w:val="0"/>
              <w:numPr>
                <w:ilvl w:val="0"/>
                <w:numId w:val="3"/>
              </w:numPr>
              <w:spacing w:line="240" w:lineRule="auto"/>
              <w:ind w:left="720" w:hanging="360"/>
              <w:rPr>
                <w:sz w:val="20"/>
                <w:szCs w:val="20"/>
                <w:shd w:fill="f9cb9c" w:val="clear"/>
              </w:rPr>
            </w:pPr>
            <w:r w:rsidDel="00000000" w:rsidR="00000000" w:rsidRPr="00000000">
              <w:rPr>
                <w:sz w:val="20"/>
                <w:szCs w:val="20"/>
                <w:shd w:fill="f9cb9c" w:val="clear"/>
                <w:rtl w:val="0"/>
              </w:rPr>
              <w:t xml:space="preserve">Выбрать (выбрано по умолчанию);</w:t>
            </w:r>
          </w:p>
          <w:p w:rsidR="00000000" w:rsidDel="00000000" w:rsidP="00000000" w:rsidRDefault="00000000" w:rsidRPr="00000000" w14:paraId="0000004D">
            <w:pPr>
              <w:pageBreakBefore w:val="0"/>
              <w:widowControl w:val="0"/>
              <w:numPr>
                <w:ilvl w:val="0"/>
                <w:numId w:val="3"/>
              </w:numPr>
              <w:spacing w:line="240" w:lineRule="auto"/>
              <w:ind w:left="720" w:hanging="360"/>
              <w:rPr>
                <w:sz w:val="20"/>
                <w:szCs w:val="20"/>
                <w:shd w:fill="f9cb9c" w:val="clear"/>
              </w:rPr>
            </w:pPr>
            <w:r w:rsidDel="00000000" w:rsidR="00000000" w:rsidRPr="00000000">
              <w:rPr>
                <w:sz w:val="20"/>
                <w:szCs w:val="20"/>
                <w:shd w:fill="f9cb9c" w:val="clear"/>
                <w:rtl w:val="0"/>
              </w:rPr>
              <w:t xml:space="preserve">Работаю неофициально</w:t>
            </w:r>
          </w:p>
          <w:p w:rsidR="00000000" w:rsidDel="00000000" w:rsidP="00000000" w:rsidRDefault="00000000" w:rsidRPr="00000000" w14:paraId="0000004E">
            <w:pPr>
              <w:pageBreakBefore w:val="0"/>
              <w:widowControl w:val="0"/>
              <w:numPr>
                <w:ilvl w:val="0"/>
                <w:numId w:val="3"/>
              </w:numPr>
              <w:spacing w:line="240" w:lineRule="auto"/>
              <w:ind w:left="720" w:hanging="360"/>
              <w:rPr>
                <w:sz w:val="20"/>
                <w:szCs w:val="20"/>
                <w:shd w:fill="f9cb9c" w:val="clear"/>
              </w:rPr>
            </w:pPr>
            <w:r w:rsidDel="00000000" w:rsidR="00000000" w:rsidRPr="00000000">
              <w:rPr>
                <w:sz w:val="20"/>
                <w:szCs w:val="20"/>
                <w:shd w:fill="f9cb9c" w:val="clear"/>
                <w:rtl w:val="0"/>
              </w:rPr>
              <w:t xml:space="preserve">Менее 1 года</w:t>
            </w:r>
          </w:p>
          <w:p w:rsidR="00000000" w:rsidDel="00000000" w:rsidP="00000000" w:rsidRDefault="00000000" w:rsidRPr="00000000" w14:paraId="0000004F">
            <w:pPr>
              <w:pageBreakBefore w:val="0"/>
              <w:widowControl w:val="0"/>
              <w:numPr>
                <w:ilvl w:val="0"/>
                <w:numId w:val="3"/>
              </w:numPr>
              <w:spacing w:line="240" w:lineRule="auto"/>
              <w:ind w:left="720" w:hanging="360"/>
              <w:rPr>
                <w:sz w:val="20"/>
                <w:szCs w:val="20"/>
                <w:shd w:fill="f9cb9c" w:val="clear"/>
              </w:rPr>
            </w:pPr>
            <w:r w:rsidDel="00000000" w:rsidR="00000000" w:rsidRPr="00000000">
              <w:rPr>
                <w:sz w:val="20"/>
                <w:szCs w:val="20"/>
                <w:shd w:fill="f9cb9c" w:val="clear"/>
                <w:rtl w:val="0"/>
              </w:rPr>
              <w:t xml:space="preserve">1 год - 3 года</w:t>
            </w:r>
          </w:p>
          <w:p w:rsidR="00000000" w:rsidDel="00000000" w:rsidP="00000000" w:rsidRDefault="00000000" w:rsidRPr="00000000" w14:paraId="00000050">
            <w:pPr>
              <w:pageBreakBefore w:val="0"/>
              <w:widowControl w:val="0"/>
              <w:numPr>
                <w:ilvl w:val="0"/>
                <w:numId w:val="3"/>
              </w:numPr>
              <w:spacing w:line="240" w:lineRule="auto"/>
              <w:ind w:left="720" w:hanging="360"/>
              <w:rPr>
                <w:sz w:val="20"/>
                <w:szCs w:val="20"/>
                <w:shd w:fill="f9cb9c" w:val="clear"/>
              </w:rPr>
            </w:pPr>
            <w:r w:rsidDel="00000000" w:rsidR="00000000" w:rsidRPr="00000000">
              <w:rPr>
                <w:sz w:val="20"/>
                <w:szCs w:val="20"/>
                <w:shd w:fill="f9cb9c" w:val="clear"/>
                <w:rtl w:val="0"/>
              </w:rPr>
              <w:t xml:space="preserve">Более 3 лет</w:t>
            </w:r>
          </w:p>
          <w:p w:rsidR="00000000" w:rsidDel="00000000" w:rsidP="00000000" w:rsidRDefault="00000000" w:rsidRPr="00000000" w14:paraId="00000051">
            <w:pPr>
              <w:pageBreakBefore w:val="0"/>
              <w:widowControl w:val="0"/>
              <w:spacing w:line="240" w:lineRule="auto"/>
              <w:rPr>
                <w:sz w:val="20"/>
                <w:szCs w:val="20"/>
                <w:shd w:fill="f9cb9c" w:val="clear"/>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sz w:val="20"/>
                <w:szCs w:val="20"/>
                <w:shd w:fill="f9cb9c" w:val="clear"/>
              </w:rPr>
            </w:pPr>
            <w:r w:rsidDel="00000000" w:rsidR="00000000" w:rsidRPr="00000000">
              <w:rPr>
                <w:sz w:val="20"/>
                <w:szCs w:val="20"/>
                <w:shd w:fill="f9cb9c" w:val="clear"/>
                <w:rtl w:val="0"/>
              </w:rPr>
              <w:t xml:space="preserve">Поле обязательно для выбора любого значения, отличного от “Выбрать”.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20"/>
                <w:szCs w:val="20"/>
              </w:rPr>
            </w:pPr>
            <w:commentRangeEnd w:id="5"/>
            <w:r w:rsidDel="00000000" w:rsidR="00000000" w:rsidRPr="00000000">
              <w:commentReference w:id="5"/>
            </w:r>
            <w:r w:rsidDel="00000000" w:rsidR="00000000" w:rsidRPr="00000000">
              <w:rPr>
                <w:sz w:val="20"/>
                <w:szCs w:val="20"/>
                <w:rtl w:val="0"/>
              </w:rPr>
              <w:t xml:space="preserve">Подтверждение дохода справкой 2 НДФЛ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20"/>
                <w:szCs w:val="20"/>
              </w:rPr>
            </w:pPr>
            <w:r w:rsidDel="00000000" w:rsidR="00000000" w:rsidRPr="00000000">
              <w:rPr>
                <w:sz w:val="20"/>
                <w:szCs w:val="20"/>
                <w:rtl w:val="0"/>
              </w:rPr>
              <w:t xml:space="preserve">Выпадающий список значений:</w:t>
            </w:r>
          </w:p>
          <w:p w:rsidR="00000000" w:rsidDel="00000000" w:rsidP="00000000" w:rsidRDefault="00000000" w:rsidRPr="00000000" w14:paraId="00000055">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Выбрать (выбрано по умолчанию);</w:t>
            </w:r>
          </w:p>
          <w:p w:rsidR="00000000" w:rsidDel="00000000" w:rsidP="00000000" w:rsidRDefault="00000000" w:rsidRPr="00000000" w14:paraId="00000056">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Да</w:t>
            </w:r>
          </w:p>
          <w:p w:rsidR="00000000" w:rsidDel="00000000" w:rsidP="00000000" w:rsidRDefault="00000000" w:rsidRPr="00000000" w14:paraId="00000057">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Нет</w:t>
            </w:r>
          </w:p>
          <w:p w:rsidR="00000000" w:rsidDel="00000000" w:rsidP="00000000" w:rsidRDefault="00000000" w:rsidRPr="00000000" w14:paraId="00000058">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sz w:val="20"/>
                <w:szCs w:val="20"/>
              </w:rPr>
            </w:pPr>
            <w:r w:rsidDel="00000000" w:rsidR="00000000" w:rsidRPr="00000000">
              <w:rPr>
                <w:sz w:val="20"/>
                <w:szCs w:val="20"/>
                <w:rtl w:val="0"/>
              </w:rPr>
              <w:t xml:space="preserve">Поле обязательно для выбора любого значения, отличного от “Выбрать”.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sz w:val="20"/>
                <w:szCs w:val="20"/>
                <w:rtl w:val="0"/>
              </w:rPr>
              <w:t xml:space="preserve">Место работы в регионе банка?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sz w:val="20"/>
                <w:szCs w:val="20"/>
                <w:rtl w:val="0"/>
              </w:rPr>
              <w:t xml:space="preserve">Выпадающий список значений:</w:t>
            </w:r>
          </w:p>
          <w:p w:rsidR="00000000" w:rsidDel="00000000" w:rsidP="00000000" w:rsidRDefault="00000000" w:rsidRPr="00000000" w14:paraId="0000005C">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Выбрать (выбрано по умолчанию);</w:t>
            </w:r>
          </w:p>
          <w:p w:rsidR="00000000" w:rsidDel="00000000" w:rsidP="00000000" w:rsidRDefault="00000000" w:rsidRPr="00000000" w14:paraId="0000005D">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Да</w:t>
            </w:r>
          </w:p>
          <w:p w:rsidR="00000000" w:rsidDel="00000000" w:rsidP="00000000" w:rsidRDefault="00000000" w:rsidRPr="00000000" w14:paraId="0000005E">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Нет</w:t>
            </w:r>
          </w:p>
          <w:p w:rsidR="00000000" w:rsidDel="00000000" w:rsidP="00000000" w:rsidRDefault="00000000" w:rsidRPr="00000000" w14:paraId="0000005F">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sz w:val="20"/>
                <w:szCs w:val="20"/>
                <w:rtl w:val="0"/>
              </w:rPr>
              <w:t xml:space="preserve">Поле обязательно для выбора любого значения, отличного от “Выбрать”.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sz w:val="20"/>
                <w:szCs w:val="20"/>
                <w:rtl w:val="0"/>
              </w:rPr>
              <w:t xml:space="preserve">Место прописки в регионе банка?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sz w:val="20"/>
                <w:szCs w:val="20"/>
                <w:rtl w:val="0"/>
              </w:rPr>
              <w:t xml:space="preserve">Выпадающий список значений:</w:t>
            </w:r>
          </w:p>
          <w:p w:rsidR="00000000" w:rsidDel="00000000" w:rsidP="00000000" w:rsidRDefault="00000000" w:rsidRPr="00000000" w14:paraId="00000063">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Выбрать (выбрано по умолчанию);</w:t>
            </w:r>
          </w:p>
          <w:p w:rsidR="00000000" w:rsidDel="00000000" w:rsidP="00000000" w:rsidRDefault="00000000" w:rsidRPr="00000000" w14:paraId="00000064">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Да</w:t>
            </w:r>
          </w:p>
          <w:p w:rsidR="00000000" w:rsidDel="00000000" w:rsidP="00000000" w:rsidRDefault="00000000" w:rsidRPr="00000000" w14:paraId="00000065">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Нет</w:t>
            </w:r>
          </w:p>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Поле обязательно для выбора любого значения, отличного от “Выбрать”.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Есть ли у вас судимость?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sz w:val="20"/>
                <w:szCs w:val="20"/>
              </w:rPr>
            </w:pPr>
            <w:r w:rsidDel="00000000" w:rsidR="00000000" w:rsidRPr="00000000">
              <w:rPr>
                <w:sz w:val="20"/>
                <w:szCs w:val="20"/>
                <w:rtl w:val="0"/>
              </w:rPr>
              <w:t xml:space="preserve">Выпадающий список значений:</w:t>
            </w:r>
          </w:p>
          <w:p w:rsidR="00000000" w:rsidDel="00000000" w:rsidP="00000000" w:rsidRDefault="00000000" w:rsidRPr="00000000" w14:paraId="0000006A">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Выбрать (выбрано по умолчанию);</w:t>
            </w:r>
          </w:p>
          <w:p w:rsidR="00000000" w:rsidDel="00000000" w:rsidP="00000000" w:rsidRDefault="00000000" w:rsidRPr="00000000" w14:paraId="0000006B">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Да, не погашена</w:t>
            </w:r>
          </w:p>
          <w:p w:rsidR="00000000" w:rsidDel="00000000" w:rsidP="00000000" w:rsidRDefault="00000000" w:rsidRPr="00000000" w14:paraId="0000006C">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Да, погашена</w:t>
            </w:r>
          </w:p>
          <w:p w:rsidR="00000000" w:rsidDel="00000000" w:rsidP="00000000" w:rsidRDefault="00000000" w:rsidRPr="00000000" w14:paraId="0000006D">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Нет</w:t>
            </w:r>
          </w:p>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Поле обязательно для выбора любого значения, отличного от “Выбрать”.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Есть ли у вас в собственности автомобиль?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Выпадающий список значений:</w:t>
            </w:r>
          </w:p>
          <w:p w:rsidR="00000000" w:rsidDel="00000000" w:rsidP="00000000" w:rsidRDefault="00000000" w:rsidRPr="00000000" w14:paraId="00000072">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Выбрать (выбрано по умолчанию);</w:t>
            </w:r>
          </w:p>
          <w:p w:rsidR="00000000" w:rsidDel="00000000" w:rsidP="00000000" w:rsidRDefault="00000000" w:rsidRPr="00000000" w14:paraId="00000073">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Да</w:t>
            </w:r>
          </w:p>
          <w:p w:rsidR="00000000" w:rsidDel="00000000" w:rsidP="00000000" w:rsidRDefault="00000000" w:rsidRPr="00000000" w14:paraId="00000074">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Нет</w:t>
            </w:r>
          </w:p>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Поле обязательно для выбора любого значения, отличного от “Выбрать”.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Есть ли у вас в собственности недвижимость?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Выпадающий список значений:</w:t>
            </w:r>
          </w:p>
          <w:p w:rsidR="00000000" w:rsidDel="00000000" w:rsidP="00000000" w:rsidRDefault="00000000" w:rsidRPr="00000000" w14:paraId="00000079">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Выбрать (выбрано по умолчанию);</w:t>
            </w:r>
          </w:p>
          <w:p w:rsidR="00000000" w:rsidDel="00000000" w:rsidP="00000000" w:rsidRDefault="00000000" w:rsidRPr="00000000" w14:paraId="0000007A">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Да</w:t>
            </w:r>
          </w:p>
          <w:p w:rsidR="00000000" w:rsidDel="00000000" w:rsidP="00000000" w:rsidRDefault="00000000" w:rsidRPr="00000000" w14:paraId="0000007B">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Нет</w:t>
            </w:r>
          </w:p>
          <w:p w:rsidR="00000000" w:rsidDel="00000000" w:rsidP="00000000" w:rsidRDefault="00000000" w:rsidRPr="00000000" w14:paraId="0000007C">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sz w:val="20"/>
                <w:szCs w:val="20"/>
              </w:rPr>
            </w:pPr>
            <w:r w:rsidDel="00000000" w:rsidR="00000000" w:rsidRPr="00000000">
              <w:rPr>
                <w:sz w:val="20"/>
                <w:szCs w:val="20"/>
                <w:rtl w:val="0"/>
              </w:rPr>
              <w:t xml:space="preserve">Поле обязательно для выбора любого значения, отличного от “Выбрать”.</w:t>
            </w:r>
          </w:p>
        </w:tc>
      </w:tr>
    </w:tbl>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jc w:val="both"/>
        <w:rPr>
          <w:i w:val="1"/>
          <w:shd w:fill="f9cb9c" w:val="clear"/>
        </w:rPr>
      </w:pPr>
      <w:commentRangeStart w:id="6"/>
      <w:r w:rsidDel="00000000" w:rsidR="00000000" w:rsidRPr="00000000">
        <w:rPr>
          <w:shd w:fill="f9cb9c" w:val="clear"/>
          <w:rtl w:val="0"/>
        </w:rPr>
        <w:t xml:space="preserve">Значения в блоке</w:t>
      </w:r>
      <w:r w:rsidDel="00000000" w:rsidR="00000000" w:rsidRPr="00000000">
        <w:rPr>
          <w:shd w:fill="f9cb9c" w:val="clear"/>
          <w:rtl w:val="0"/>
        </w:rPr>
        <w:t xml:space="preserve"> “Результат расчета”</w:t>
      </w:r>
      <w:r w:rsidDel="00000000" w:rsidR="00000000" w:rsidRPr="00000000">
        <w:rPr>
          <w:shd w:fill="f9cb9c" w:val="clear"/>
          <w:rtl w:val="0"/>
        </w:rPr>
        <w:t xml:space="preserve"> </w:t>
      </w:r>
      <w:r w:rsidDel="00000000" w:rsidR="00000000" w:rsidRPr="00000000">
        <w:rPr>
          <w:shd w:fill="f9cb9c" w:val="clear"/>
          <w:rtl w:val="0"/>
        </w:rPr>
        <w:t xml:space="preserve">зависит от</w:t>
      </w:r>
      <w:r w:rsidDel="00000000" w:rsidR="00000000" w:rsidRPr="00000000">
        <w:rPr>
          <w:shd w:fill="f9cb9c" w:val="clear"/>
          <w:rtl w:val="0"/>
        </w:rPr>
        <w:t xml:space="preserve"> того, </w:t>
      </w:r>
      <w:r w:rsidDel="00000000" w:rsidR="00000000" w:rsidRPr="00000000">
        <w:rPr>
          <w:shd w:fill="f9cb9c" w:val="clear"/>
          <w:rtl w:val="0"/>
        </w:rPr>
        <w:t xml:space="preserve">заполнен </w:t>
      </w:r>
      <w:r w:rsidDel="00000000" w:rsidR="00000000" w:rsidRPr="00000000">
        <w:rPr>
          <w:shd w:fill="f9cb9c" w:val="clear"/>
          <w:rtl w:val="0"/>
        </w:rPr>
        <w:t xml:space="preserve">ли блок “Данные заемщика” - если </w:t>
      </w:r>
      <w:r w:rsidDel="00000000" w:rsidR="00000000" w:rsidRPr="00000000">
        <w:rPr>
          <w:shd w:fill="f9cb9c" w:val="clear"/>
          <w:rtl w:val="0"/>
        </w:rPr>
        <w:t xml:space="preserve">все данные заполнены, отображаются рассчитанные ставка по кредиту, ежемесячный платеж, переплата по кредиту и выплаты за весь срок кредита</w:t>
      </w:r>
      <w:r w:rsidDel="00000000" w:rsidR="00000000" w:rsidRPr="00000000">
        <w:rPr>
          <w:shd w:fill="f9cb9c" w:val="clear"/>
          <w:rtl w:val="0"/>
        </w:rPr>
        <w:t xml:space="preserve">.</w:t>
      </w:r>
      <w:r w:rsidDel="00000000" w:rsidR="00000000" w:rsidRPr="00000000">
        <w:rPr>
          <w:i w:val="1"/>
          <w:shd w:fill="f9cb9c" w:val="clear"/>
          <w:rtl w:val="0"/>
        </w:rPr>
        <w:t xml:space="preserve">(А если вообще не заполнены? А если заполнены не все данные?)</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rtl w:val="0"/>
        </w:rPr>
      </w:r>
    </w:p>
    <w:p w:rsidR="00000000" w:rsidDel="00000000" w:rsidP="00000000" w:rsidRDefault="00000000" w:rsidRPr="00000000" w14:paraId="00000081">
      <w:pPr>
        <w:pageBreakBefore w:val="0"/>
        <w:jc w:val="both"/>
        <w:rPr>
          <w:shd w:fill="f9cb9c" w:val="clear"/>
        </w:rPr>
      </w:pPr>
      <w:commentRangeStart w:id="7"/>
      <w:r w:rsidDel="00000000" w:rsidR="00000000" w:rsidRPr="00000000">
        <w:rPr>
          <w:shd w:fill="f9cb9c" w:val="clear"/>
          <w:rtl w:val="0"/>
        </w:rPr>
        <w:t xml:space="preserve">Если пользователь указал свой email и нажал на </w:t>
      </w:r>
      <w:r w:rsidDel="00000000" w:rsidR="00000000" w:rsidRPr="00000000">
        <w:rPr>
          <w:shd w:fill="f9cb9c" w:val="clear"/>
          <w:rtl w:val="0"/>
        </w:rPr>
        <w:t xml:space="preserve">гиперссылку “Отправить расчет на email”</w:t>
      </w:r>
      <w:r w:rsidDel="00000000" w:rsidR="00000000" w:rsidRPr="00000000">
        <w:rPr>
          <w:shd w:fill="f9cb9c" w:val="clear"/>
          <w:rtl w:val="0"/>
        </w:rPr>
        <w:t xml:space="preserve">, на этот адрес электронной почты отправляется сообщение, </w:t>
      </w:r>
      <w:r w:rsidDel="00000000" w:rsidR="00000000" w:rsidRPr="00000000">
        <w:rPr>
          <w:shd w:fill="f9cb9c" w:val="clear"/>
          <w:rtl w:val="0"/>
        </w:rPr>
        <w:t xml:space="preserve">содержащее все поля формы</w:t>
      </w:r>
      <w:r w:rsidDel="00000000" w:rsidR="00000000" w:rsidRPr="00000000">
        <w:rPr>
          <w:shd w:fill="f9cb9c" w:val="clear"/>
          <w:rtl w:val="0"/>
        </w:rPr>
        <w:t xml:space="preserve"> </w:t>
      </w:r>
      <w:r w:rsidDel="00000000" w:rsidR="00000000" w:rsidRPr="00000000">
        <w:rPr>
          <w:shd w:fill="f9cb9c" w:val="clear"/>
          <w:rtl w:val="0"/>
        </w:rPr>
        <w:t xml:space="preserve">“Отчет”</w:t>
      </w:r>
      <w:r w:rsidDel="00000000" w:rsidR="00000000" w:rsidRPr="00000000">
        <w:rPr>
          <w:shd w:fill="f9cb9c" w:val="clear"/>
          <w:rtl w:val="0"/>
        </w:rPr>
        <w:t xml:space="preserv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2">
      <w:pPr>
        <w:pageBreakBefore w:val="0"/>
        <w:jc w:val="both"/>
        <w:rPr/>
      </w:pPr>
      <w:r w:rsidDel="00000000" w:rsidR="00000000" w:rsidRPr="00000000">
        <w:rPr>
          <w:rtl w:val="0"/>
        </w:rPr>
      </w:r>
    </w:p>
    <w:p w:rsidR="00000000" w:rsidDel="00000000" w:rsidP="00000000" w:rsidRDefault="00000000" w:rsidRPr="00000000" w14:paraId="00000083">
      <w:pPr>
        <w:pageBreakBefore w:val="0"/>
        <w:jc w:val="both"/>
        <w:rPr/>
      </w:pPr>
      <w:r w:rsidDel="00000000" w:rsidR="00000000" w:rsidRPr="00000000">
        <w:rPr>
          <w:rtl w:val="0"/>
        </w:rPr>
        <w:t xml:space="preserve">Функции формы:</w:t>
      </w:r>
    </w:p>
    <w:p w:rsidR="00000000" w:rsidDel="00000000" w:rsidP="00000000" w:rsidRDefault="00000000" w:rsidRPr="00000000" w14:paraId="00000084">
      <w:pPr>
        <w:pageBreakBefore w:val="0"/>
        <w:numPr>
          <w:ilvl w:val="0"/>
          <w:numId w:val="7"/>
        </w:numPr>
        <w:ind w:left="720" w:hanging="360"/>
        <w:jc w:val="both"/>
        <w:rPr/>
      </w:pPr>
      <w:r w:rsidDel="00000000" w:rsidR="00000000" w:rsidRPr="00000000">
        <w:rPr>
          <w:b w:val="1"/>
          <w:rtl w:val="0"/>
        </w:rPr>
        <w:t xml:space="preserve">Рассчитать</w:t>
      </w:r>
      <w:r w:rsidDel="00000000" w:rsidR="00000000" w:rsidRPr="00000000">
        <w:rPr>
          <w:rtl w:val="0"/>
        </w:rPr>
        <w:t xml:space="preserve">. Если действие </w:t>
      </w:r>
      <w:r w:rsidDel="00000000" w:rsidR="00000000" w:rsidRPr="00000000">
        <w:rPr>
          <w:rtl w:val="0"/>
        </w:rPr>
        <w:t xml:space="preserve">вызывается </w:t>
      </w:r>
      <w:r w:rsidDel="00000000" w:rsidR="00000000" w:rsidRPr="00000000">
        <w:rPr>
          <w:rtl w:val="0"/>
        </w:rPr>
        <w:t xml:space="preserve">при условии, что блок “Данные заемщика” скрыт, то в результатах отображаются только минимальное и максимальное значение ежемесячного платежа. </w:t>
      </w:r>
      <w:commentRangeStart w:id="8"/>
      <w:r w:rsidDel="00000000" w:rsidR="00000000" w:rsidRPr="00000000">
        <w:rPr>
          <w:shd w:fill="f9cb9c" w:val="clear"/>
          <w:rtl w:val="0"/>
        </w:rPr>
        <w:t xml:space="preserve">В противном случае отправляется запрос на расчет процентной ставки и решения по кредиту в</w:t>
      </w:r>
      <w:r w:rsidDel="00000000" w:rsidR="00000000" w:rsidRPr="00000000">
        <w:rPr>
          <w:shd w:fill="f9cb9c" w:val="clear"/>
          <w:rtl w:val="0"/>
        </w:rPr>
        <w:t xml:space="preserve"> </w:t>
      </w:r>
      <w:r w:rsidDel="00000000" w:rsidR="00000000" w:rsidRPr="00000000">
        <w:rPr>
          <w:highlight w:val="white"/>
          <w:rtl w:val="0"/>
        </w:rPr>
        <w:t xml:space="preserve">таблицу </w:t>
      </w:r>
      <w:r w:rsidDel="00000000" w:rsidR="00000000" w:rsidRPr="00000000">
        <w:rPr>
          <w:highlight w:val="white"/>
          <w:rtl w:val="0"/>
        </w:rPr>
        <w:t xml:space="preserve">коэффициентов, базу клиентов банка</w:t>
      </w:r>
      <w:r w:rsidDel="00000000" w:rsidR="00000000" w:rsidRPr="00000000">
        <w:rPr>
          <w:shd w:fill="f9cb9c" w:val="clear"/>
          <w:rtl w:val="0"/>
        </w:rPr>
        <w:t xml:space="preserve">, базу данных ФССП и кредитных историй.</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5">
      <w:pPr>
        <w:pageBreakBefore w:val="0"/>
        <w:numPr>
          <w:ilvl w:val="0"/>
          <w:numId w:val="7"/>
        </w:numPr>
        <w:ind w:left="720" w:hanging="360"/>
        <w:jc w:val="both"/>
        <w:rPr/>
      </w:pPr>
      <w:r w:rsidDel="00000000" w:rsidR="00000000" w:rsidRPr="00000000">
        <w:rPr>
          <w:b w:val="1"/>
          <w:rtl w:val="0"/>
        </w:rPr>
        <w:t xml:space="preserve">Отправить</w:t>
      </w:r>
      <w:r w:rsidDel="00000000" w:rsidR="00000000" w:rsidRPr="00000000">
        <w:rPr>
          <w:b w:val="1"/>
          <w:rtl w:val="0"/>
        </w:rPr>
        <w:t xml:space="preserve"> заявку</w:t>
      </w:r>
      <w:r w:rsidDel="00000000" w:rsidR="00000000" w:rsidRPr="00000000">
        <w:rPr>
          <w:rtl w:val="0"/>
        </w:rPr>
        <w:t xml:space="preserve">. Страница обновляется. </w:t>
      </w:r>
      <w:r w:rsidDel="00000000" w:rsidR="00000000" w:rsidRPr="00000000">
        <w:rPr>
          <w:rtl w:val="0"/>
        </w:rPr>
        <w:t xml:space="preserve">В системе формируется заявка на кредит с указанными </w:t>
      </w:r>
      <w:commentRangeStart w:id="9"/>
      <w:r w:rsidDel="00000000" w:rsidR="00000000" w:rsidRPr="00000000">
        <w:rPr>
          <w:shd w:fill="f9cb9c" w:val="clear"/>
          <w:rtl w:val="0"/>
        </w:rPr>
        <w:t xml:space="preserve">человеком </w:t>
      </w:r>
      <w:r w:rsidDel="00000000" w:rsidR="00000000" w:rsidRPr="00000000">
        <w:rPr>
          <w:i w:val="1"/>
          <w:shd w:fill="f9cb9c" w:val="clear"/>
          <w:rtl w:val="0"/>
        </w:rPr>
        <w:t xml:space="preserve">(сотрудником или клиентом?)</w:t>
      </w:r>
      <w:commentRangeEnd w:id="9"/>
      <w:r w:rsidDel="00000000" w:rsidR="00000000" w:rsidRPr="00000000">
        <w:commentReference w:id="9"/>
      </w:r>
      <w:r w:rsidDel="00000000" w:rsidR="00000000" w:rsidRPr="00000000">
        <w:rPr>
          <w:rtl w:val="0"/>
        </w:rPr>
        <w:t xml:space="preserve"> параметрами</w:t>
      </w:r>
      <w:r w:rsidDel="00000000" w:rsidR="00000000" w:rsidRPr="00000000">
        <w:rPr>
          <w:rtl w:val="0"/>
        </w:rPr>
        <w:t xml:space="preserve">.</w:t>
      </w:r>
      <w:r w:rsidDel="00000000" w:rsidR="00000000" w:rsidRPr="00000000">
        <w:rPr>
          <w:rtl w:val="0"/>
        </w:rPr>
        <w:t xml:space="preserve"> Кнопка отображается </w:t>
      </w:r>
      <w:r w:rsidDel="00000000" w:rsidR="00000000" w:rsidRPr="00000000">
        <w:rPr>
          <w:rtl w:val="0"/>
        </w:rPr>
        <w:t xml:space="preserve">только при условии, что кредит одобрен</w:t>
      </w:r>
      <w:r w:rsidDel="00000000" w:rsidR="00000000" w:rsidRPr="00000000">
        <w:rPr>
          <w:rtl w:val="0"/>
        </w:rPr>
        <w:t xml:space="preserve">.</w:t>
      </w:r>
    </w:p>
    <w:p w:rsidR="00000000" w:rsidDel="00000000" w:rsidP="00000000" w:rsidRDefault="00000000" w:rsidRPr="00000000" w14:paraId="00000086">
      <w:pPr>
        <w:pageBreakBefore w:val="0"/>
        <w:jc w:val="both"/>
        <w:rPr/>
      </w:pPr>
      <w:r w:rsidDel="00000000" w:rsidR="00000000" w:rsidRPr="00000000">
        <w:rPr>
          <w:rtl w:val="0"/>
        </w:rPr>
      </w:r>
    </w:p>
    <w:p w:rsidR="00000000" w:rsidDel="00000000" w:rsidP="00000000" w:rsidRDefault="00000000" w:rsidRPr="00000000" w14:paraId="00000087">
      <w:pPr>
        <w:pageBreakBefore w:val="0"/>
        <w:jc w:val="both"/>
        <w:rPr/>
      </w:pPr>
      <w:r w:rsidDel="00000000" w:rsidR="00000000" w:rsidRPr="00000000">
        <w:rPr>
          <w:rtl w:val="0"/>
        </w:rPr>
        <w:t xml:space="preserve">Если пользователь нажал на “Рассчитать”, при этом у него был открыт и заполнен блок “Данные заемщика”, а затем нажал на “Вернуться к краткому расчету”, то поля заявки должны быть заполнены значениями, которые были указаны при расчете.</w:t>
      </w:r>
    </w:p>
    <w:p w:rsidR="00000000" w:rsidDel="00000000" w:rsidP="00000000" w:rsidRDefault="00000000" w:rsidRPr="00000000" w14:paraId="00000088">
      <w:pPr>
        <w:pageBreakBefore w:val="0"/>
        <w:jc w:val="both"/>
        <w:rPr/>
      </w:pPr>
      <w:r w:rsidDel="00000000" w:rsidR="00000000" w:rsidRPr="00000000">
        <w:rPr>
          <w:rtl w:val="0"/>
        </w:rPr>
      </w:r>
    </w:p>
    <w:p w:rsidR="00000000" w:rsidDel="00000000" w:rsidP="00000000" w:rsidRDefault="00000000" w:rsidRPr="00000000" w14:paraId="00000089">
      <w:pPr>
        <w:pageBreakBefore w:val="0"/>
        <w:jc w:val="both"/>
        <w:rPr>
          <w:i w:val="1"/>
          <w:shd w:fill="f9cb9c" w:val="clear"/>
        </w:rPr>
      </w:pPr>
      <w:commentRangeStart w:id="10"/>
      <w:r w:rsidDel="00000000" w:rsidR="00000000" w:rsidRPr="00000000">
        <w:rPr>
          <w:shd w:fill="f9cb9c" w:val="clear"/>
          <w:rtl w:val="0"/>
        </w:rPr>
        <w:t xml:space="preserve">Все заявки должны сохраняться в БД системы</w:t>
      </w:r>
      <w:r w:rsidDel="00000000" w:rsidR="00000000" w:rsidRPr="00000000">
        <w:rPr>
          <w:shd w:fill="f9cb9c" w:val="clear"/>
          <w:rtl w:val="0"/>
        </w:rPr>
        <w:t xml:space="preserve">.</w:t>
      </w:r>
      <w:commentRangeEnd w:id="10"/>
      <w:r w:rsidDel="00000000" w:rsidR="00000000" w:rsidRPr="00000000">
        <w:commentReference w:id="10"/>
      </w:r>
      <w:r w:rsidDel="00000000" w:rsidR="00000000" w:rsidRPr="00000000">
        <w:rPr>
          <w:i w:val="1"/>
          <w:shd w:fill="f9cb9c" w:val="clear"/>
          <w:rtl w:val="0"/>
        </w:rPr>
        <w:t xml:space="preserve">(А если заявка не прошла процедуру сохранения в БД?)</w:t>
      </w:r>
    </w:p>
    <w:p w:rsidR="00000000" w:rsidDel="00000000" w:rsidP="00000000" w:rsidRDefault="00000000" w:rsidRPr="00000000" w14:paraId="0000008A">
      <w:pPr>
        <w:pStyle w:val="Heading4"/>
        <w:pageBreakBefore w:val="0"/>
        <w:jc w:val="both"/>
        <w:rPr/>
      </w:pPr>
      <w:bookmarkStart w:colFirst="0" w:colLast="0" w:name="_610x2hvx494h" w:id="5"/>
      <w:bookmarkEnd w:id="5"/>
      <w:r w:rsidDel="00000000" w:rsidR="00000000" w:rsidRPr="00000000">
        <w:rPr>
          <w:rtl w:val="0"/>
        </w:rPr>
        <w:t xml:space="preserve">Форма анкеты в личном кабинете сотрудника</w:t>
      </w:r>
    </w:p>
    <w:p w:rsidR="00000000" w:rsidDel="00000000" w:rsidP="00000000" w:rsidRDefault="00000000" w:rsidRPr="00000000" w14:paraId="0000008B">
      <w:pPr>
        <w:pageBreakBefore w:val="0"/>
        <w:rPr>
          <w:shd w:fill="6aa84f" w:val="clear"/>
        </w:rPr>
      </w:pPr>
      <w:commentRangeStart w:id="11"/>
      <w:r w:rsidDel="00000000" w:rsidR="00000000" w:rsidRPr="00000000">
        <w:rPr>
          <w:shd w:fill="6aa84f" w:val="clear"/>
          <w:rtl w:val="0"/>
        </w:rPr>
        <w:t xml:space="preserve">Форма анкеты в личном кабинете сотрудника </w:t>
      </w:r>
      <w:r w:rsidDel="00000000" w:rsidR="00000000" w:rsidRPr="00000000">
        <w:rPr>
          <w:shd w:fill="6aa84f" w:val="clear"/>
          <w:rtl w:val="0"/>
        </w:rPr>
        <w:t xml:space="preserve">практически</w:t>
      </w:r>
      <w:r w:rsidDel="00000000" w:rsidR="00000000" w:rsidRPr="00000000">
        <w:rPr>
          <w:shd w:fill="6aa84f" w:val="clear"/>
          <w:rtl w:val="0"/>
        </w:rPr>
        <w:t xml:space="preserve"> аналогична форме заявки в открытой части системы.</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sj5y1nc1ihh" w:id="6"/>
      <w:bookmarkEnd w:id="6"/>
      <w:r w:rsidDel="00000000" w:rsidR="00000000" w:rsidRPr="00000000">
        <w:rPr>
          <w:color w:val="434343"/>
          <w:sz w:val="28"/>
          <w:szCs w:val="28"/>
          <w:rtl w:val="0"/>
        </w:rPr>
        <w:t xml:space="preserve">Расчет</w:t>
      </w:r>
      <w:r w:rsidDel="00000000" w:rsidR="00000000" w:rsidRPr="00000000">
        <w:rPr>
          <w:rtl w:val="0"/>
        </w:rPr>
        <w:t xml:space="preserve"> ставки по кредиту</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jc w:val="both"/>
        <w:rPr/>
      </w:pPr>
      <w:r w:rsidDel="00000000" w:rsidR="00000000" w:rsidRPr="00000000">
        <w:rPr>
          <w:rtl w:val="0"/>
        </w:rPr>
        <w:t xml:space="preserve">Расчет ставки по кредиту осуществляется в соответствии с поправочными коэффициентами для каждого из полей анкеты клиента и данных заявки.</w:t>
      </w:r>
    </w:p>
    <w:p w:rsidR="00000000" w:rsidDel="00000000" w:rsidP="00000000" w:rsidRDefault="00000000" w:rsidRPr="00000000" w14:paraId="00000090">
      <w:pPr>
        <w:pageBreakBefore w:val="0"/>
        <w:jc w:val="both"/>
        <w:rPr/>
      </w:pPr>
      <w:r w:rsidDel="00000000" w:rsidR="00000000" w:rsidRPr="00000000">
        <w:rPr>
          <w:rtl w:val="0"/>
        </w:rPr>
      </w:r>
    </w:p>
    <w:p w:rsidR="00000000" w:rsidDel="00000000" w:rsidP="00000000" w:rsidRDefault="00000000" w:rsidRPr="00000000" w14:paraId="00000091">
      <w:pPr>
        <w:pageBreakBefore w:val="0"/>
        <w:ind w:left="720" w:firstLine="0"/>
        <w:jc w:val="both"/>
        <w:rPr>
          <w:b w:val="1"/>
          <w:shd w:fill="f9cb9c" w:val="clear"/>
        </w:rPr>
      </w:pPr>
      <w:commentRangeStart w:id="12"/>
      <w:r w:rsidDel="00000000" w:rsidR="00000000" w:rsidRPr="00000000">
        <w:rPr>
          <w:b w:val="1"/>
          <w:shd w:fill="f9cb9c" w:val="clear"/>
          <w:rtl w:val="0"/>
        </w:rPr>
        <w:t xml:space="preserve">1 шаг. </w:t>
      </w:r>
      <w:r w:rsidDel="00000000" w:rsidR="00000000" w:rsidRPr="00000000">
        <w:rPr>
          <w:shd w:fill="f9cb9c" w:val="clear"/>
          <w:rtl w:val="0"/>
        </w:rPr>
        <w:t xml:space="preserve">Отправка запроса в таблицу коэффициентов и получение ответа - одобрен ли кредит и по какой ставке.</w:t>
      </w:r>
      <w:r w:rsidDel="00000000" w:rsidR="00000000" w:rsidRPr="00000000">
        <w:rPr>
          <w:rtl w:val="0"/>
        </w:rPr>
      </w:r>
    </w:p>
    <w:p w:rsidR="00000000" w:rsidDel="00000000" w:rsidP="00000000" w:rsidRDefault="00000000" w:rsidRPr="00000000" w14:paraId="00000092">
      <w:pPr>
        <w:pageBreakBefore w:val="0"/>
        <w:ind w:left="720" w:firstLine="0"/>
        <w:jc w:val="both"/>
        <w:rPr>
          <w:shd w:fill="f9cb9c" w:val="clear"/>
        </w:rPr>
      </w:pPr>
      <w:r w:rsidDel="00000000" w:rsidR="00000000" w:rsidRPr="00000000">
        <w:rPr>
          <w:b w:val="1"/>
          <w:shd w:fill="f9cb9c" w:val="clear"/>
          <w:rtl w:val="0"/>
        </w:rPr>
        <w:t xml:space="preserve">2 шаг.</w:t>
      </w:r>
      <w:r w:rsidDel="00000000" w:rsidR="00000000" w:rsidRPr="00000000">
        <w:rPr>
          <w:shd w:fill="f9cb9c" w:val="clear"/>
          <w:rtl w:val="0"/>
        </w:rPr>
        <w:t xml:space="preserve"> Отправка запроса в БД клиентов банка. В запросе передаются ФИО клиента, серия и номер паспорта. БД клиентов передает ответ - является ли пользователь клиентом банка (да/нет).</w:t>
      </w:r>
    </w:p>
    <w:p w:rsidR="00000000" w:rsidDel="00000000" w:rsidP="00000000" w:rsidRDefault="00000000" w:rsidRPr="00000000" w14:paraId="00000093">
      <w:pPr>
        <w:pageBreakBefore w:val="0"/>
        <w:ind w:left="720" w:firstLine="0"/>
        <w:jc w:val="both"/>
        <w:rPr>
          <w:shd w:fill="f9cb9c" w:val="clear"/>
        </w:rPr>
      </w:pPr>
      <w:r w:rsidDel="00000000" w:rsidR="00000000" w:rsidRPr="00000000">
        <w:rPr>
          <w:b w:val="1"/>
          <w:shd w:fill="f9cb9c" w:val="clear"/>
          <w:rtl w:val="0"/>
        </w:rPr>
        <w:t xml:space="preserve">3 шаг. </w:t>
      </w:r>
      <w:r w:rsidDel="00000000" w:rsidR="00000000" w:rsidRPr="00000000">
        <w:rPr>
          <w:shd w:fill="f9cb9c" w:val="clear"/>
          <w:rtl w:val="0"/>
        </w:rPr>
        <w:t xml:space="preserve">Отправка запроса в БД ФССП. В запросе передаются ФИО клиента, серия и номер паспорта. БД ФССП передает ответ - имеет ли человек непогашенную задолженность (да/нет).</w:t>
      </w:r>
    </w:p>
    <w:p w:rsidR="00000000" w:rsidDel="00000000" w:rsidP="00000000" w:rsidRDefault="00000000" w:rsidRPr="00000000" w14:paraId="00000094">
      <w:pPr>
        <w:pageBreakBefore w:val="0"/>
        <w:ind w:left="720" w:firstLine="0"/>
        <w:jc w:val="both"/>
        <w:rPr>
          <w:shd w:fill="f9cb9c" w:val="clear"/>
        </w:rPr>
      </w:pPr>
      <w:r w:rsidDel="00000000" w:rsidR="00000000" w:rsidRPr="00000000">
        <w:rPr>
          <w:b w:val="1"/>
          <w:shd w:fill="f9cb9c" w:val="clear"/>
          <w:rtl w:val="0"/>
        </w:rPr>
        <w:t xml:space="preserve">4 шаг. </w:t>
      </w:r>
      <w:r w:rsidDel="00000000" w:rsidR="00000000" w:rsidRPr="00000000">
        <w:rPr>
          <w:shd w:fill="f9cb9c" w:val="clear"/>
          <w:rtl w:val="0"/>
        </w:rPr>
        <w:t xml:space="preserve">Отправка запроса в БД кредитных историй. В запросе передаются ФИО клиента, серия и номер паспорта. БД кредитных историй передает ответ - имеет ли человек кредитную историю (да/нет), были ли просрочки (да/нет) и, если были - погашена ли просрочка (да/нет), сколько дней составляла.</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5">
      <w:pPr>
        <w:pageBreakBefore w:val="0"/>
        <w:ind w:left="720" w:firstLine="0"/>
        <w:jc w:val="both"/>
        <w:rPr/>
      </w:pPr>
      <w:r w:rsidDel="00000000" w:rsidR="00000000" w:rsidRPr="00000000">
        <w:rPr>
          <w:rtl w:val="0"/>
        </w:rPr>
      </w:r>
    </w:p>
    <w:p w:rsidR="00000000" w:rsidDel="00000000" w:rsidP="00000000" w:rsidRDefault="00000000" w:rsidRPr="00000000" w14:paraId="00000096">
      <w:pPr>
        <w:pageBreakBefore w:val="0"/>
        <w:jc w:val="both"/>
        <w:rPr/>
      </w:pPr>
      <w:r w:rsidDel="00000000" w:rsidR="00000000" w:rsidRPr="00000000">
        <w:rPr>
          <w:rtl w:val="0"/>
        </w:rPr>
      </w:r>
    </w:p>
    <w:p w:rsidR="00000000" w:rsidDel="00000000" w:rsidP="00000000" w:rsidRDefault="00000000" w:rsidRPr="00000000" w14:paraId="00000097">
      <w:pPr>
        <w:pageBreakBefore w:val="0"/>
        <w:jc w:val="both"/>
        <w:rPr/>
      </w:pPr>
      <w:r w:rsidDel="00000000" w:rsidR="00000000" w:rsidRPr="00000000">
        <w:rPr>
          <w:rtl w:val="0"/>
        </w:rPr>
        <w:t xml:space="preserve">Отказ в кредите получают пользователи, у которых выполняется хотя бы одно условие:</w:t>
      </w:r>
    </w:p>
    <w:p w:rsidR="00000000" w:rsidDel="00000000" w:rsidP="00000000" w:rsidRDefault="00000000" w:rsidRPr="00000000" w14:paraId="00000098">
      <w:pPr>
        <w:numPr>
          <w:ilvl w:val="0"/>
          <w:numId w:val="8"/>
        </w:numPr>
        <w:ind w:left="720" w:hanging="360"/>
        <w:jc w:val="both"/>
      </w:pPr>
      <w:r w:rsidDel="00000000" w:rsidR="00000000" w:rsidRPr="00000000">
        <w:rPr>
          <w:rtl w:val="0"/>
        </w:rPr>
        <w:t xml:space="preserve">Общий трудовой стаж менее года;</w:t>
      </w:r>
    </w:p>
    <w:p w:rsidR="00000000" w:rsidDel="00000000" w:rsidP="00000000" w:rsidRDefault="00000000" w:rsidRPr="00000000" w14:paraId="00000099">
      <w:pPr>
        <w:numPr>
          <w:ilvl w:val="0"/>
          <w:numId w:val="8"/>
        </w:numPr>
        <w:ind w:left="720" w:hanging="360"/>
        <w:jc w:val="both"/>
      </w:pPr>
      <w:r w:rsidDel="00000000" w:rsidR="00000000" w:rsidRPr="00000000">
        <w:rPr>
          <w:rtl w:val="0"/>
        </w:rPr>
        <w:t xml:space="preserve">Есть кредитная история с просрочками более 60 дней;</w:t>
      </w:r>
    </w:p>
    <w:p w:rsidR="00000000" w:rsidDel="00000000" w:rsidP="00000000" w:rsidRDefault="00000000" w:rsidRPr="00000000" w14:paraId="0000009A">
      <w:pPr>
        <w:numPr>
          <w:ilvl w:val="0"/>
          <w:numId w:val="8"/>
        </w:numPr>
        <w:ind w:left="720" w:hanging="360"/>
        <w:jc w:val="both"/>
      </w:pPr>
      <w:r w:rsidDel="00000000" w:rsidR="00000000" w:rsidRPr="00000000">
        <w:rPr>
          <w:rtl w:val="0"/>
        </w:rPr>
        <w:t xml:space="preserve">Есть погашенная или непогашенная судимость;</w:t>
      </w:r>
    </w:p>
    <w:p w:rsidR="00000000" w:rsidDel="00000000" w:rsidP="00000000" w:rsidRDefault="00000000" w:rsidRPr="00000000" w14:paraId="0000009B">
      <w:pPr>
        <w:numPr>
          <w:ilvl w:val="0"/>
          <w:numId w:val="8"/>
        </w:numPr>
        <w:ind w:left="720" w:hanging="360"/>
        <w:jc w:val="both"/>
      </w:pPr>
      <w:r w:rsidDel="00000000" w:rsidR="00000000" w:rsidRPr="00000000">
        <w:rPr>
          <w:rtl w:val="0"/>
        </w:rPr>
        <w:t xml:space="preserve">Образование неоконченное среднее;</w:t>
      </w:r>
    </w:p>
    <w:p w:rsidR="00000000" w:rsidDel="00000000" w:rsidP="00000000" w:rsidRDefault="00000000" w:rsidRPr="00000000" w14:paraId="0000009C">
      <w:pPr>
        <w:numPr>
          <w:ilvl w:val="0"/>
          <w:numId w:val="8"/>
        </w:numPr>
        <w:ind w:left="720" w:hanging="360"/>
        <w:jc w:val="both"/>
      </w:pPr>
      <w:commentRangeStart w:id="13"/>
      <w:r w:rsidDel="00000000" w:rsidR="00000000" w:rsidRPr="00000000">
        <w:rPr>
          <w:shd w:fill="f9cb9c" w:val="clear"/>
          <w:rtl w:val="0"/>
        </w:rPr>
        <w:t xml:space="preserve">Возраст человека менее 21 года </w:t>
      </w:r>
      <w:r w:rsidDel="00000000" w:rsidR="00000000" w:rsidRPr="00000000">
        <w:rPr>
          <w:i w:val="1"/>
          <w:shd w:fill="f9cb9c" w:val="clear"/>
          <w:rtl w:val="0"/>
        </w:rPr>
        <w:t xml:space="preserve">(Как это выяснить? Клиент не указывает дату рождения в анкете)</w:t>
      </w:r>
      <w:r w:rsidDel="00000000" w:rsidR="00000000" w:rsidRPr="00000000">
        <w:rPr>
          <w:rtl w:val="0"/>
        </w:rPr>
        <w:t xml:space="preserv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9D">
      <w:pPr>
        <w:pageBreakBefore w:val="0"/>
        <w:numPr>
          <w:ilvl w:val="0"/>
          <w:numId w:val="8"/>
        </w:numPr>
        <w:ind w:left="720" w:hanging="360"/>
        <w:jc w:val="both"/>
        <w:rPr>
          <w:u w:val="none"/>
        </w:rPr>
      </w:pPr>
      <w:r w:rsidDel="00000000" w:rsidR="00000000" w:rsidRPr="00000000">
        <w:rPr>
          <w:rtl w:val="0"/>
        </w:rPr>
        <w:t xml:space="preserve">Ежемесячный платеж по кредиту больше, чем половина чистого дохода пользователя. В таком случае отображается сообщение “Вам недостаточно денежных средств для оплаты кредита. Укажите меньшую сумму или более длительный срок”.1</w:t>
      </w:r>
    </w:p>
    <w:p w:rsidR="00000000" w:rsidDel="00000000" w:rsidP="00000000" w:rsidRDefault="00000000" w:rsidRPr="00000000" w14:paraId="0000009E">
      <w:pPr>
        <w:pageBreakBefore w:val="0"/>
        <w:jc w:val="both"/>
        <w:rPr/>
      </w:pPr>
      <w:r w:rsidDel="00000000" w:rsidR="00000000" w:rsidRPr="00000000">
        <w:rPr>
          <w:rtl w:val="0"/>
        </w:rPr>
      </w:r>
    </w:p>
    <w:p w:rsidR="00000000" w:rsidDel="00000000" w:rsidP="00000000" w:rsidRDefault="00000000" w:rsidRPr="00000000" w14:paraId="0000009F">
      <w:pPr>
        <w:pageBreakBefore w:val="0"/>
        <w:jc w:val="both"/>
        <w:rPr/>
      </w:pPr>
      <w:r w:rsidDel="00000000" w:rsidR="00000000" w:rsidRPr="00000000">
        <w:rPr>
          <w:rtl w:val="0"/>
        </w:rPr>
        <w:t xml:space="preserve">Итоговая ставка рассчитывается умножением базовой ставки на поправочные коэффициенты.</w:t>
      </w:r>
    </w:p>
    <w:p w:rsidR="00000000" w:rsidDel="00000000" w:rsidP="00000000" w:rsidRDefault="00000000" w:rsidRPr="00000000" w14:paraId="000000A0">
      <w:pPr>
        <w:pageBreakBefore w:val="0"/>
        <w:jc w:val="both"/>
        <w:rPr/>
      </w:pP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t xml:space="preserve">Базовая ставка:</w:t>
      </w:r>
    </w:p>
    <w:p w:rsidR="00000000" w:rsidDel="00000000" w:rsidP="00000000" w:rsidRDefault="00000000" w:rsidRPr="00000000" w14:paraId="000000A2">
      <w:pPr>
        <w:pageBreakBefore w:val="0"/>
        <w:numPr>
          <w:ilvl w:val="0"/>
          <w:numId w:val="2"/>
        </w:numPr>
        <w:ind w:left="720" w:hanging="360"/>
        <w:jc w:val="both"/>
        <w:rPr>
          <w:u w:val="none"/>
        </w:rPr>
      </w:pPr>
      <w:r w:rsidDel="00000000" w:rsidR="00000000" w:rsidRPr="00000000">
        <w:rPr>
          <w:rtl w:val="0"/>
        </w:rPr>
        <w:t xml:space="preserve">Если от БД клиентов пришел ответ “да”, базовая ставка равна 16.25%</w:t>
      </w:r>
    </w:p>
    <w:p w:rsidR="00000000" w:rsidDel="00000000" w:rsidP="00000000" w:rsidRDefault="00000000" w:rsidRPr="00000000" w14:paraId="000000A3">
      <w:pPr>
        <w:pageBreakBefore w:val="0"/>
        <w:numPr>
          <w:ilvl w:val="0"/>
          <w:numId w:val="2"/>
        </w:numPr>
        <w:ind w:left="720" w:hanging="360"/>
        <w:jc w:val="both"/>
        <w:rPr>
          <w:u w:val="none"/>
        </w:rPr>
      </w:pPr>
      <w:r w:rsidDel="00000000" w:rsidR="00000000" w:rsidRPr="00000000">
        <w:rPr>
          <w:rtl w:val="0"/>
        </w:rPr>
        <w:t xml:space="preserve">Если от БД клиентов пришел ответ “нет”, базовая ставка равна 32.45%</w:t>
      </w:r>
    </w:p>
    <w:p w:rsidR="00000000" w:rsidDel="00000000" w:rsidP="00000000" w:rsidRDefault="00000000" w:rsidRPr="00000000" w14:paraId="000000A4">
      <w:pPr>
        <w:pageBreakBefore w:val="0"/>
        <w:jc w:val="both"/>
        <w:rPr/>
      </w:pPr>
      <w:r w:rsidDel="00000000" w:rsidR="00000000" w:rsidRPr="00000000">
        <w:rPr>
          <w:rtl w:val="0"/>
        </w:rPr>
      </w:r>
    </w:p>
    <w:p w:rsidR="00000000" w:rsidDel="00000000" w:rsidP="00000000" w:rsidRDefault="00000000" w:rsidRPr="00000000" w14:paraId="000000A5">
      <w:pPr>
        <w:pageBreakBefore w:val="0"/>
        <w:jc w:val="both"/>
        <w:rPr/>
      </w:pPr>
      <w:r w:rsidDel="00000000" w:rsidR="00000000" w:rsidRPr="00000000">
        <w:rPr>
          <w:rtl w:val="0"/>
        </w:rPr>
        <w:t xml:space="preserve">Ставка увеличивается в случаях:</w:t>
      </w:r>
    </w:p>
    <w:p w:rsidR="00000000" w:rsidDel="00000000" w:rsidP="00000000" w:rsidRDefault="00000000" w:rsidRPr="00000000" w14:paraId="000000A6">
      <w:pPr>
        <w:pageBreakBefore w:val="0"/>
        <w:numPr>
          <w:ilvl w:val="0"/>
          <w:numId w:val="5"/>
        </w:numPr>
        <w:ind w:left="720" w:hanging="360"/>
        <w:jc w:val="both"/>
        <w:rPr/>
      </w:pPr>
      <w:r w:rsidDel="00000000" w:rsidR="00000000" w:rsidRPr="00000000">
        <w:rPr>
          <w:rtl w:val="0"/>
        </w:rPr>
        <w:t xml:space="preserve">Если размер первоначального взноса 0%, коэффициент равен 1,05.</w:t>
      </w:r>
      <w:r w:rsidDel="00000000" w:rsidR="00000000" w:rsidRPr="00000000">
        <w:rPr>
          <w:rtl w:val="0"/>
        </w:rPr>
      </w:r>
    </w:p>
    <w:p w:rsidR="00000000" w:rsidDel="00000000" w:rsidP="00000000" w:rsidRDefault="00000000" w:rsidRPr="00000000" w14:paraId="000000A7">
      <w:pPr>
        <w:pageBreakBefore w:val="0"/>
        <w:numPr>
          <w:ilvl w:val="0"/>
          <w:numId w:val="5"/>
        </w:numPr>
        <w:ind w:left="720" w:hanging="360"/>
        <w:jc w:val="both"/>
        <w:rPr/>
      </w:pPr>
      <w:r w:rsidDel="00000000" w:rsidR="00000000" w:rsidRPr="00000000">
        <w:rPr>
          <w:rtl w:val="0"/>
        </w:rPr>
        <w:t xml:space="preserve">Если у человека отсутствует авто, коэффициент равен 1,01.</w:t>
      </w:r>
      <w:r w:rsidDel="00000000" w:rsidR="00000000" w:rsidRPr="00000000">
        <w:rPr>
          <w:rtl w:val="0"/>
        </w:rPr>
      </w:r>
    </w:p>
    <w:p w:rsidR="00000000" w:rsidDel="00000000" w:rsidP="00000000" w:rsidRDefault="00000000" w:rsidRPr="00000000" w14:paraId="000000A8">
      <w:pPr>
        <w:pageBreakBefore w:val="0"/>
        <w:numPr>
          <w:ilvl w:val="0"/>
          <w:numId w:val="5"/>
        </w:numPr>
        <w:ind w:left="720" w:hanging="360"/>
        <w:jc w:val="both"/>
        <w:rPr>
          <w:shd w:fill="f9cb9c" w:val="clear"/>
        </w:rPr>
      </w:pPr>
      <w:commentRangeStart w:id="14"/>
      <w:r w:rsidDel="00000000" w:rsidR="00000000" w:rsidRPr="00000000">
        <w:rPr>
          <w:shd w:fill="f9cb9c" w:val="clear"/>
          <w:rtl w:val="0"/>
        </w:rPr>
        <w:t xml:space="preserve">Если на текущем месте работы клиент устроен неофициально, коэффициент равен 1,05.</w:t>
      </w:r>
      <w:r w:rsidDel="00000000" w:rsidR="00000000" w:rsidRPr="00000000">
        <w:rPr>
          <w:i w:val="1"/>
          <w:shd w:fill="f9cb9c" w:val="clear"/>
          <w:rtl w:val="0"/>
        </w:rPr>
        <w:t xml:space="preserve">(А если официально?)</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9">
      <w:pPr>
        <w:pageBreakBefore w:val="0"/>
        <w:numPr>
          <w:ilvl w:val="0"/>
          <w:numId w:val="5"/>
        </w:numPr>
        <w:ind w:left="720" w:hanging="360"/>
        <w:jc w:val="both"/>
        <w:rPr/>
      </w:pPr>
      <w:r w:rsidDel="00000000" w:rsidR="00000000" w:rsidRPr="00000000">
        <w:rPr>
          <w:rtl w:val="0"/>
        </w:rPr>
        <w:t xml:space="preserve">Если стаж человека на текущем месте работы менее года, коэффициент равен 1,045.</w:t>
      </w:r>
    </w:p>
    <w:p w:rsidR="00000000" w:rsidDel="00000000" w:rsidP="00000000" w:rsidRDefault="00000000" w:rsidRPr="00000000" w14:paraId="000000AA">
      <w:pPr>
        <w:pageBreakBefore w:val="0"/>
        <w:numPr>
          <w:ilvl w:val="0"/>
          <w:numId w:val="5"/>
        </w:numPr>
        <w:ind w:left="720" w:hanging="360"/>
        <w:jc w:val="both"/>
        <w:rPr/>
      </w:pPr>
      <w:r w:rsidDel="00000000" w:rsidR="00000000" w:rsidRPr="00000000">
        <w:rPr>
          <w:rtl w:val="0"/>
        </w:rPr>
        <w:t xml:space="preserve">Если общий трудовой стаж клиента от 1 года до 5 лет, коэффициент равен 1,01.</w:t>
      </w:r>
    </w:p>
    <w:p w:rsidR="00000000" w:rsidDel="00000000" w:rsidP="00000000" w:rsidRDefault="00000000" w:rsidRPr="00000000" w14:paraId="000000AB">
      <w:pPr>
        <w:pageBreakBefore w:val="0"/>
        <w:numPr>
          <w:ilvl w:val="0"/>
          <w:numId w:val="5"/>
        </w:numPr>
        <w:ind w:left="720" w:hanging="360"/>
        <w:jc w:val="both"/>
        <w:rPr/>
      </w:pPr>
      <w:r w:rsidDel="00000000" w:rsidR="00000000" w:rsidRPr="00000000">
        <w:rPr>
          <w:rtl w:val="0"/>
        </w:rPr>
        <w:t xml:space="preserve">Если отсутствует кредитная история или были просрочки менее 60 дней, коэффициент равен 1,05.</w:t>
      </w:r>
    </w:p>
    <w:p w:rsidR="00000000" w:rsidDel="00000000" w:rsidP="00000000" w:rsidRDefault="00000000" w:rsidRPr="00000000" w14:paraId="000000AC">
      <w:pPr>
        <w:pageBreakBefore w:val="0"/>
        <w:numPr>
          <w:ilvl w:val="0"/>
          <w:numId w:val="5"/>
        </w:numPr>
        <w:ind w:left="720" w:hanging="360"/>
        <w:jc w:val="both"/>
        <w:rPr/>
      </w:pPr>
      <w:r w:rsidDel="00000000" w:rsidR="00000000" w:rsidRPr="00000000">
        <w:rPr>
          <w:rtl w:val="0"/>
        </w:rPr>
        <w:t xml:space="preserve">Если отсутствует подтверждение дохода справкой 2НДФЛ, коэффициент равен 1,04.</w:t>
      </w:r>
    </w:p>
    <w:p w:rsidR="00000000" w:rsidDel="00000000" w:rsidP="00000000" w:rsidRDefault="00000000" w:rsidRPr="00000000" w14:paraId="000000AD">
      <w:pPr>
        <w:pageBreakBefore w:val="0"/>
        <w:numPr>
          <w:ilvl w:val="0"/>
          <w:numId w:val="5"/>
        </w:numPr>
        <w:ind w:left="720" w:hanging="360"/>
        <w:jc w:val="both"/>
        <w:rPr/>
      </w:pPr>
      <w:r w:rsidDel="00000000" w:rsidR="00000000" w:rsidRPr="00000000">
        <w:rPr>
          <w:rtl w:val="0"/>
        </w:rPr>
        <w:t xml:space="preserve">Если есть непогашенная задолженность ФССП, коэффициент равен 1,04.</w:t>
      </w:r>
    </w:p>
    <w:p w:rsidR="00000000" w:rsidDel="00000000" w:rsidP="00000000" w:rsidRDefault="00000000" w:rsidRPr="00000000" w14:paraId="000000AE">
      <w:pPr>
        <w:pageBreakBefore w:val="0"/>
        <w:numPr>
          <w:ilvl w:val="0"/>
          <w:numId w:val="5"/>
        </w:numPr>
        <w:ind w:left="720" w:hanging="360"/>
        <w:jc w:val="both"/>
        <w:rPr>
          <w:shd w:fill="f9cb9c" w:val="clear"/>
        </w:rPr>
      </w:pPr>
      <w:commentRangeStart w:id="15"/>
      <w:r w:rsidDel="00000000" w:rsidR="00000000" w:rsidRPr="00000000">
        <w:rPr>
          <w:shd w:fill="f9cb9c" w:val="clear"/>
          <w:rtl w:val="0"/>
        </w:rPr>
        <w:t xml:space="preserve">Если у пользователя среднее специальное образование, коэффициент равен 1,02.</w:t>
      </w:r>
      <w:r w:rsidDel="00000000" w:rsidR="00000000" w:rsidRPr="00000000">
        <w:rPr>
          <w:i w:val="1"/>
          <w:shd w:fill="f9cb9c" w:val="clear"/>
          <w:rtl w:val="0"/>
        </w:rPr>
        <w:t xml:space="preserve">(А если неоконченное высшее?)</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F">
      <w:pPr>
        <w:numPr>
          <w:ilvl w:val="0"/>
          <w:numId w:val="5"/>
        </w:numPr>
        <w:ind w:left="720" w:hanging="360"/>
        <w:jc w:val="both"/>
        <w:rPr/>
      </w:pPr>
      <w:r w:rsidDel="00000000" w:rsidR="00000000" w:rsidRPr="00000000">
        <w:rPr>
          <w:rtl w:val="0"/>
        </w:rPr>
        <w:t xml:space="preserve">Если у клиента среднее образование, коэффициент равен 1,05.</w:t>
      </w:r>
      <w:r w:rsidDel="00000000" w:rsidR="00000000" w:rsidRPr="00000000">
        <w:rPr>
          <w:rtl w:val="0"/>
        </w:rPr>
      </w:r>
    </w:p>
    <w:p w:rsidR="00000000" w:rsidDel="00000000" w:rsidP="00000000" w:rsidRDefault="00000000" w:rsidRPr="00000000" w14:paraId="000000B0">
      <w:pPr>
        <w:pageBreakBefore w:val="0"/>
        <w:numPr>
          <w:ilvl w:val="0"/>
          <w:numId w:val="5"/>
        </w:numPr>
        <w:ind w:left="720" w:hanging="360"/>
        <w:jc w:val="both"/>
        <w:rPr>
          <w:shd w:fill="f9cb9c" w:val="clear"/>
        </w:rPr>
      </w:pPr>
      <w:commentRangeStart w:id="16"/>
      <w:r w:rsidDel="00000000" w:rsidR="00000000" w:rsidRPr="00000000">
        <w:rPr>
          <w:shd w:fill="f9cb9c" w:val="clear"/>
          <w:rtl w:val="0"/>
        </w:rPr>
        <w:t xml:space="preserve">Если человек прописан не в регионе регистрации банка, коэффициент равен 1,045.</w:t>
      </w:r>
      <w:r w:rsidDel="00000000" w:rsidR="00000000" w:rsidRPr="00000000">
        <w:rPr>
          <w:i w:val="1"/>
          <w:shd w:fill="f9cb9c" w:val="clear"/>
          <w:rtl w:val="0"/>
        </w:rPr>
        <w:t xml:space="preserve"> (А если прописки нет?)</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1">
      <w:pPr>
        <w:pageBreakBefore w:val="0"/>
        <w:numPr>
          <w:ilvl w:val="0"/>
          <w:numId w:val="5"/>
        </w:numPr>
        <w:ind w:left="720" w:hanging="360"/>
        <w:jc w:val="both"/>
        <w:rPr/>
      </w:pPr>
      <w:r w:rsidDel="00000000" w:rsidR="00000000" w:rsidRPr="00000000">
        <w:rPr>
          <w:rtl w:val="0"/>
        </w:rPr>
        <w:t xml:space="preserve">Если место работы клиента не в регионе регистрации банка, коэффициент равен 1,04.</w:t>
      </w:r>
    </w:p>
    <w:p w:rsidR="00000000" w:rsidDel="00000000" w:rsidP="00000000" w:rsidRDefault="00000000" w:rsidRPr="00000000" w14:paraId="000000B2">
      <w:pPr>
        <w:pageBreakBefore w:val="0"/>
        <w:jc w:val="both"/>
        <w:rPr/>
      </w:pPr>
      <w:r w:rsidDel="00000000" w:rsidR="00000000" w:rsidRPr="00000000">
        <w:rPr>
          <w:rtl w:val="0"/>
        </w:rPr>
      </w:r>
    </w:p>
    <w:p w:rsidR="00000000" w:rsidDel="00000000" w:rsidP="00000000" w:rsidRDefault="00000000" w:rsidRPr="00000000" w14:paraId="000000B3">
      <w:pPr>
        <w:pageBreakBefore w:val="0"/>
        <w:jc w:val="both"/>
        <w:rPr/>
      </w:pPr>
      <w:r w:rsidDel="00000000" w:rsidR="00000000" w:rsidRPr="00000000">
        <w:rPr>
          <w:rtl w:val="0"/>
        </w:rPr>
        <w:t xml:space="preserve">Ставка уменьшается в случаях:</w:t>
      </w:r>
    </w:p>
    <w:p w:rsidR="00000000" w:rsidDel="00000000" w:rsidP="00000000" w:rsidRDefault="00000000" w:rsidRPr="00000000" w14:paraId="000000B4">
      <w:pPr>
        <w:pageBreakBefore w:val="0"/>
        <w:numPr>
          <w:ilvl w:val="0"/>
          <w:numId w:val="4"/>
        </w:numPr>
        <w:ind w:left="720" w:hanging="360"/>
        <w:jc w:val="both"/>
        <w:rPr>
          <w:u w:val="none"/>
        </w:rPr>
      </w:pPr>
      <w:r w:rsidDel="00000000" w:rsidR="00000000" w:rsidRPr="00000000">
        <w:rPr>
          <w:rtl w:val="0"/>
        </w:rPr>
        <w:t xml:space="preserve">Если размер первоначального взноса 25-50%, коэффициент равен 0,95.</w:t>
      </w:r>
    </w:p>
    <w:p w:rsidR="00000000" w:rsidDel="00000000" w:rsidP="00000000" w:rsidRDefault="00000000" w:rsidRPr="00000000" w14:paraId="000000B5">
      <w:pPr>
        <w:pageBreakBefore w:val="0"/>
        <w:numPr>
          <w:ilvl w:val="0"/>
          <w:numId w:val="4"/>
        </w:numPr>
        <w:ind w:left="720" w:hanging="360"/>
        <w:jc w:val="both"/>
        <w:rPr>
          <w:u w:val="none"/>
        </w:rPr>
      </w:pPr>
      <w:r w:rsidDel="00000000" w:rsidR="00000000" w:rsidRPr="00000000">
        <w:rPr>
          <w:rtl w:val="0"/>
        </w:rPr>
        <w:t xml:space="preserve">Если у клиента есть авто, коэффициент равен 0,97.</w:t>
      </w:r>
    </w:p>
    <w:p w:rsidR="00000000" w:rsidDel="00000000" w:rsidP="00000000" w:rsidRDefault="00000000" w:rsidRPr="00000000" w14:paraId="000000B6">
      <w:pPr>
        <w:pageBreakBefore w:val="0"/>
        <w:numPr>
          <w:ilvl w:val="0"/>
          <w:numId w:val="4"/>
        </w:numPr>
        <w:ind w:left="720" w:hanging="360"/>
        <w:jc w:val="both"/>
        <w:rPr>
          <w:u w:val="none"/>
        </w:rPr>
      </w:pPr>
      <w:r w:rsidDel="00000000" w:rsidR="00000000" w:rsidRPr="00000000">
        <w:rPr>
          <w:rtl w:val="0"/>
        </w:rPr>
        <w:t xml:space="preserve">Если у человека есть недвижимость, коэффициент равен 0,95.</w:t>
      </w:r>
    </w:p>
    <w:p w:rsidR="00000000" w:rsidDel="00000000" w:rsidP="00000000" w:rsidRDefault="00000000" w:rsidRPr="00000000" w14:paraId="000000B7">
      <w:pPr>
        <w:pageBreakBefore w:val="0"/>
        <w:numPr>
          <w:ilvl w:val="0"/>
          <w:numId w:val="4"/>
        </w:numPr>
        <w:ind w:left="720" w:hanging="360"/>
        <w:jc w:val="both"/>
        <w:rPr>
          <w:u w:val="none"/>
        </w:rPr>
      </w:pPr>
      <w:r w:rsidDel="00000000" w:rsidR="00000000" w:rsidRPr="00000000">
        <w:rPr>
          <w:rtl w:val="0"/>
        </w:rPr>
        <w:t xml:space="preserve">Если на последнем месте работы пользователь работает более 3х лет, коэффициент равен 0,97.</w:t>
      </w:r>
    </w:p>
    <w:p w:rsidR="00000000" w:rsidDel="00000000" w:rsidP="00000000" w:rsidRDefault="00000000" w:rsidRPr="00000000" w14:paraId="000000B8">
      <w:pPr>
        <w:pageBreakBefore w:val="0"/>
        <w:numPr>
          <w:ilvl w:val="0"/>
          <w:numId w:val="4"/>
        </w:numPr>
        <w:ind w:left="720" w:hanging="360"/>
        <w:jc w:val="both"/>
        <w:rPr>
          <w:u w:val="none"/>
        </w:rPr>
      </w:pPr>
      <w:r w:rsidDel="00000000" w:rsidR="00000000" w:rsidRPr="00000000">
        <w:rPr>
          <w:rtl w:val="0"/>
        </w:rPr>
        <w:t xml:space="preserve">Если общий трудовой стаж клиента от 5 до 10 лет, коэффициент равен 0,98.</w:t>
      </w:r>
    </w:p>
    <w:p w:rsidR="00000000" w:rsidDel="00000000" w:rsidP="00000000" w:rsidRDefault="00000000" w:rsidRPr="00000000" w14:paraId="000000B9">
      <w:pPr>
        <w:pageBreakBefore w:val="0"/>
        <w:numPr>
          <w:ilvl w:val="0"/>
          <w:numId w:val="4"/>
        </w:numPr>
        <w:ind w:left="720" w:hanging="360"/>
        <w:jc w:val="both"/>
        <w:rPr>
          <w:u w:val="none"/>
        </w:rPr>
      </w:pPr>
      <w:r w:rsidDel="00000000" w:rsidR="00000000" w:rsidRPr="00000000">
        <w:rPr>
          <w:rtl w:val="0"/>
        </w:rPr>
        <w:t xml:space="preserve">Если у клиента есть кредитная история и она без просрочек, коэффициент равен 0,96.</w:t>
      </w:r>
    </w:p>
    <w:p w:rsidR="00000000" w:rsidDel="00000000" w:rsidP="00000000" w:rsidRDefault="00000000" w:rsidRPr="00000000" w14:paraId="000000BA">
      <w:pPr>
        <w:pageBreakBefore w:val="0"/>
        <w:numPr>
          <w:ilvl w:val="0"/>
          <w:numId w:val="4"/>
        </w:numPr>
        <w:ind w:left="720" w:hanging="360"/>
        <w:jc w:val="both"/>
        <w:rPr>
          <w:u w:val="none"/>
        </w:rPr>
      </w:pPr>
      <w:r w:rsidDel="00000000" w:rsidR="00000000" w:rsidRPr="00000000">
        <w:rPr>
          <w:rtl w:val="0"/>
        </w:rPr>
        <w:t xml:space="preserve">Если человек подтверждает доход справкой 2НДФЛ, коэффициент равен 0,97.</w:t>
      </w:r>
    </w:p>
    <w:p w:rsidR="00000000" w:rsidDel="00000000" w:rsidP="00000000" w:rsidRDefault="00000000" w:rsidRPr="00000000" w14:paraId="000000BB">
      <w:pPr>
        <w:pageBreakBefore w:val="0"/>
        <w:numPr>
          <w:ilvl w:val="0"/>
          <w:numId w:val="4"/>
        </w:numPr>
        <w:ind w:left="720" w:hanging="360"/>
        <w:jc w:val="both"/>
        <w:rPr>
          <w:u w:val="none"/>
        </w:rPr>
      </w:pPr>
      <w:r w:rsidDel="00000000" w:rsidR="00000000" w:rsidRPr="00000000">
        <w:rPr>
          <w:rtl w:val="0"/>
        </w:rPr>
        <w:t xml:space="preserve">Если у клиента высшее образование, коэффициент равен 0,97.</w:t>
      </w:r>
    </w:p>
    <w:p w:rsidR="00000000" w:rsidDel="00000000" w:rsidP="00000000" w:rsidRDefault="00000000" w:rsidRPr="00000000" w14:paraId="000000BC">
      <w:pPr>
        <w:pageBreakBefore w:val="0"/>
        <w:numPr>
          <w:ilvl w:val="0"/>
          <w:numId w:val="4"/>
        </w:numPr>
        <w:ind w:left="720" w:hanging="360"/>
        <w:jc w:val="both"/>
        <w:rPr>
          <w:u w:val="none"/>
        </w:rPr>
      </w:pPr>
      <w:r w:rsidDel="00000000" w:rsidR="00000000" w:rsidRPr="00000000">
        <w:rPr>
          <w:rtl w:val="0"/>
        </w:rPr>
        <w:t xml:space="preserve">Если клиент прописан в регионе регистрации банка, коэффициент равен 0,99.</w:t>
      </w:r>
    </w:p>
    <w:p w:rsidR="00000000" w:rsidDel="00000000" w:rsidP="00000000" w:rsidRDefault="00000000" w:rsidRPr="00000000" w14:paraId="000000BD">
      <w:pPr>
        <w:pageBreakBefore w:val="0"/>
        <w:numPr>
          <w:ilvl w:val="0"/>
          <w:numId w:val="4"/>
        </w:numPr>
        <w:ind w:left="720" w:hanging="360"/>
        <w:jc w:val="both"/>
        <w:rPr>
          <w:u w:val="none"/>
        </w:rPr>
      </w:pPr>
      <w:r w:rsidDel="00000000" w:rsidR="00000000" w:rsidRPr="00000000">
        <w:rPr>
          <w:rtl w:val="0"/>
        </w:rPr>
        <w:t xml:space="preserve">Если пользователь работает в регионе регистрации банка, коэффициент равен 1,04.</w:t>
      </w:r>
    </w:p>
    <w:p w:rsidR="00000000" w:rsidDel="00000000" w:rsidP="00000000" w:rsidRDefault="00000000" w:rsidRPr="00000000" w14:paraId="000000BE">
      <w:pPr>
        <w:pageBreakBefore w:val="0"/>
        <w:jc w:val="both"/>
        <w:rPr/>
      </w:pPr>
      <w:r w:rsidDel="00000000" w:rsidR="00000000" w:rsidRPr="00000000">
        <w:rPr>
          <w:rtl w:val="0"/>
        </w:rPr>
      </w:r>
    </w:p>
    <w:p w:rsidR="00000000" w:rsidDel="00000000" w:rsidP="00000000" w:rsidRDefault="00000000" w:rsidRPr="00000000" w14:paraId="000000BF">
      <w:pPr>
        <w:pageBreakBefore w:val="0"/>
        <w:jc w:val="both"/>
        <w:rPr/>
      </w:pPr>
      <w:r w:rsidDel="00000000" w:rsidR="00000000" w:rsidRPr="00000000">
        <w:rPr>
          <w:rtl w:val="0"/>
        </w:rPr>
        <w:t xml:space="preserve">Не меняют значение ставки (коэффициент равен 1):</w:t>
      </w:r>
    </w:p>
    <w:p w:rsidR="00000000" w:rsidDel="00000000" w:rsidP="00000000" w:rsidRDefault="00000000" w:rsidRPr="00000000" w14:paraId="000000C0">
      <w:pPr>
        <w:pageBreakBefore w:val="0"/>
        <w:numPr>
          <w:ilvl w:val="0"/>
          <w:numId w:val="9"/>
        </w:numPr>
        <w:ind w:left="720" w:hanging="360"/>
        <w:jc w:val="both"/>
        <w:rPr>
          <w:u w:val="none"/>
        </w:rPr>
      </w:pPr>
      <w:r w:rsidDel="00000000" w:rsidR="00000000" w:rsidRPr="00000000">
        <w:rPr>
          <w:rtl w:val="0"/>
        </w:rPr>
        <w:t xml:space="preserve">Если размер первоначального взноса 0-25%.</w:t>
      </w:r>
    </w:p>
    <w:p w:rsidR="00000000" w:rsidDel="00000000" w:rsidP="00000000" w:rsidRDefault="00000000" w:rsidRPr="00000000" w14:paraId="000000C1">
      <w:pPr>
        <w:pageBreakBefore w:val="0"/>
        <w:numPr>
          <w:ilvl w:val="0"/>
          <w:numId w:val="9"/>
        </w:numPr>
        <w:ind w:left="720" w:hanging="360"/>
        <w:jc w:val="both"/>
        <w:rPr>
          <w:u w:val="none"/>
        </w:rPr>
      </w:pPr>
      <w:r w:rsidDel="00000000" w:rsidR="00000000" w:rsidRPr="00000000">
        <w:rPr>
          <w:rtl w:val="0"/>
        </w:rPr>
        <w:t xml:space="preserve">Если срок работы на последнем месте от 1 до 3 лет.</w:t>
      </w:r>
    </w:p>
    <w:p w:rsidR="00000000" w:rsidDel="00000000" w:rsidP="00000000" w:rsidRDefault="00000000" w:rsidRPr="00000000" w14:paraId="000000C2">
      <w:pPr>
        <w:pageBreakBefore w:val="0"/>
        <w:numPr>
          <w:ilvl w:val="0"/>
          <w:numId w:val="9"/>
        </w:numPr>
        <w:ind w:left="720" w:hanging="360"/>
        <w:jc w:val="both"/>
        <w:rPr>
          <w:u w:val="none"/>
        </w:rPr>
      </w:pPr>
      <w:r w:rsidDel="00000000" w:rsidR="00000000" w:rsidRPr="00000000">
        <w:rPr>
          <w:rtl w:val="0"/>
        </w:rPr>
        <w:t xml:space="preserve">Если отсутствует судимость.</w:t>
      </w:r>
    </w:p>
    <w:p w:rsidR="00000000" w:rsidDel="00000000" w:rsidP="00000000" w:rsidRDefault="00000000" w:rsidRPr="00000000" w14:paraId="000000C3">
      <w:pPr>
        <w:pageBreakBefore w:val="0"/>
        <w:numPr>
          <w:ilvl w:val="0"/>
          <w:numId w:val="9"/>
        </w:numPr>
        <w:ind w:left="720" w:hanging="360"/>
        <w:jc w:val="both"/>
        <w:rPr>
          <w:u w:val="none"/>
        </w:rPr>
      </w:pPr>
      <w:r w:rsidDel="00000000" w:rsidR="00000000" w:rsidRPr="00000000">
        <w:rPr>
          <w:rtl w:val="0"/>
        </w:rPr>
        <w:t xml:space="preserve">Если отсутствуют непогашенные задолженности ФССП.</w:t>
      </w: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rtl w:val="0"/>
        </w:rPr>
      </w:r>
    </w:p>
    <w:sectPr>
      <w:headerReference r:id="rId8" w:type="default"/>
      <w:footerReference r:id="rId9" w:type="default"/>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Сергей Волков" w:id="1" w:date="2022-07-12T19:35:04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Противоречивость. Лог-ие и временные конфликты. При вводе значения 500000 в данном поле и  значении менее 500000 в поле *желаемая сумма кредита* произойдет критический конфликт. Согласно логике ТЗ расчет на таких условиях будет выполнен.</w:t>
      </w:r>
    </w:p>
  </w:comment>
  <w:comment w:author="Сергей Волков" w:id="8" w:date="2022-07-12T20:06:57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Непроверяемость. Отсутствие методов проверки на соответствие ПО требованиям.</w:t>
      </w:r>
    </w:p>
  </w:comment>
  <w:comment w:author="Сергей Волков" w:id="2" w:date="2022-07-12T19:41:31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Неполнота. При данных условиях невозможен ввод ряда фамилий и имен клиентов. Например: Салтыков-Щедрин, Мамин-Сибиряк, Франц-Иосиф, Мария-Антуанетта и подобные.</w:t>
      </w:r>
    </w:p>
  </w:comment>
  <w:comment w:author="Сергей Волков" w:id="3" w:date="2022-07-12T19:41:31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Неполнота. При данных условиях невозможен ввод ряда фамилий и имен клиентов. Например: Салтыков-Щедрин, Мамин-Сибиряк, Франц-Иосиф, Мария-Антуанетта и подобные.</w:t>
      </w:r>
    </w:p>
  </w:comment>
  <w:comment w:author="Сергей Волков" w:id="13" w:date="2022-07-12T20:11:20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Противоречивость. Логический конфликт.</w:t>
      </w:r>
    </w:p>
  </w:comment>
  <w:comment w:author="Сергей Волков" w:id="7" w:date="2022-07-12T19:58:28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Неоднозначность. Естественный язык. Под *адрес электронной почты* подразумевается email? Чей? В каком формате поля формы "Отчет": PDF, txt, xls?</w:t>
      </w:r>
    </w:p>
  </w:comment>
  <w:comment w:author="Сергей Волков" w:id="12" w:date="2022-07-12T20:12:3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Клиент не предоставлял согласие на обработку и передачу данных 3м лицам.</w:t>
      </w:r>
    </w:p>
  </w:comment>
  <w:comment w:author="Сергей Волков" w:id="0" w:date="2022-07-12T19:29:21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Неоднозначность. Термины со множеством значений.</w:t>
      </w:r>
    </w:p>
  </w:comment>
  <w:comment w:author="Сергей Волков" w:id="10" w:date="2022-07-12T20:08:55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Неполнота. Отсутствие исключения.</w:t>
      </w:r>
    </w:p>
  </w:comment>
  <w:comment w:author="Сергей Волков" w:id="14" w:date="2022-07-12T20:30:49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Неполнота. Отсутствие исключения.</w:t>
      </w:r>
    </w:p>
  </w:comment>
  <w:comment w:author="Сергей Волков" w:id="15" w:date="2022-07-12T20:30:49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Неполнота. Отсутствие исключения.</w:t>
      </w:r>
    </w:p>
  </w:comment>
  <w:comment w:author="Сергей Волков" w:id="16" w:date="2022-07-12T20:30:49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Неполнота. Отсутствие исключения.</w:t>
      </w:r>
    </w:p>
  </w:comment>
  <w:comment w:author="Сергей Волков" w:id="5" w:date="2022-07-12T19:45:44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Неполнота. Безработный клиент не найдет свой вариант.</w:t>
      </w:r>
    </w:p>
  </w:comment>
  <w:comment w:author="Сергей Волков" w:id="6" w:date="2022-07-12T19:55:15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Неполнота. Отсутствие исключения.</w:t>
      </w:r>
    </w:p>
  </w:comment>
  <w:comment w:author="Сергей Волков" w:id="11" w:date="2022-07-17T09:44:14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Непроверяемость. Форма аналогична в каких пунктах? В каких нет?</w:t>
      </w:r>
    </w:p>
  </w:comment>
  <w:comment w:author="Сергей Волков" w:id="9" w:date="2022-07-12T20:07:52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Неоднозначность. Термин со множеством значений.</w:t>
      </w:r>
    </w:p>
  </w:comment>
  <w:comment w:author="Сергей Волков" w:id="4" w:date="2022-07-12T19:44:23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Неполнота. Клиент со стажем более 10 лет не найдет свой вариант.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ageBreakBefore w:val="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ijl7f.axshare.com/#g=1&amp;p=hom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