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03" w:rsidRDefault="00C64433">
      <w:r>
        <w:t>Дисциплина: «Социология»</w:t>
      </w:r>
      <w:r>
        <w:br/>
        <w:t>Студент: Тихомиров С.С.</w:t>
      </w:r>
      <w:r>
        <w:br/>
        <w:t>Группа: 19САУзТ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126"/>
        <w:gridCol w:w="2126"/>
        <w:gridCol w:w="2092"/>
      </w:tblGrid>
      <w:tr w:rsidR="00AB7503" w:rsidTr="00AB7503">
        <w:tc>
          <w:tcPr>
            <w:tcW w:w="817" w:type="dxa"/>
          </w:tcPr>
          <w:p w:rsidR="00AB7503" w:rsidRDefault="00AB7503">
            <w:r>
              <w:t>№ приз-</w:t>
            </w:r>
            <w:proofErr w:type="spellStart"/>
            <w:r>
              <w:t>нака</w:t>
            </w:r>
            <w:proofErr w:type="spellEnd"/>
          </w:p>
        </w:tc>
        <w:tc>
          <w:tcPr>
            <w:tcW w:w="2410" w:type="dxa"/>
          </w:tcPr>
          <w:p w:rsidR="00AB7503" w:rsidRDefault="00AB7503">
            <w:r>
              <w:t>Рассматриваемый  признак</w:t>
            </w:r>
          </w:p>
        </w:tc>
        <w:tc>
          <w:tcPr>
            <w:tcW w:w="2126" w:type="dxa"/>
          </w:tcPr>
          <w:p w:rsidR="00AB7503" w:rsidRDefault="00AB7503">
            <w:r>
              <w:t>Доиндустриальное общество</w:t>
            </w:r>
          </w:p>
        </w:tc>
        <w:tc>
          <w:tcPr>
            <w:tcW w:w="2126" w:type="dxa"/>
          </w:tcPr>
          <w:p w:rsidR="00AB7503" w:rsidRDefault="00AB7503">
            <w:r>
              <w:t>Индустриальное общество</w:t>
            </w:r>
          </w:p>
        </w:tc>
        <w:tc>
          <w:tcPr>
            <w:tcW w:w="2092" w:type="dxa"/>
          </w:tcPr>
          <w:p w:rsidR="00AB7503" w:rsidRDefault="00AB7503">
            <w:proofErr w:type="spellStart"/>
            <w:r>
              <w:t>Постиндустриаль-ное</w:t>
            </w:r>
            <w:proofErr w:type="spellEnd"/>
            <w:r>
              <w:t xml:space="preserve"> общество</w:t>
            </w:r>
          </w:p>
        </w:tc>
      </w:tr>
      <w:tr w:rsidR="00AB7503" w:rsidTr="00AB7503">
        <w:tc>
          <w:tcPr>
            <w:tcW w:w="817" w:type="dxa"/>
          </w:tcPr>
          <w:p w:rsidR="00AB7503" w:rsidRDefault="00AB7503">
            <w:r>
              <w:t>1</w:t>
            </w:r>
          </w:p>
        </w:tc>
        <w:tc>
          <w:tcPr>
            <w:tcW w:w="2410" w:type="dxa"/>
          </w:tcPr>
          <w:p w:rsidR="00AB7503" w:rsidRDefault="00AB7503">
            <w:r>
              <w:t>Основной вид поселенческой структуры</w:t>
            </w:r>
          </w:p>
        </w:tc>
        <w:tc>
          <w:tcPr>
            <w:tcW w:w="2126" w:type="dxa"/>
          </w:tcPr>
          <w:p w:rsidR="00AB7503" w:rsidRDefault="00AB7503">
            <w:r>
              <w:t>деревня</w:t>
            </w:r>
          </w:p>
        </w:tc>
        <w:tc>
          <w:tcPr>
            <w:tcW w:w="2126" w:type="dxa"/>
          </w:tcPr>
          <w:p w:rsidR="00AB7503" w:rsidRDefault="00AB7503">
            <w:r>
              <w:t>город</w:t>
            </w:r>
          </w:p>
        </w:tc>
        <w:tc>
          <w:tcPr>
            <w:tcW w:w="2092" w:type="dxa"/>
          </w:tcPr>
          <w:p w:rsidR="00AB7503" w:rsidRDefault="00AB7503">
            <w:r>
              <w:t>мегаполис</w:t>
            </w:r>
          </w:p>
        </w:tc>
      </w:tr>
      <w:tr w:rsidR="00244B32" w:rsidRPr="004E3FAF" w:rsidTr="0045253F">
        <w:tc>
          <w:tcPr>
            <w:tcW w:w="9571" w:type="dxa"/>
            <w:gridSpan w:val="5"/>
          </w:tcPr>
          <w:p w:rsidR="00244B32" w:rsidRPr="004E3FAF" w:rsidRDefault="00244B32" w:rsidP="004E3FAF">
            <w:pPr>
              <w:jc w:val="center"/>
            </w:pPr>
            <w:r w:rsidRPr="004E3FAF">
              <w:t>Экономическая сфера</w:t>
            </w:r>
          </w:p>
        </w:tc>
      </w:tr>
      <w:tr w:rsidR="00AB7503" w:rsidRPr="004E3FAF" w:rsidTr="00AB7503">
        <w:tc>
          <w:tcPr>
            <w:tcW w:w="817" w:type="dxa"/>
          </w:tcPr>
          <w:p w:rsidR="00AB7503" w:rsidRPr="004E3FAF" w:rsidRDefault="00AB7503" w:rsidP="004E3FAF">
            <w:r w:rsidRPr="004E3FAF">
              <w:t>2</w:t>
            </w:r>
          </w:p>
        </w:tc>
        <w:tc>
          <w:tcPr>
            <w:tcW w:w="2410" w:type="dxa"/>
          </w:tcPr>
          <w:p w:rsidR="00AB7503" w:rsidRPr="004E3FAF" w:rsidRDefault="00244B32" w:rsidP="004E3FAF">
            <w:r w:rsidRPr="004E3FAF">
              <w:t>Ведущий экономический сектор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Аграрный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Промышленность</w:t>
            </w:r>
            <w:r w:rsidRPr="004E3FAF">
              <w:br/>
            </w:r>
          </w:p>
        </w:tc>
        <w:tc>
          <w:tcPr>
            <w:tcW w:w="2092" w:type="dxa"/>
          </w:tcPr>
          <w:p w:rsidR="00AB7503" w:rsidRPr="004E3FAF" w:rsidRDefault="00244B32" w:rsidP="004E3FAF">
            <w:r w:rsidRPr="004E3FAF">
              <w:t>Сервис, сфера услуг</w:t>
            </w:r>
          </w:p>
        </w:tc>
      </w:tr>
      <w:tr w:rsidR="00AB7503" w:rsidRPr="004E3FAF" w:rsidTr="00AB7503">
        <w:tc>
          <w:tcPr>
            <w:tcW w:w="817" w:type="dxa"/>
          </w:tcPr>
          <w:p w:rsidR="00AB7503" w:rsidRPr="004E3FAF" w:rsidRDefault="00AB7503" w:rsidP="004E3FAF">
            <w:r w:rsidRPr="004E3FAF">
              <w:t>3</w:t>
            </w:r>
          </w:p>
        </w:tc>
        <w:tc>
          <w:tcPr>
            <w:tcW w:w="2410" w:type="dxa"/>
          </w:tcPr>
          <w:p w:rsidR="00AB7503" w:rsidRPr="004E3FAF" w:rsidRDefault="00244B32" w:rsidP="004E3FAF">
            <w:r w:rsidRPr="004E3FAF">
              <w:t>Главный фактор производства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Земля</w:t>
            </w:r>
            <w:r w:rsidRPr="004E3FAF">
              <w:br/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Капитал</w:t>
            </w:r>
            <w:r w:rsidRPr="004E3FAF">
              <w:br/>
            </w:r>
          </w:p>
        </w:tc>
        <w:tc>
          <w:tcPr>
            <w:tcW w:w="2092" w:type="dxa"/>
          </w:tcPr>
          <w:p w:rsidR="00AB7503" w:rsidRPr="004E3FAF" w:rsidRDefault="00244B32" w:rsidP="004E3FAF">
            <w:r w:rsidRPr="004E3FAF">
              <w:t>Информация и знания</w:t>
            </w:r>
          </w:p>
        </w:tc>
      </w:tr>
      <w:tr w:rsidR="00AB7503" w:rsidRPr="004E3FAF" w:rsidTr="00AB7503">
        <w:tc>
          <w:tcPr>
            <w:tcW w:w="817" w:type="dxa"/>
          </w:tcPr>
          <w:p w:rsidR="00AB7503" w:rsidRPr="004E3FAF" w:rsidRDefault="00AB7503" w:rsidP="004E3FAF">
            <w:r w:rsidRPr="004E3FAF">
              <w:t>4</w:t>
            </w:r>
          </w:p>
        </w:tc>
        <w:tc>
          <w:tcPr>
            <w:tcW w:w="2410" w:type="dxa"/>
          </w:tcPr>
          <w:p w:rsidR="00AB7503" w:rsidRPr="004E3FAF" w:rsidRDefault="00244B32" w:rsidP="004E3FAF">
            <w:r w:rsidRPr="004E3FAF">
              <w:t>Уровень развития технологий</w:t>
            </w:r>
            <w:r w:rsidRPr="004E3FAF">
              <w:br/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Рутинный, экстенсивный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Машинный, экстенсивный и интенсивный</w:t>
            </w:r>
          </w:p>
        </w:tc>
        <w:tc>
          <w:tcPr>
            <w:tcW w:w="2092" w:type="dxa"/>
          </w:tcPr>
          <w:p w:rsidR="00AB7503" w:rsidRPr="004E3FAF" w:rsidRDefault="00244B32" w:rsidP="004E3FAF">
            <w:r w:rsidRPr="004E3FAF">
              <w:t>Интеллектуальный и интенсивный</w:t>
            </w:r>
          </w:p>
        </w:tc>
      </w:tr>
      <w:tr w:rsidR="00AB7503" w:rsidRPr="004E3FAF" w:rsidTr="00AB7503">
        <w:tc>
          <w:tcPr>
            <w:tcW w:w="817" w:type="dxa"/>
          </w:tcPr>
          <w:p w:rsidR="00AB7503" w:rsidRPr="004E3FAF" w:rsidRDefault="00AB7503" w:rsidP="004E3FAF">
            <w:r w:rsidRPr="004E3FAF">
              <w:t>5</w:t>
            </w:r>
          </w:p>
        </w:tc>
        <w:tc>
          <w:tcPr>
            <w:tcW w:w="2410" w:type="dxa"/>
          </w:tcPr>
          <w:p w:rsidR="00AB7503" w:rsidRPr="004E3FAF" w:rsidRDefault="00244B32" w:rsidP="004E3FAF">
            <w:r w:rsidRPr="004E3FAF">
              <w:t>Тип хозяйства и хозяйствования</w:t>
            </w:r>
            <w:r w:rsidRPr="004E3FAF">
              <w:br/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Натуральное хозяйство, производство на заказ, отсутствие рыночных связей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Рынок, товарное производство</w:t>
            </w:r>
            <w:r w:rsidRPr="004E3FAF">
              <w:br/>
            </w:r>
          </w:p>
        </w:tc>
        <w:tc>
          <w:tcPr>
            <w:tcW w:w="2092" w:type="dxa"/>
          </w:tcPr>
          <w:p w:rsidR="00AB7503" w:rsidRPr="004E3FAF" w:rsidRDefault="00244B32" w:rsidP="004E3FAF">
            <w:r w:rsidRPr="004E3FAF">
              <w:t>Рынок, товарное производство</w:t>
            </w:r>
            <w:r w:rsidRPr="004E3FAF">
              <w:br/>
            </w:r>
          </w:p>
        </w:tc>
      </w:tr>
      <w:tr w:rsidR="00AB7503" w:rsidRPr="004E3FAF" w:rsidTr="00AB7503">
        <w:tc>
          <w:tcPr>
            <w:tcW w:w="817" w:type="dxa"/>
          </w:tcPr>
          <w:p w:rsidR="00AB7503" w:rsidRPr="004E3FAF" w:rsidRDefault="00AB7503" w:rsidP="004E3FAF">
            <w:r w:rsidRPr="004E3FAF">
              <w:t>6</w:t>
            </w:r>
          </w:p>
        </w:tc>
        <w:tc>
          <w:tcPr>
            <w:tcW w:w="2410" w:type="dxa"/>
          </w:tcPr>
          <w:p w:rsidR="00AB7503" w:rsidRPr="004E3FAF" w:rsidRDefault="00244B32" w:rsidP="004E3FAF">
            <w:r w:rsidRPr="004E3FAF">
              <w:t>Принципы хозяйствования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Простое воспроизводство</w:t>
            </w:r>
          </w:p>
        </w:tc>
        <w:tc>
          <w:tcPr>
            <w:tcW w:w="2126" w:type="dxa"/>
          </w:tcPr>
          <w:p w:rsidR="00AB7503" w:rsidRPr="004E3FAF" w:rsidRDefault="00244B32" w:rsidP="004E3FAF">
            <w:r w:rsidRPr="004E3FAF">
              <w:t>Экономическая эффективность</w:t>
            </w:r>
          </w:p>
        </w:tc>
        <w:tc>
          <w:tcPr>
            <w:tcW w:w="2092" w:type="dxa"/>
          </w:tcPr>
          <w:p w:rsidR="00AB7503" w:rsidRPr="004E3FAF" w:rsidRDefault="00244B32" w:rsidP="004E3FAF">
            <w:r w:rsidRPr="004E3FAF">
              <w:t>Экономическая эффективность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7</w:t>
            </w:r>
          </w:p>
        </w:tc>
        <w:tc>
          <w:tcPr>
            <w:tcW w:w="2410" w:type="dxa"/>
          </w:tcPr>
          <w:p w:rsidR="00244B32" w:rsidRPr="004E3FAF" w:rsidRDefault="00244B32" w:rsidP="004E3FAF">
            <w:r w:rsidRPr="004E3FAF">
              <w:t>Характер труда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Ручной, индивидуальный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Конвейерный, машинный</w:t>
            </w:r>
          </w:p>
        </w:tc>
        <w:tc>
          <w:tcPr>
            <w:tcW w:w="2092" w:type="dxa"/>
          </w:tcPr>
          <w:p w:rsidR="00244B32" w:rsidRPr="004E3FAF" w:rsidRDefault="00244B32" w:rsidP="004E3FAF">
            <w:r w:rsidRPr="004E3FAF">
              <w:t>Творчески-креативный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8</w:t>
            </w:r>
          </w:p>
        </w:tc>
        <w:tc>
          <w:tcPr>
            <w:tcW w:w="2410" w:type="dxa"/>
          </w:tcPr>
          <w:p w:rsidR="00244B32" w:rsidRPr="004E3FAF" w:rsidRDefault="00244B32" w:rsidP="004E3FAF">
            <w:r w:rsidRPr="004E3FAF">
              <w:t>Основной вид экспорта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Сырьё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Продукты производства</w:t>
            </w:r>
          </w:p>
        </w:tc>
        <w:tc>
          <w:tcPr>
            <w:tcW w:w="2092" w:type="dxa"/>
          </w:tcPr>
          <w:p w:rsidR="00244B32" w:rsidRPr="004E3FAF" w:rsidRDefault="00244B32" w:rsidP="004E3FAF">
            <w:r w:rsidRPr="004E3FAF">
              <w:t>Услуги, технологии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9</w:t>
            </w:r>
          </w:p>
        </w:tc>
        <w:tc>
          <w:tcPr>
            <w:tcW w:w="2410" w:type="dxa"/>
          </w:tcPr>
          <w:p w:rsidR="00244B32" w:rsidRPr="004E3FAF" w:rsidRDefault="00244B32" w:rsidP="004E3FAF">
            <w:r w:rsidRPr="004E3FAF">
              <w:t>Преобладающая форма собственности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Общинная, коллективная, государственная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Частная</w:t>
            </w:r>
          </w:p>
        </w:tc>
        <w:tc>
          <w:tcPr>
            <w:tcW w:w="2092" w:type="dxa"/>
          </w:tcPr>
          <w:p w:rsidR="00244B32" w:rsidRPr="004E3FAF" w:rsidRDefault="00244B32" w:rsidP="004E3FAF">
            <w:r w:rsidRPr="004E3FAF">
              <w:t>Интеллектуальная и частная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10</w:t>
            </w:r>
          </w:p>
        </w:tc>
        <w:tc>
          <w:tcPr>
            <w:tcW w:w="2410" w:type="dxa"/>
          </w:tcPr>
          <w:p w:rsidR="00244B32" w:rsidRPr="004E3FAF" w:rsidRDefault="00244B32" w:rsidP="004E3FAF">
            <w:r w:rsidRPr="004E3FAF">
              <w:t>Воздействие человека на природу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Локальное, неконтролируемое, человек приспосабливается не нарушаю законов природы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Глобальное, человек-покоритель, следовательно возникают глобальные проблемы человечества</w:t>
            </w:r>
          </w:p>
        </w:tc>
        <w:tc>
          <w:tcPr>
            <w:tcW w:w="2092" w:type="dxa"/>
          </w:tcPr>
          <w:p w:rsidR="00244B32" w:rsidRPr="004E3FAF" w:rsidRDefault="00244B32" w:rsidP="004E3FAF">
            <w:r w:rsidRPr="004E3FAF">
              <w:t>Глобальная, но контролируемая (ресурсосберегающие технологии). Воспроизводство природы</w:t>
            </w:r>
          </w:p>
        </w:tc>
      </w:tr>
      <w:tr w:rsidR="00244B32" w:rsidRPr="004E3FAF" w:rsidTr="0061701F">
        <w:tc>
          <w:tcPr>
            <w:tcW w:w="9571" w:type="dxa"/>
            <w:gridSpan w:val="5"/>
          </w:tcPr>
          <w:p w:rsidR="00244B32" w:rsidRPr="004E3FAF" w:rsidRDefault="00244B32" w:rsidP="004E3FAF">
            <w:pPr>
              <w:jc w:val="center"/>
            </w:pPr>
            <w:r w:rsidRPr="004E3FAF">
              <w:t>Политическая сфера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11</w:t>
            </w:r>
          </w:p>
        </w:tc>
        <w:tc>
          <w:tcPr>
            <w:tcW w:w="2410" w:type="dxa"/>
          </w:tcPr>
          <w:p w:rsidR="00244B32" w:rsidRPr="004E3FAF" w:rsidRDefault="00244B32" w:rsidP="004E3FAF">
            <w:r w:rsidRPr="004E3FAF">
              <w:t>Форма правления</w:t>
            </w:r>
          </w:p>
        </w:tc>
        <w:tc>
          <w:tcPr>
            <w:tcW w:w="2126" w:type="dxa"/>
          </w:tcPr>
          <w:p w:rsidR="00244B32" w:rsidRPr="004E3FAF" w:rsidRDefault="00244B32" w:rsidP="004E3FAF">
            <w:r w:rsidRPr="004E3FAF">
              <w:t>Абсолютная монархия (самодержавие)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Конституционная монархия (республика)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Ограниченная монархия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12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Диалог власти и общества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Невозможен, попытки свержения власти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Возможен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Формируется гражданское общество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13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Разделение властей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Нет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Есть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Есть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14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Признание и гарантия прав человека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Нет правовых отношений, но есть зарождение права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Есть, Правовое государство (признание прав человека главной ценностью)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Есть, Правовое государство (признание прав человека главной ценностью)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lastRenderedPageBreak/>
              <w:t>15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Оппозиция</w:t>
            </w:r>
            <w:hyperlink r:id="rId4" w:anchor="hcq=MyzJEps" w:history="1"/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Оппозиция Острые социально-политические конфликты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Парламентские формы борьбы</w:t>
            </w:r>
            <w:hyperlink r:id="rId5" w:anchor="hcq=ZCBJEps" w:history="1"/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Парламентские формы борьбы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16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Правовая/политическая культура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Патриархальная, подданническая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Активистская культура участия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Активистская культура участия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17</w:t>
            </w:r>
          </w:p>
        </w:tc>
        <w:tc>
          <w:tcPr>
            <w:tcW w:w="2410" w:type="dxa"/>
          </w:tcPr>
          <w:p w:rsidR="00244B32" w:rsidRPr="004E3FAF" w:rsidRDefault="005D46C1" w:rsidP="004E3FAF">
            <w:r w:rsidRPr="004E3FAF">
              <w:t>Политический режим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Авторитарный</w:t>
            </w:r>
          </w:p>
        </w:tc>
        <w:tc>
          <w:tcPr>
            <w:tcW w:w="2126" w:type="dxa"/>
          </w:tcPr>
          <w:p w:rsidR="00244B32" w:rsidRPr="004E3FAF" w:rsidRDefault="005D46C1" w:rsidP="004E3FAF">
            <w:r w:rsidRPr="004E3FAF">
              <w:t>Демократический</w:t>
            </w:r>
          </w:p>
        </w:tc>
        <w:tc>
          <w:tcPr>
            <w:tcW w:w="2092" w:type="dxa"/>
          </w:tcPr>
          <w:p w:rsidR="00244B32" w:rsidRPr="004E3FAF" w:rsidRDefault="005D46C1" w:rsidP="004E3FAF">
            <w:r w:rsidRPr="004E3FAF">
              <w:t>Демократический</w:t>
            </w:r>
          </w:p>
        </w:tc>
      </w:tr>
      <w:tr w:rsidR="00C7430A" w:rsidRPr="004E3FAF" w:rsidTr="00335F2D">
        <w:tc>
          <w:tcPr>
            <w:tcW w:w="9571" w:type="dxa"/>
            <w:gridSpan w:val="5"/>
          </w:tcPr>
          <w:p w:rsidR="00C7430A" w:rsidRPr="004E3FAF" w:rsidRDefault="00C7430A" w:rsidP="004E3FAF">
            <w:pPr>
              <w:jc w:val="center"/>
            </w:pPr>
            <w:r w:rsidRPr="004E3FAF">
              <w:t>Социальная сфера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244B32" w:rsidP="004E3FAF">
            <w:r w:rsidRPr="004E3FAF">
              <w:t>18</w:t>
            </w:r>
          </w:p>
        </w:tc>
        <w:tc>
          <w:tcPr>
            <w:tcW w:w="2410" w:type="dxa"/>
          </w:tcPr>
          <w:p w:rsidR="00244B32" w:rsidRPr="004E3FAF" w:rsidRDefault="00C7430A" w:rsidP="004E3FAF">
            <w:r w:rsidRPr="004E3FAF">
              <w:t>Тип социальной культуры</w:t>
            </w:r>
          </w:p>
        </w:tc>
        <w:tc>
          <w:tcPr>
            <w:tcW w:w="2126" w:type="dxa"/>
          </w:tcPr>
          <w:p w:rsidR="00244B32" w:rsidRPr="004E3FAF" w:rsidRDefault="00C7430A" w:rsidP="004E3FAF">
            <w:r w:rsidRPr="004E3FAF">
              <w:t>Сословно-кастовая</w:t>
            </w:r>
          </w:p>
        </w:tc>
        <w:tc>
          <w:tcPr>
            <w:tcW w:w="2126" w:type="dxa"/>
          </w:tcPr>
          <w:p w:rsidR="00244B32" w:rsidRPr="004E3FAF" w:rsidRDefault="00C7430A" w:rsidP="004E3FAF">
            <w:r w:rsidRPr="004E3FAF">
              <w:t>Классовая</w:t>
            </w:r>
          </w:p>
        </w:tc>
        <w:tc>
          <w:tcPr>
            <w:tcW w:w="2092" w:type="dxa"/>
          </w:tcPr>
          <w:p w:rsidR="00244B32" w:rsidRPr="004E3FAF" w:rsidRDefault="00C7430A" w:rsidP="004E3FAF">
            <w:r w:rsidRPr="004E3FAF">
              <w:t>Сложная</w:t>
            </w:r>
          </w:p>
        </w:tc>
      </w:tr>
      <w:tr w:rsidR="00244B32" w:rsidRPr="004E3FAF" w:rsidTr="00AB7503">
        <w:tc>
          <w:tcPr>
            <w:tcW w:w="817" w:type="dxa"/>
          </w:tcPr>
          <w:p w:rsidR="00244B32" w:rsidRPr="004E3FAF" w:rsidRDefault="00C7430A" w:rsidP="004E3FAF">
            <w:r w:rsidRPr="004E3FAF">
              <w:t>19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 xml:space="preserve">Основной </w:t>
            </w:r>
            <w:proofErr w:type="spellStart"/>
            <w:r w:rsidRPr="004E3FAF">
              <w:t>стратификационный</w:t>
            </w:r>
            <w:proofErr w:type="spellEnd"/>
            <w:r w:rsidRPr="004E3FAF">
              <w:t xml:space="preserve"> критерий</w:t>
            </w:r>
          </w:p>
        </w:tc>
        <w:tc>
          <w:tcPr>
            <w:tcW w:w="2126" w:type="dxa"/>
          </w:tcPr>
          <w:p w:rsidR="00244B32" w:rsidRPr="004E3FAF" w:rsidRDefault="00C7430A" w:rsidP="004E3FAF">
            <w:r w:rsidRPr="004E3FAF">
              <w:t>Происхождение</w:t>
            </w:r>
          </w:p>
        </w:tc>
        <w:tc>
          <w:tcPr>
            <w:tcW w:w="2126" w:type="dxa"/>
          </w:tcPr>
          <w:p w:rsidR="00244B32" w:rsidRPr="004E3FAF" w:rsidRDefault="00C7430A" w:rsidP="004E3FAF">
            <w:r w:rsidRPr="004E3FAF">
              <w:t>Собственность и твоя функция в процессе производства</w:t>
            </w:r>
          </w:p>
        </w:tc>
        <w:tc>
          <w:tcPr>
            <w:tcW w:w="2092" w:type="dxa"/>
          </w:tcPr>
          <w:p w:rsidR="00244B32" w:rsidRPr="004E3FAF" w:rsidRDefault="00C7430A" w:rsidP="004E3FAF">
            <w:r w:rsidRPr="004E3FAF">
              <w:t>Знания, профессия</w:t>
            </w:r>
            <w:r w:rsidRPr="004E3FAF">
              <w:br/>
            </w:r>
          </w:p>
        </w:tc>
      </w:tr>
      <w:tr w:rsidR="00C7430A" w:rsidRPr="004E3FAF" w:rsidTr="00C7430A">
        <w:trPr>
          <w:trHeight w:val="795"/>
        </w:trPr>
        <w:tc>
          <w:tcPr>
            <w:tcW w:w="817" w:type="dxa"/>
          </w:tcPr>
          <w:p w:rsidR="00C7430A" w:rsidRPr="004E3FAF" w:rsidRDefault="00C7430A" w:rsidP="004E3FAF">
            <w:r w:rsidRPr="004E3FAF">
              <w:t>20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Характер социальной культуры</w:t>
            </w:r>
            <w:hyperlink r:id="rId6" w:anchor="hcq=feRKEps" w:history="1"/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Замкнутая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Открытая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Открытая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21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Социальная мобильность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Низкая, нулевая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Высокая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Неограниченная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22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Значение личности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Нулевое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Высокое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Ценность индивидуальности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23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Тип семьи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Патриархальная</w:t>
            </w:r>
          </w:p>
        </w:tc>
        <w:tc>
          <w:tcPr>
            <w:tcW w:w="2126" w:type="dxa"/>
          </w:tcPr>
          <w:p w:rsidR="00C7430A" w:rsidRPr="004E3FAF" w:rsidRDefault="00C7430A" w:rsidP="004E3FAF">
            <w:proofErr w:type="spellStart"/>
            <w:r w:rsidRPr="004E3FAF">
              <w:t>Нуклеарная</w:t>
            </w:r>
            <w:proofErr w:type="spellEnd"/>
            <w:r w:rsidRPr="004E3FAF">
              <w:t xml:space="preserve"> (современная)</w:t>
            </w:r>
          </w:p>
        </w:tc>
        <w:tc>
          <w:tcPr>
            <w:tcW w:w="2092" w:type="dxa"/>
          </w:tcPr>
          <w:p w:rsidR="00C7430A" w:rsidRPr="004E3FAF" w:rsidRDefault="00C7430A" w:rsidP="004E3FAF">
            <w:proofErr w:type="spellStart"/>
            <w:r w:rsidRPr="004E3FAF">
              <w:t>Нуклеарная</w:t>
            </w:r>
            <w:proofErr w:type="spellEnd"/>
            <w:r w:rsidRPr="004E3FAF">
              <w:t xml:space="preserve"> (современная)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24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Социокультурные ценности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Престиж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Доход, карьера и успех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Образование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25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Урбанизация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Нет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 xml:space="preserve">Есть 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Есть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26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Демография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Демография, рост рождаемости, рост смертности, продолжительность жизни низкая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Взрыв рождаемости, смертность низкая, продолжительность жизни растет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Депопуляция,</w:t>
            </w:r>
            <w:r w:rsidRPr="004E3FAF">
              <w:br/>
              <w:t>смертность низкая, продолжительность жизни высокая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27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Главные социальные институты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Церковь, семья, государство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Семья, государство</w:t>
            </w:r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Семья, наука и образование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28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Национальная политика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Национальная дифференциация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Национальная дифференциация</w:t>
            </w:r>
          </w:p>
        </w:tc>
        <w:tc>
          <w:tcPr>
            <w:tcW w:w="2092" w:type="dxa"/>
          </w:tcPr>
          <w:p w:rsidR="00C7430A" w:rsidRPr="004E3FAF" w:rsidRDefault="00C7430A" w:rsidP="004E3FAF">
            <w:proofErr w:type="spellStart"/>
            <w:r w:rsidRPr="004E3FAF">
              <w:t>Мультикультуризм</w:t>
            </w:r>
            <w:proofErr w:type="spellEnd"/>
          </w:p>
        </w:tc>
      </w:tr>
      <w:tr w:rsidR="00C7430A" w:rsidRPr="004E3FAF" w:rsidTr="00475B13">
        <w:tc>
          <w:tcPr>
            <w:tcW w:w="9571" w:type="dxa"/>
            <w:gridSpan w:val="5"/>
          </w:tcPr>
          <w:p w:rsidR="00C7430A" w:rsidRPr="004E3FAF" w:rsidRDefault="00C7430A" w:rsidP="004E3FAF">
            <w:pPr>
              <w:jc w:val="center"/>
            </w:pPr>
            <w:r w:rsidRPr="004E3FAF">
              <w:t>Духовная сфера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29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Тип культуры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Гомогенная(однородная культура)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Гетерогенная(несколько культур)</w:t>
            </w:r>
            <w:hyperlink r:id="rId7" w:anchor="hcq=AAAMEps" w:history="1"/>
          </w:p>
        </w:tc>
        <w:tc>
          <w:tcPr>
            <w:tcW w:w="2092" w:type="dxa"/>
          </w:tcPr>
          <w:p w:rsidR="00C7430A" w:rsidRPr="004E3FAF" w:rsidRDefault="00C7430A" w:rsidP="004E3FAF">
            <w:r w:rsidRPr="004E3FAF">
              <w:t>Гетерогенная(несколько культур)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C7430A" w:rsidP="004E3FAF">
            <w:r w:rsidRPr="004E3FAF">
              <w:t>30</w:t>
            </w:r>
          </w:p>
        </w:tc>
        <w:tc>
          <w:tcPr>
            <w:tcW w:w="2410" w:type="dxa"/>
          </w:tcPr>
          <w:p w:rsidR="00C7430A" w:rsidRPr="004E3FAF" w:rsidRDefault="00C7430A" w:rsidP="004E3FAF">
            <w:r w:rsidRPr="004E3FAF">
              <w:t>Уровень образования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Низкий</w:t>
            </w:r>
          </w:p>
        </w:tc>
        <w:tc>
          <w:tcPr>
            <w:tcW w:w="2126" w:type="dxa"/>
          </w:tcPr>
          <w:p w:rsidR="00C7430A" w:rsidRPr="004E3FAF" w:rsidRDefault="00C7430A" w:rsidP="004E3FAF">
            <w:r w:rsidRPr="004E3FAF">
              <w:t>Высокий</w:t>
            </w:r>
          </w:p>
        </w:tc>
        <w:tc>
          <w:tcPr>
            <w:tcW w:w="2092" w:type="dxa"/>
          </w:tcPr>
          <w:p w:rsidR="00C7430A" w:rsidRPr="004E3FAF" w:rsidRDefault="004E3FAF" w:rsidP="004E3FAF">
            <w:r w:rsidRPr="004E3FAF">
              <w:t>Непрерывное образование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4E3FAF" w:rsidP="004E3FAF">
            <w:r w:rsidRPr="004E3FAF">
              <w:t>31</w:t>
            </w:r>
          </w:p>
        </w:tc>
        <w:tc>
          <w:tcPr>
            <w:tcW w:w="2410" w:type="dxa"/>
          </w:tcPr>
          <w:p w:rsidR="00C7430A" w:rsidRPr="004E3FAF" w:rsidRDefault="004E3FAF" w:rsidP="004E3FAF">
            <w:r w:rsidRPr="004E3FAF">
              <w:t>Идеология</w:t>
            </w:r>
          </w:p>
        </w:tc>
        <w:tc>
          <w:tcPr>
            <w:tcW w:w="2126" w:type="dxa"/>
          </w:tcPr>
          <w:p w:rsidR="00C7430A" w:rsidRPr="004E3FAF" w:rsidRDefault="004E3FAF" w:rsidP="004E3FAF">
            <w:proofErr w:type="spellStart"/>
            <w:r w:rsidRPr="004E3FAF">
              <w:t>Монорелигия</w:t>
            </w:r>
            <w:proofErr w:type="spellEnd"/>
            <w:r w:rsidRPr="004E3FAF">
              <w:t xml:space="preserve"> общественности</w:t>
            </w:r>
          </w:p>
        </w:tc>
        <w:tc>
          <w:tcPr>
            <w:tcW w:w="2126" w:type="dxa"/>
          </w:tcPr>
          <w:p w:rsidR="00C7430A" w:rsidRPr="004E3FAF" w:rsidRDefault="004E3FAF" w:rsidP="004E3FAF">
            <w:r w:rsidRPr="004E3FAF">
              <w:t>Секуляризация сознания и свобода выбора</w:t>
            </w:r>
            <w:hyperlink r:id="rId8" w:anchor="hcq=N2MMEps" w:history="1"/>
          </w:p>
        </w:tc>
        <w:tc>
          <w:tcPr>
            <w:tcW w:w="2092" w:type="dxa"/>
          </w:tcPr>
          <w:p w:rsidR="00C7430A" w:rsidRPr="004E3FAF" w:rsidRDefault="004E3FAF" w:rsidP="004E3FAF">
            <w:r w:rsidRPr="004E3FAF">
              <w:t>Секуляризация сознания и свобода выбора</w:t>
            </w:r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4E3FAF" w:rsidP="004E3FAF">
            <w:r w:rsidRPr="004E3FAF">
              <w:t>32</w:t>
            </w:r>
          </w:p>
        </w:tc>
        <w:tc>
          <w:tcPr>
            <w:tcW w:w="2410" w:type="dxa"/>
          </w:tcPr>
          <w:p w:rsidR="00C7430A" w:rsidRPr="004E3FAF" w:rsidRDefault="004E3FAF" w:rsidP="004E3FAF">
            <w:r w:rsidRPr="004E3FAF">
              <w:t>Мировоззрение</w:t>
            </w:r>
          </w:p>
        </w:tc>
        <w:tc>
          <w:tcPr>
            <w:tcW w:w="2126" w:type="dxa"/>
          </w:tcPr>
          <w:p w:rsidR="00C7430A" w:rsidRPr="004E3FAF" w:rsidRDefault="004E3FAF" w:rsidP="004E3FAF">
            <w:r w:rsidRPr="004E3FAF">
              <w:t>Догматизм, ксенофобия</w:t>
            </w:r>
          </w:p>
        </w:tc>
        <w:tc>
          <w:tcPr>
            <w:tcW w:w="2126" w:type="dxa"/>
          </w:tcPr>
          <w:p w:rsidR="00C7430A" w:rsidRPr="004E3FAF" w:rsidRDefault="004E3FAF" w:rsidP="004E3FAF">
            <w:r w:rsidRPr="004E3FAF">
              <w:t>Плюрализм, толерантность</w:t>
            </w:r>
          </w:p>
        </w:tc>
        <w:tc>
          <w:tcPr>
            <w:tcW w:w="2092" w:type="dxa"/>
          </w:tcPr>
          <w:p w:rsidR="00C7430A" w:rsidRPr="004E3FAF" w:rsidRDefault="004E3FAF" w:rsidP="004E3FAF">
            <w:r w:rsidRPr="004E3FAF">
              <w:t>Плюрализм, толерантность</w:t>
            </w:r>
            <w:hyperlink r:id="rId9" w:anchor="hcq=EcSMEps" w:history="1"/>
          </w:p>
        </w:tc>
      </w:tr>
      <w:tr w:rsidR="00C7430A" w:rsidRPr="004E3FAF" w:rsidTr="00AB7503">
        <w:tc>
          <w:tcPr>
            <w:tcW w:w="817" w:type="dxa"/>
          </w:tcPr>
          <w:p w:rsidR="00C7430A" w:rsidRPr="004E3FAF" w:rsidRDefault="004E3FAF" w:rsidP="004E3FAF">
            <w:r w:rsidRPr="004E3FAF">
              <w:t>33</w:t>
            </w:r>
          </w:p>
        </w:tc>
        <w:tc>
          <w:tcPr>
            <w:tcW w:w="2410" w:type="dxa"/>
          </w:tcPr>
          <w:p w:rsidR="00C7430A" w:rsidRPr="004E3FAF" w:rsidRDefault="004E3FAF" w:rsidP="004E3FAF">
            <w:r w:rsidRPr="004E3FAF">
              <w:t>СМИ</w:t>
            </w:r>
          </w:p>
        </w:tc>
        <w:tc>
          <w:tcPr>
            <w:tcW w:w="2126" w:type="dxa"/>
          </w:tcPr>
          <w:p w:rsidR="00C7430A" w:rsidRPr="004E3FAF" w:rsidRDefault="004E3FAF" w:rsidP="004E3FAF">
            <w:r w:rsidRPr="004E3FAF">
              <w:t>Нет, слухи, сплетни, домыслы</w:t>
            </w:r>
          </w:p>
        </w:tc>
        <w:tc>
          <w:tcPr>
            <w:tcW w:w="2126" w:type="dxa"/>
          </w:tcPr>
          <w:p w:rsidR="00C7430A" w:rsidRPr="004E3FAF" w:rsidRDefault="004E3FAF" w:rsidP="004E3FAF">
            <w:r w:rsidRPr="004E3FAF">
              <w:t>Газеты, ТВ, радио</w:t>
            </w:r>
          </w:p>
        </w:tc>
        <w:tc>
          <w:tcPr>
            <w:tcW w:w="2092" w:type="dxa"/>
          </w:tcPr>
          <w:p w:rsidR="00C7430A" w:rsidRPr="004E3FAF" w:rsidRDefault="004E3FAF" w:rsidP="004E3FAF">
            <w:r w:rsidRPr="004E3FAF">
              <w:t>Главный ресурс, влияющий на общество</w:t>
            </w:r>
          </w:p>
        </w:tc>
      </w:tr>
    </w:tbl>
    <w:p w:rsidR="00BD0E7D" w:rsidRPr="004E3FAF" w:rsidRDefault="00BD0E7D" w:rsidP="004E3FAF"/>
    <w:sectPr w:rsidR="00BD0E7D" w:rsidRPr="004E3FAF" w:rsidSect="00BD0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503"/>
    <w:rsid w:val="00244B32"/>
    <w:rsid w:val="004E3FAF"/>
    <w:rsid w:val="005D46C1"/>
    <w:rsid w:val="006C245B"/>
    <w:rsid w:val="00AB7503"/>
    <w:rsid w:val="00BD0E7D"/>
    <w:rsid w:val="00C64433"/>
    <w:rsid w:val="00C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B434"/>
  <w15:docId w15:val="{ACDB9A45-946B-48D3-BBE8-B766152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44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tables.ru/istoriya/1124-industrialnoe-postindustrialnoe-i-traditsionno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tables.ru/istoriya/1124-industrialnoe-postindustrialnoe-i-traditsionno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tables.ru/istoriya/1124-industrialnoe-postindustrialnoe-i-traditsionno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tables.ru/istoriya/1124-industrialnoe-postindustrialnoe-i-traditsionno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fotables.ru/istoriya/1124-industrialnoe-postindustrialnoe-i-traditsionnoe" TargetMode="External"/><Relationship Id="rId9" Type="http://schemas.openxmlformats.org/officeDocument/2006/relationships/hyperlink" Target="https://infotables.ru/istoriya/1124-industrialnoe-postindustrialnoe-i-traditsionno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Пользователь Windows</cp:lastModifiedBy>
  <cp:revision>5</cp:revision>
  <dcterms:created xsi:type="dcterms:W3CDTF">2020-03-23T14:47:00Z</dcterms:created>
  <dcterms:modified xsi:type="dcterms:W3CDTF">2021-02-21T13:09:00Z</dcterms:modified>
</cp:coreProperties>
</file>