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D8D2D" w14:textId="318B69B1" w:rsidR="00A56DAD" w:rsidRPr="00C60D86" w:rsidRDefault="00A56DAD" w:rsidP="00A56DAD">
      <w:pPr>
        <w:pStyle w:val="Heading1"/>
        <w:rPr>
          <w:lang w:val="ru-RU"/>
        </w:rPr>
      </w:pPr>
      <w:r w:rsidRPr="00A56DAD">
        <w:rPr>
          <w:lang w:val="ru-RU"/>
        </w:rPr>
        <w:t>Паттерн Шаблонный Метод</w:t>
      </w:r>
      <w:r w:rsidR="00F7296E" w:rsidRPr="00C60D86">
        <w:rPr>
          <w:lang w:val="ru-RU"/>
        </w:rPr>
        <w:t xml:space="preserve"> (</w:t>
      </w:r>
      <w:r w:rsidR="00F7296E">
        <w:t>Template</w:t>
      </w:r>
      <w:r w:rsidR="00F7296E" w:rsidRPr="00C60D86">
        <w:rPr>
          <w:lang w:val="ru-RU"/>
        </w:rPr>
        <w:t xml:space="preserve"> </w:t>
      </w:r>
      <w:r w:rsidR="00F7296E">
        <w:t>Method</w:t>
      </w:r>
      <w:r w:rsidR="00F7296E" w:rsidRPr="00C60D86">
        <w:rPr>
          <w:lang w:val="ru-RU"/>
        </w:rPr>
        <w:t>)</w:t>
      </w:r>
    </w:p>
    <w:p w14:paraId="7ECDC3C5" w14:textId="77777777" w:rsidR="00A56DAD" w:rsidRPr="00A56DAD" w:rsidRDefault="00A56DAD" w:rsidP="00E15E40">
      <w:pPr>
        <w:rPr>
          <w:lang w:val="ru-RU"/>
        </w:rPr>
      </w:pPr>
      <w:r w:rsidRPr="00A56DAD">
        <w:rPr>
          <w:b/>
          <w:bCs/>
          <w:lang w:val="ru-RU"/>
        </w:rPr>
        <w:t>Назначение:</w:t>
      </w:r>
      <w:r w:rsidRPr="00A56DAD">
        <w:t> </w:t>
      </w:r>
      <w:r w:rsidRPr="00A56DAD">
        <w:rPr>
          <w:lang w:val="ru-RU"/>
        </w:rPr>
        <w:t>Шаблонный Метод определяет основу алгоритма и позволяет подклассам переопределять некоторые шаги алгоритма, не изменяя его структуру в целом.</w:t>
      </w:r>
    </w:p>
    <w:p w14:paraId="36DC6742" w14:textId="77777777" w:rsidR="00A56DAD" w:rsidRPr="00A56DAD" w:rsidRDefault="00A56DAD" w:rsidP="00E15E40">
      <w:pPr>
        <w:rPr>
          <w:lang w:val="ru-RU"/>
        </w:rPr>
      </w:pPr>
      <w:r w:rsidRPr="00A56DAD">
        <w:rPr>
          <w:b/>
          <w:bCs/>
          <w:lang w:val="ru-RU"/>
        </w:rPr>
        <w:t>Другими словами</w:t>
      </w:r>
      <w:r w:rsidRPr="00A56DAD">
        <w:rPr>
          <w:lang w:val="ru-RU"/>
        </w:rPr>
        <w:t>: шаблонный метод – это каркас, в который наследники могут подставить реализации недостающих элементов.</w:t>
      </w:r>
    </w:p>
    <w:p w14:paraId="40723135" w14:textId="77777777" w:rsidR="00A56DAD" w:rsidRPr="00A56DAD" w:rsidRDefault="00A56DAD" w:rsidP="00A56DAD">
      <w:pPr>
        <w:pStyle w:val="Heading2"/>
        <w:rPr>
          <w:lang w:val="ru-RU"/>
        </w:rPr>
      </w:pPr>
      <w:r w:rsidRPr="00A56DAD">
        <w:rPr>
          <w:lang w:val="ru-RU"/>
        </w:rPr>
        <w:t>Мотивация</w:t>
      </w:r>
    </w:p>
    <w:p w14:paraId="77D69D1C" w14:textId="0E719560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На заре становления ООП, наследование считалось ключевым механизмом для расширения и повторного использования кода. Однако со временем, многим разработчикам стало очевидно, что наследование не такой уж и простой инструмент, использование которого приводит к сильной связности (</w:t>
      </w:r>
      <w:r w:rsidRPr="00A56DAD">
        <w:t>tight</w:t>
      </w:r>
      <w:r w:rsidRPr="00A56DAD">
        <w:rPr>
          <w:lang w:val="ru-RU"/>
        </w:rPr>
        <w:t xml:space="preserve"> </w:t>
      </w:r>
      <w:r w:rsidRPr="00A56DAD">
        <w:t>coupling</w:t>
      </w:r>
      <w:r w:rsidRPr="00A56DAD">
        <w:rPr>
          <w:lang w:val="ru-RU"/>
        </w:rPr>
        <w:t>) между базовым классом и его наследником. Эта связность приводит к сложности понимания иерархии классов, а отсутствие формализации отношений между базовым классом и наследниками не позволяет четко понять, как именно разделены обязанности между классами </w:t>
      </w:r>
      <w:r w:rsidR="000F18C5">
        <w:rPr>
          <w:rFonts w:ascii="Consolas" w:hAnsi="Consolas" w:cs="Consolas"/>
          <w:sz w:val="20"/>
          <w:szCs w:val="20"/>
        </w:rPr>
        <w:t>Base</w:t>
      </w:r>
      <w:r w:rsidR="000F18C5" w:rsidRPr="00A56DAD">
        <w:rPr>
          <w:lang w:val="ru-RU"/>
        </w:rPr>
        <w:t xml:space="preserve"> </w:t>
      </w:r>
      <w:r w:rsidRPr="00A56DAD">
        <w:rPr>
          <w:lang w:val="ru-RU"/>
        </w:rPr>
        <w:t>и </w:t>
      </w:r>
      <w:r w:rsidR="000F18C5">
        <w:rPr>
          <w:rFonts w:ascii="Consolas" w:hAnsi="Consolas" w:cs="Consolas"/>
          <w:sz w:val="20"/>
          <w:szCs w:val="20"/>
        </w:rPr>
        <w:t>Derived</w:t>
      </w:r>
      <w:r w:rsidRPr="00A56DAD">
        <w:rPr>
          <w:lang w:val="ru-RU"/>
        </w:rPr>
        <w:t>, что можно делать наследнику, а что – нет.</w:t>
      </w:r>
    </w:p>
    <w:p w14:paraId="7F5639B9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Наследование подтипов подразумевает возможность подмены объектов базового класса объектами классов наследников. Такое наследование моделирует отношение "ЯВЛЯЕТСЯ" и поведение наследника должно соответствовать принципу наименьшего удивления: все, что корректно работало с базовыми классами должно работать и с наследниками.</w:t>
      </w:r>
    </w:p>
    <w:p w14:paraId="29F16678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Более формальные отношения между "родителями" и "потомками" описываются с помощью предусловий и постусловий. Эта техника лежит в основе принципа подстановки Лисков, который мы рассмотрим в одной из глав этой книги. Другой способ заключается в использовании паттерна "Шаблонный Метод", который позволяет более четко определить "контракт" между базовым классом и потомками.</w:t>
      </w:r>
    </w:p>
    <w:p w14:paraId="2CF4D19A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Давайте вернемся к теме разработке приложения по импорту логов для полнотекстового поиска. Процесс чтения лога состоит из нескольких этапов:</w:t>
      </w:r>
    </w:p>
    <w:p w14:paraId="4719C9C7" w14:textId="77777777" w:rsidR="00A56DAD" w:rsidRPr="00E15E40" w:rsidRDefault="00A56DAD" w:rsidP="00E15E40">
      <w:pPr>
        <w:pStyle w:val="ListParagraph"/>
        <w:numPr>
          <w:ilvl w:val="0"/>
          <w:numId w:val="6"/>
        </w:numPr>
        <w:rPr>
          <w:lang w:val="ru-RU"/>
        </w:rPr>
      </w:pPr>
      <w:r w:rsidRPr="00E15E40">
        <w:rPr>
          <w:lang w:val="ru-RU"/>
        </w:rPr>
        <w:t>Прочитать новые записи с места последнего чтения.</w:t>
      </w:r>
    </w:p>
    <w:p w14:paraId="435EA00C" w14:textId="77777777" w:rsidR="00A56DAD" w:rsidRPr="00E15E40" w:rsidRDefault="00A56DAD" w:rsidP="00E15E40">
      <w:pPr>
        <w:pStyle w:val="ListParagraph"/>
        <w:numPr>
          <w:ilvl w:val="0"/>
          <w:numId w:val="6"/>
        </w:numPr>
        <w:rPr>
          <w:lang w:val="ru-RU"/>
        </w:rPr>
      </w:pPr>
      <w:r w:rsidRPr="00E15E40">
        <w:rPr>
          <w:lang w:val="ru-RU"/>
        </w:rPr>
        <w:t>Разобрать их и вернуть вызывающему коду.</w:t>
      </w:r>
    </w:p>
    <w:p w14:paraId="202ED483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Можно в каждой реализации продублировать эту логику, или же можно описать основные шаги алгоритма в базовом классе и "отложить" реализацию конкретных шагов на момент реализации наследников.</w:t>
      </w:r>
    </w:p>
    <w:p w14:paraId="3F9B6B80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LogReader</w:t>
      </w:r>
    </w:p>
    <w:p w14:paraId="4877D309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14:paraId="37E7C953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_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currentPosition</w:t>
      </w: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;</w:t>
      </w:r>
    </w:p>
    <w:p w14:paraId="522352D0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</w:p>
    <w:p w14:paraId="302CD15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// Метод </w:t>
      </w:r>
      <w:r w:rsidRPr="00A56DAD">
        <w:rPr>
          <w:rFonts w:ascii="Consolas" w:eastAsia="Times New Roman" w:hAnsi="Consolas" w:cs="Consolas"/>
          <w:color w:val="969896"/>
          <w:sz w:val="20"/>
          <w:szCs w:val="20"/>
        </w:rPr>
        <w:t>ReadLogEntry</w:t>
      </w:r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 невиртуальный: определяет алгоритм импорта</w:t>
      </w:r>
    </w:p>
    <w:p w14:paraId="426830B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IEnumerable&lt;LogEntry&gt;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ReadLogEntry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14:paraId="322230E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64BAE5E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ReadEntries(ref _currentPosition).Select(ParseLogEntry);</w:t>
      </w:r>
    </w:p>
    <w:p w14:paraId="7111F26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588C66E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1D557D5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ReadEntries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ref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position);</w:t>
      </w:r>
    </w:p>
    <w:p w14:paraId="73B589D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167672F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LogEntry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ParseLogEntry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stringEntry);</w:t>
      </w:r>
    </w:p>
    <w:p w14:paraId="5924866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69450B1C" w14:textId="77777777" w:rsidR="00E15E40" w:rsidRPr="00F7296E" w:rsidRDefault="00E15E40" w:rsidP="00E15E40">
      <w:pPr>
        <w:rPr>
          <w:lang w:val="ru-RU"/>
        </w:rPr>
      </w:pPr>
      <w:r>
        <w:rPr>
          <w:lang w:val="ru-RU"/>
        </w:rPr>
        <w:t xml:space="preserve">Листинг 2.1 – Класс </w:t>
      </w:r>
      <w:r>
        <w:t>LogReader</w:t>
      </w:r>
    </w:p>
    <w:p w14:paraId="18C82E61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Теперь все реализации читателей логов будут вынуждены следовать согласованному протоколу. Классу</w:t>
      </w:r>
      <w:r w:rsidR="00E15E40" w:rsidRPr="00E15E40">
        <w:rPr>
          <w:lang w:val="ru-RU"/>
        </w:rPr>
        <w:t xml:space="preserve"> </w:t>
      </w:r>
      <w:r w:rsidRPr="00A56DAD">
        <w:rPr>
          <w:rFonts w:ascii="Consolas" w:hAnsi="Consolas" w:cs="Consolas"/>
          <w:sz w:val="20"/>
          <w:szCs w:val="20"/>
        </w:rPr>
        <w:t>LogFileReader</w:t>
      </w:r>
      <w:r w:rsidRPr="00A56DAD">
        <w:t> </w:t>
      </w:r>
      <w:r w:rsidRPr="00A56DAD">
        <w:rPr>
          <w:lang w:val="ru-RU"/>
        </w:rPr>
        <w:t>достаточно будет реализовать методы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ReadEntries</w:t>
      </w:r>
      <w:r w:rsidRPr="00A56DAD">
        <w:t> </w:t>
      </w:r>
      <w:r w:rsidRPr="00A56DAD">
        <w:rPr>
          <w:lang w:val="ru-RU"/>
        </w:rPr>
        <w:t>и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ParseLogEntry</w:t>
      </w:r>
      <w:r w:rsidRPr="00A56DAD">
        <w:t> </w:t>
      </w:r>
      <w:r w:rsidRPr="00A56DAD">
        <w:rPr>
          <w:lang w:val="ru-RU"/>
        </w:rPr>
        <w:t>и не думать о порядке вызова этих методов или о необходимости вызова базовой реализации виртуального метода.</w:t>
      </w:r>
    </w:p>
    <w:p w14:paraId="52A806B8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Шаблонный Метод позволяет создать небольшой каркас (</w:t>
      </w:r>
      <w:r w:rsidRPr="00A56DAD">
        <w:t>framework</w:t>
      </w:r>
      <w:r w:rsidRPr="00A56DAD">
        <w:rPr>
          <w:lang w:val="ru-RU"/>
        </w:rPr>
        <w:t>) для решения определенной задачи, когда базовый класс описывает основные шаги решения, заставляя наследников предоставить недостающие куски головоломки.</w:t>
      </w:r>
    </w:p>
    <w:p w14:paraId="1316A5A0" w14:textId="77777777" w:rsidR="00A56DAD" w:rsidRPr="00A56DAD" w:rsidRDefault="00A56DAD" w:rsidP="00A56DAD">
      <w:pPr>
        <w:pStyle w:val="Heading2"/>
        <w:rPr>
          <w:lang w:val="ru-RU"/>
        </w:rPr>
      </w:pPr>
      <w:r w:rsidRPr="00A56DAD">
        <w:rPr>
          <w:lang w:val="ru-RU"/>
        </w:rPr>
        <w:t>Классическая диаграмма классов паттерна Шаблонный Метод</w:t>
      </w:r>
    </w:p>
    <w:p w14:paraId="66DCAA5D" w14:textId="77777777" w:rsidR="00A56DAD" w:rsidRDefault="00A56DAD" w:rsidP="00A56DAD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9C3AB6F" wp14:editId="4294A833">
            <wp:extent cx="5810250" cy="2924175"/>
            <wp:effectExtent l="0" t="0" r="0" b="9525"/>
            <wp:docPr id="3" name="Picture 3" descr="https://raw.githubusercontent.com/SergeyTeplyakov/DesignPatternsBook/master/Part%201%20-%20Behavioral%20Patterns/Images/ch02_Image2.png?token=AAsVsE5tR1Uyr4h37fii3c9ap3OMJoGaks5Us3CS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SergeyTeplyakov/DesignPatternsBook/master/Part%201%20-%20Behavioral%20Patterns/Images/ch02_Image2.png?token=AAsVsE5tR1Uyr4h37fii3c9ap3OMJoGaks5Us3CSwA%3D%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9750" w14:textId="77777777" w:rsidR="00A56DAD" w:rsidRPr="00A56DAD" w:rsidRDefault="00A56DAD" w:rsidP="00A56DAD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A56DAD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Рисунок 2.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1</w:t>
      </w:r>
      <w:r w:rsidRPr="00A56DAD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Диаграмма классов паттерна Шаблонный Метод</w:t>
      </w:r>
    </w:p>
    <w:p w14:paraId="7239B69F" w14:textId="77777777" w:rsidR="00A56DAD" w:rsidRPr="00E15E40" w:rsidRDefault="00A56DAD" w:rsidP="00E15E40">
      <w:pPr>
        <w:rPr>
          <w:b/>
          <w:lang w:val="ru-RU"/>
        </w:rPr>
      </w:pPr>
      <w:r w:rsidRPr="00E15E40">
        <w:rPr>
          <w:b/>
          <w:lang w:val="ru-RU"/>
        </w:rPr>
        <w:t>Участники</w:t>
      </w:r>
    </w:p>
    <w:p w14:paraId="2B1FD472" w14:textId="77777777" w:rsidR="00A56DAD" w:rsidRPr="00E15E40" w:rsidRDefault="00A56DAD" w:rsidP="00E15E40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  <w:lang w:val="ru-RU"/>
        </w:rPr>
      </w:pPr>
      <w:r w:rsidRPr="00A56DAD">
        <w:t>AbstractClass</w:t>
      </w:r>
      <w:r w:rsidRPr="00E15E40">
        <w:rPr>
          <w:rFonts w:ascii="Helvetica" w:hAnsi="Helvetica" w:cs="Helvetica"/>
          <w:sz w:val="24"/>
          <w:szCs w:val="24"/>
        </w:rPr>
        <w:t> </w:t>
      </w:r>
      <w:r w:rsidRPr="00E15E40">
        <w:rPr>
          <w:rFonts w:ascii="Helvetica" w:hAnsi="Helvetica" w:cs="Helvetica"/>
          <w:sz w:val="24"/>
          <w:szCs w:val="24"/>
          <w:lang w:val="ru-RU"/>
        </w:rPr>
        <w:t>(</w:t>
      </w:r>
      <w:r w:rsidRPr="00A56DAD">
        <w:t>LogReader</w:t>
      </w:r>
      <w:r w:rsidRPr="00E15E40">
        <w:rPr>
          <w:rFonts w:ascii="Helvetica" w:hAnsi="Helvetica" w:cs="Helvetica"/>
          <w:sz w:val="24"/>
          <w:szCs w:val="24"/>
          <w:lang w:val="ru-RU"/>
        </w:rPr>
        <w:t>) определяет невиртуальный метод</w:t>
      </w:r>
      <w:r w:rsidRPr="00E15E40">
        <w:rPr>
          <w:rFonts w:ascii="Helvetica" w:hAnsi="Helvetica" w:cs="Helvetica"/>
          <w:sz w:val="24"/>
          <w:szCs w:val="24"/>
        </w:rPr>
        <w:t> </w:t>
      </w:r>
      <w:r w:rsidRPr="00A56DAD">
        <w:t>TemplateMethod</w:t>
      </w:r>
      <w:r w:rsidRPr="00E15E40">
        <w:rPr>
          <w:rFonts w:ascii="Helvetica" w:hAnsi="Helvetica" w:cs="Helvetica"/>
          <w:sz w:val="24"/>
          <w:szCs w:val="24"/>
        </w:rPr>
        <w:t> </w:t>
      </w:r>
      <w:r w:rsidRPr="00E15E40">
        <w:rPr>
          <w:rFonts w:ascii="Helvetica" w:hAnsi="Helvetica" w:cs="Helvetica"/>
          <w:sz w:val="24"/>
          <w:szCs w:val="24"/>
          <w:lang w:val="ru-RU"/>
        </w:rPr>
        <w:t>(</w:t>
      </w:r>
      <w:r w:rsidRPr="00A56DAD">
        <w:t>ReadLogEntry</w:t>
      </w:r>
      <w:r w:rsidRPr="00E15E40">
        <w:rPr>
          <w:rFonts w:ascii="Helvetica" w:hAnsi="Helvetica" w:cs="Helvetica"/>
          <w:sz w:val="24"/>
          <w:szCs w:val="24"/>
          <w:lang w:val="ru-RU"/>
        </w:rPr>
        <w:t>), который вызывает внутри примитивные операции:</w:t>
      </w:r>
      <w:r w:rsidRPr="00E15E40">
        <w:rPr>
          <w:rFonts w:ascii="Helvetica" w:hAnsi="Helvetica" w:cs="Helvetica"/>
          <w:sz w:val="24"/>
          <w:szCs w:val="24"/>
        </w:rPr>
        <w:t> </w:t>
      </w:r>
      <w:r w:rsidRPr="00A56DAD">
        <w:t>PrimitiveOperation</w:t>
      </w:r>
      <w:r w:rsidRPr="00E15E40">
        <w:rPr>
          <w:lang w:val="ru-RU"/>
        </w:rPr>
        <w:t>1()</w:t>
      </w:r>
      <w:r w:rsidRPr="00E15E40">
        <w:rPr>
          <w:rFonts w:ascii="Helvetica" w:hAnsi="Helvetica" w:cs="Helvetica"/>
          <w:sz w:val="24"/>
          <w:szCs w:val="24"/>
          <w:lang w:val="ru-RU"/>
        </w:rPr>
        <w:t>,</w:t>
      </w:r>
      <w:r w:rsidRPr="00E15E40">
        <w:rPr>
          <w:rFonts w:ascii="Helvetica" w:hAnsi="Helvetica" w:cs="Helvetica"/>
          <w:sz w:val="24"/>
          <w:szCs w:val="24"/>
        </w:rPr>
        <w:t> </w:t>
      </w:r>
      <w:r w:rsidRPr="00A56DAD">
        <w:t>PrimitiveOperation</w:t>
      </w:r>
      <w:r w:rsidRPr="00E15E40">
        <w:rPr>
          <w:lang w:val="ru-RU"/>
        </w:rPr>
        <w:t>2()</w:t>
      </w:r>
      <w:r w:rsidRPr="00E15E40">
        <w:rPr>
          <w:rFonts w:ascii="Helvetica" w:hAnsi="Helvetica" w:cs="Helvetica"/>
          <w:sz w:val="24"/>
          <w:szCs w:val="24"/>
        </w:rPr>
        <w:t> </w:t>
      </w:r>
      <w:r w:rsidRPr="00E15E40">
        <w:rPr>
          <w:rFonts w:ascii="Helvetica" w:hAnsi="Helvetica" w:cs="Helvetica"/>
          <w:sz w:val="24"/>
          <w:szCs w:val="24"/>
          <w:lang w:val="ru-RU"/>
        </w:rPr>
        <w:t>и т.д. (</w:t>
      </w:r>
      <w:r w:rsidRPr="00A56DAD">
        <w:t>ReadEntries</w:t>
      </w:r>
      <w:r w:rsidRPr="00E15E40">
        <w:rPr>
          <w:rFonts w:ascii="Helvetica" w:hAnsi="Helvetica" w:cs="Helvetica"/>
          <w:sz w:val="24"/>
          <w:szCs w:val="24"/>
        </w:rPr>
        <w:t> </w:t>
      </w:r>
      <w:r w:rsidRPr="00E15E40">
        <w:rPr>
          <w:rFonts w:ascii="Helvetica" w:hAnsi="Helvetica" w:cs="Helvetica"/>
          <w:sz w:val="24"/>
          <w:szCs w:val="24"/>
          <w:lang w:val="ru-RU"/>
        </w:rPr>
        <w:t>и</w:t>
      </w:r>
      <w:r w:rsidRPr="00A56DAD">
        <w:t>ParseLogEntry</w:t>
      </w:r>
      <w:r w:rsidRPr="00E15E40">
        <w:rPr>
          <w:rFonts w:ascii="Helvetica" w:hAnsi="Helvetica" w:cs="Helvetica"/>
          <w:sz w:val="24"/>
          <w:szCs w:val="24"/>
          <w:lang w:val="ru-RU"/>
        </w:rPr>
        <w:t>).</w:t>
      </w:r>
    </w:p>
    <w:p w14:paraId="7F25D56E" w14:textId="77777777" w:rsidR="00A56DAD" w:rsidRPr="00E15E40" w:rsidRDefault="00A56DAD" w:rsidP="00E15E40">
      <w:pPr>
        <w:pStyle w:val="ListParagraph"/>
        <w:numPr>
          <w:ilvl w:val="0"/>
          <w:numId w:val="7"/>
        </w:numPr>
        <w:rPr>
          <w:lang w:val="ru-RU"/>
        </w:rPr>
      </w:pPr>
      <w:r w:rsidRPr="00E15E40">
        <w:rPr>
          <w:rFonts w:ascii="Consolas" w:hAnsi="Consolas" w:cs="Consolas"/>
          <w:sz w:val="20"/>
          <w:szCs w:val="20"/>
        </w:rPr>
        <w:t>ConcreteClass</w:t>
      </w:r>
      <w:r w:rsidRPr="00A56DAD">
        <w:t> </w:t>
      </w:r>
      <w:r w:rsidRPr="00E15E40">
        <w:rPr>
          <w:lang w:val="ru-RU"/>
        </w:rPr>
        <w:t>(</w:t>
      </w:r>
      <w:r w:rsidRPr="00E15E40">
        <w:rPr>
          <w:rFonts w:ascii="Consolas" w:hAnsi="Consolas" w:cs="Consolas"/>
          <w:sz w:val="20"/>
          <w:szCs w:val="20"/>
        </w:rPr>
        <w:t>LogFileReader</w:t>
      </w:r>
      <w:r w:rsidRPr="00E15E40">
        <w:rPr>
          <w:lang w:val="ru-RU"/>
        </w:rPr>
        <w:t>) реализует примитивные шаги алгоритма.</w:t>
      </w:r>
    </w:p>
    <w:p w14:paraId="6979C9C1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lastRenderedPageBreak/>
        <w:t>Шаблонный метод - это один из классических паттернов, который и по сей день используется в каноническом виде во многих приложениях.</w:t>
      </w:r>
    </w:p>
    <w:p w14:paraId="003DE76E" w14:textId="77777777" w:rsidR="00A56DAD" w:rsidRPr="00A56DAD" w:rsidRDefault="00A56DAD" w:rsidP="00A56DAD">
      <w:pPr>
        <w:pStyle w:val="Heading2"/>
        <w:rPr>
          <w:lang w:val="ru-RU"/>
        </w:rPr>
      </w:pPr>
      <w:r w:rsidRPr="00A56DAD">
        <w:rPr>
          <w:lang w:val="ru-RU"/>
        </w:rPr>
        <w:t>Варианты реализации в .</w:t>
      </w:r>
      <w:r w:rsidRPr="00A56DAD">
        <w:t>NET</w:t>
      </w:r>
    </w:p>
    <w:p w14:paraId="61E4132B" w14:textId="77777777" w:rsidR="00A56DAD" w:rsidRPr="00A56DAD" w:rsidRDefault="00A56DAD" w:rsidP="00A56DAD">
      <w:pPr>
        <w:pStyle w:val="Heading3"/>
        <w:rPr>
          <w:lang w:val="ru-RU"/>
        </w:rPr>
      </w:pPr>
      <w:r w:rsidRPr="00A56DAD">
        <w:rPr>
          <w:lang w:val="ru-RU"/>
        </w:rPr>
        <w:t>"Локальный Шаблонный Метод" на основе делегатов</w:t>
      </w:r>
    </w:p>
    <w:p w14:paraId="05C038E9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Классический вариант паттерна Шаблонный Метод подразумевает, что каркас алгоритма описывается в базовом классе, а "переменные шаги алгоритма" задаются наследниками путем переопределения абстрактных или виртуальных методов. Но в некоторых случаях схожие операции с единым "каркасом" исполнения и переменными составляющими бывают в рамках одного класса. Использование наследования является слишком тяжеловесным решением, поэтому в таких случаях применяется подход, когда переменный шаг алгоритма задается делегатом.</w:t>
      </w:r>
    </w:p>
    <w:p w14:paraId="3A53EDCE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Данный подход устраняет дублирование кода и применяется довольно часто в современных .</w:t>
      </w:r>
      <w:r w:rsidRPr="00A56DAD">
        <w:t>NET</w:t>
      </w:r>
      <w:r w:rsidRPr="00A56DAD">
        <w:rPr>
          <w:lang w:val="ru-RU"/>
        </w:rPr>
        <w:t xml:space="preserve"> приложениях. Шаблонный Метод на основе делегатов постоянно используется при работе с </w:t>
      </w:r>
      <w:r w:rsidRPr="00A56DAD">
        <w:t>WCF</w:t>
      </w:r>
      <w:r w:rsidRPr="00A56DAD">
        <w:rPr>
          <w:lang w:val="ru-RU"/>
        </w:rPr>
        <w:t xml:space="preserve"> сервисами, поскольку "протокол работы" с прокси объектами довольно сложен, и отличается лишь конкретным методом сервиса.</w:t>
      </w:r>
    </w:p>
    <w:p w14:paraId="40D6C34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// Интерфейс сервиса сохранения записей </w:t>
      </w:r>
    </w:p>
    <w:p w14:paraId="0A0EC45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interface</w:t>
      </w: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ILogSaver</w:t>
      </w:r>
    </w:p>
    <w:p w14:paraId="738F7BB2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14:paraId="6289550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UploadLogEntries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(IEnumerable&lt;LogEntry&gt; logEntries);</w:t>
      </w:r>
    </w:p>
    <w:p w14:paraId="4990911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UploadExceptions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(IEnumerable&lt;ExceptionLogEntry&gt; exceptions);</w:t>
      </w:r>
    </w:p>
    <w:p w14:paraId="4A1AF02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067AF47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</w:p>
    <w:p w14:paraId="3602125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Прокси класс инкапсулирует особенности работы</w:t>
      </w:r>
    </w:p>
    <w:p w14:paraId="0887410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// с </w:t>
      </w:r>
      <w:r w:rsidRPr="00A56DAD">
        <w:rPr>
          <w:rFonts w:ascii="Consolas" w:eastAsia="Times New Roman" w:hAnsi="Consolas" w:cs="Consolas"/>
          <w:color w:val="969896"/>
          <w:sz w:val="20"/>
          <w:szCs w:val="20"/>
        </w:rPr>
        <w:t>WCF</w:t>
      </w:r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 инфраструктурой</w:t>
      </w:r>
    </w:p>
    <w:p w14:paraId="47D712D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LogSaverProxy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ILogSaver</w:t>
      </w:r>
    </w:p>
    <w:p w14:paraId="20FBC09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75192B7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LogSaverClient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ClientBase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ILogSaver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14:paraId="61A450C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77BD0F6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ILogSaver LogSaver</w:t>
      </w:r>
    </w:p>
    <w:p w14:paraId="2B04EC7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14:paraId="76EF4EA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Channel; }</w:t>
      </w:r>
    </w:p>
    <w:p w14:paraId="55A8CE2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14:paraId="47F8BF3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2CCBE0F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2483457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UploadLogEntries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(IEnumerable&lt;LogEntry&gt; logEntries)</w:t>
      </w:r>
    </w:p>
    <w:p w14:paraId="5B0CD43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1636816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UseProxyClient(c =&gt; c.UploadLogEntries(logEntries));</w:t>
      </w:r>
    </w:p>
    <w:p w14:paraId="440FE99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3181527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946A9A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UploadExceptions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(IEnumerable&lt;ExceptionLogEntry&gt; exceptions)</w:t>
      </w:r>
    </w:p>
    <w:p w14:paraId="36E74B8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6248538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UseProxyClient(c =&gt; c.UploadExceptions(exceptions));</w:t>
      </w:r>
    </w:p>
    <w:p w14:paraId="0BBA313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00FE375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339EA95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UseProxyClient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(Action&lt;ILogSaver&gt; accessor)</w:t>
      </w:r>
    </w:p>
    <w:p w14:paraId="68D3AED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1BE889C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client =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LogSaverClient();</w:t>
      </w:r>
    </w:p>
    <w:p w14:paraId="42FB451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3C96E92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try</w:t>
      </w:r>
    </w:p>
    <w:p w14:paraId="047BA74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14:paraId="16CC4EE5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accessor(client.LogSaver);</w:t>
      </w:r>
    </w:p>
    <w:p w14:paraId="36FB585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client.Close();</w:t>
      </w:r>
    </w:p>
    <w:p w14:paraId="637907C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14:paraId="352D298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catch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(CommunicationException e)</w:t>
      </w:r>
    </w:p>
    <w:p w14:paraId="209EE2A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14:paraId="0A6A0CD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client.Abort();</w:t>
      </w:r>
    </w:p>
    <w:p w14:paraId="217C5F37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throw</w:t>
      </w: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OperationFailedException</w:t>
      </w: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e</w:t>
      </w: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3B5D8E2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0F2371D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14:paraId="5DD23E3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65AA5F6F" w14:textId="77777777" w:rsidR="00E15E40" w:rsidRPr="00E15E40" w:rsidRDefault="00E15E40" w:rsidP="00E15E40">
      <w:pPr>
        <w:rPr>
          <w:lang w:val="ru-RU"/>
        </w:rPr>
      </w:pPr>
      <w:r>
        <w:rPr>
          <w:lang w:val="ru-RU"/>
        </w:rPr>
        <w:t xml:space="preserve">Листинг 2.2 – Использование Шаблонного Метода с </w:t>
      </w:r>
      <w:r>
        <w:t>WCF</w:t>
      </w:r>
    </w:p>
    <w:p w14:paraId="541C04C8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Теперь для добавления нового метода сервиса достаточно добавить лишь одну строку кода, при этом протокол работы с сервисом будет соблюден.</w:t>
      </w:r>
    </w:p>
    <w:p w14:paraId="51F0563B" w14:textId="77777777" w:rsidR="00A56DAD" w:rsidRPr="00A56DAD" w:rsidRDefault="00A56DAD" w:rsidP="00E15E40">
      <w:pPr>
        <w:rPr>
          <w:lang w:val="ru-RU"/>
        </w:rPr>
      </w:pPr>
      <w:r w:rsidRPr="00A56DAD">
        <w:rPr>
          <w:b/>
          <w:bCs/>
          <w:lang w:val="ru-RU"/>
        </w:rPr>
        <w:t>ПРИМЕЧАНИЕ</w:t>
      </w:r>
      <w:r w:rsidRPr="00A56DAD">
        <w:rPr>
          <w:lang w:val="ru-RU"/>
        </w:rPr>
        <w:br/>
        <w:t xml:space="preserve">Подробнее о том, почему с </w:t>
      </w:r>
      <w:r w:rsidRPr="00A56DAD">
        <w:t>WCF</w:t>
      </w:r>
      <w:r w:rsidRPr="00A56DAD">
        <w:rPr>
          <w:lang w:val="ru-RU"/>
        </w:rPr>
        <w:t xml:space="preserve"> прокси нужно работать именно таким образом можно прочитать в разделе "</w:t>
      </w:r>
      <w:r w:rsidRPr="00A56DAD">
        <w:t>Closing</w:t>
      </w:r>
      <w:r w:rsidRPr="00A56DAD">
        <w:rPr>
          <w:lang w:val="ru-RU"/>
        </w:rPr>
        <w:t xml:space="preserve"> </w:t>
      </w:r>
      <w:r w:rsidRPr="00A56DAD">
        <w:t>the</w:t>
      </w:r>
      <w:r w:rsidRPr="00A56DAD">
        <w:rPr>
          <w:lang w:val="ru-RU"/>
        </w:rPr>
        <w:t xml:space="preserve"> </w:t>
      </w:r>
      <w:r w:rsidRPr="00A56DAD">
        <w:t>proxy</w:t>
      </w:r>
      <w:r w:rsidRPr="00A56DAD">
        <w:rPr>
          <w:lang w:val="ru-RU"/>
        </w:rPr>
        <w:t xml:space="preserve"> </w:t>
      </w:r>
      <w:r w:rsidRPr="00A56DAD">
        <w:t>and</w:t>
      </w:r>
      <w:r w:rsidRPr="00A56DAD">
        <w:rPr>
          <w:lang w:val="ru-RU"/>
        </w:rPr>
        <w:t xml:space="preserve"> </w:t>
      </w:r>
      <w:r w:rsidRPr="00A56DAD">
        <w:t>using</w:t>
      </w:r>
      <w:r w:rsidRPr="00A56DAD">
        <w:rPr>
          <w:lang w:val="ru-RU"/>
        </w:rPr>
        <w:t xml:space="preserve"> </w:t>
      </w:r>
      <w:r w:rsidRPr="00A56DAD">
        <w:t>statement</w:t>
      </w:r>
      <w:r w:rsidRPr="00A56DAD">
        <w:rPr>
          <w:lang w:val="ru-RU"/>
        </w:rPr>
        <w:t>" книги "</w:t>
      </w:r>
      <w:r w:rsidRPr="00A56DAD">
        <w:t>Programming</w:t>
      </w:r>
      <w:r w:rsidRPr="00A56DAD">
        <w:rPr>
          <w:lang w:val="ru-RU"/>
        </w:rPr>
        <w:t xml:space="preserve"> </w:t>
      </w:r>
      <w:r w:rsidRPr="00A56DAD">
        <w:t>WCF</w:t>
      </w:r>
      <w:r w:rsidRPr="00A56DAD">
        <w:rPr>
          <w:lang w:val="ru-RU"/>
        </w:rPr>
        <w:t xml:space="preserve"> </w:t>
      </w:r>
      <w:r w:rsidRPr="00A56DAD">
        <w:t>Services</w:t>
      </w:r>
      <w:r w:rsidRPr="00A56DAD">
        <w:rPr>
          <w:lang w:val="ru-RU"/>
        </w:rPr>
        <w:t xml:space="preserve">" </w:t>
      </w:r>
      <w:r w:rsidRPr="00A56DAD">
        <w:t>by</w:t>
      </w:r>
      <w:r w:rsidRPr="00A56DAD">
        <w:rPr>
          <w:lang w:val="ru-RU"/>
        </w:rPr>
        <w:t xml:space="preserve"> </w:t>
      </w:r>
      <w:r w:rsidRPr="00A56DAD">
        <w:t>Juval</w:t>
      </w:r>
      <w:r w:rsidRPr="00A56DAD">
        <w:rPr>
          <w:lang w:val="ru-RU"/>
        </w:rPr>
        <w:t xml:space="preserve"> </w:t>
      </w:r>
      <w:r w:rsidRPr="00A56DAD">
        <w:t>Lowy</w:t>
      </w:r>
      <w:r w:rsidRPr="00A56DAD">
        <w:rPr>
          <w:lang w:val="ru-RU"/>
        </w:rPr>
        <w:t>.</w:t>
      </w:r>
    </w:p>
    <w:p w14:paraId="0C28ECA7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Подход на основе делегатов может применяться не только для определения "локальных" действий внутри класса, но и передаваться извне другому объекту в аргументах конструктора. В этом случае грань между Шаблонным Методом и Стратегией стирается практически полностью, разница остается лишь на логическом уровне: Стратегия, даже представленная в виде делегата, обычно подразумевает законченное действие, в то время, как "переменный шаг" Шаблонного Метода обычно является более контекстно-зависимой операцией(*).</w:t>
      </w:r>
    </w:p>
    <w:p w14:paraId="190B86A1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(*) СНОСКА: более подробно речь о связи Шаблонного Метода и Стратегии пойдет в соответствующем разделе этой главы.</w:t>
      </w:r>
    </w:p>
    <w:p w14:paraId="6A389EA9" w14:textId="77777777" w:rsidR="00A56DAD" w:rsidRPr="00A56DAD" w:rsidRDefault="00A56DAD" w:rsidP="00A56DA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</w:pPr>
      <w:r w:rsidRPr="00A56DAD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  <w:t>Шаблонный метод на основе методов расширения</w:t>
      </w:r>
    </w:p>
    <w:p w14:paraId="192BA0E0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 xml:space="preserve">В языке </w:t>
      </w:r>
      <w:r w:rsidRPr="00A56DAD">
        <w:t>C</w:t>
      </w:r>
      <w:r w:rsidRPr="00A56DAD">
        <w:rPr>
          <w:lang w:val="ru-RU"/>
        </w:rPr>
        <w:t># существует возможность добавления операции существующим типам с помощью</w:t>
      </w:r>
      <w:r w:rsidRPr="00A56DAD">
        <w:t> </w:t>
      </w:r>
      <w:commentRangeStart w:id="0"/>
      <w:r w:rsidR="000F18C5">
        <w:fldChar w:fldCharType="begin"/>
      </w:r>
      <w:r w:rsidR="000F18C5" w:rsidRPr="00E15E40">
        <w:rPr>
          <w:lang w:val="ru-RU"/>
        </w:rPr>
        <w:instrText xml:space="preserve"> </w:instrText>
      </w:r>
      <w:r w:rsidR="000F18C5">
        <w:instrText>HYPERLINK</w:instrText>
      </w:r>
      <w:r w:rsidR="000F18C5" w:rsidRPr="00E15E40">
        <w:rPr>
          <w:lang w:val="ru-RU"/>
        </w:rPr>
        <w:instrText xml:space="preserve"> "</w:instrText>
      </w:r>
      <w:r w:rsidR="000F18C5">
        <w:instrText>http</w:instrText>
      </w:r>
      <w:r w:rsidR="000F18C5" w:rsidRPr="00E15E40">
        <w:rPr>
          <w:lang w:val="ru-RU"/>
        </w:rPr>
        <w:instrText>://</w:instrText>
      </w:r>
      <w:r w:rsidR="000F18C5">
        <w:instrText>msdn</w:instrText>
      </w:r>
      <w:r w:rsidR="000F18C5" w:rsidRPr="00E15E40">
        <w:rPr>
          <w:lang w:val="ru-RU"/>
        </w:rPr>
        <w:instrText>.</w:instrText>
      </w:r>
      <w:r w:rsidR="000F18C5">
        <w:instrText>microsoft</w:instrText>
      </w:r>
      <w:r w:rsidR="000F18C5" w:rsidRPr="00E15E40">
        <w:rPr>
          <w:lang w:val="ru-RU"/>
        </w:rPr>
        <w:instrText>.</w:instrText>
      </w:r>
      <w:r w:rsidR="000F18C5">
        <w:instrText>com</w:instrText>
      </w:r>
      <w:r w:rsidR="000F18C5" w:rsidRPr="00E15E40">
        <w:rPr>
          <w:lang w:val="ru-RU"/>
        </w:rPr>
        <w:instrText>/</w:instrText>
      </w:r>
      <w:r w:rsidR="000F18C5">
        <w:instrText>ru</w:instrText>
      </w:r>
      <w:r w:rsidR="000F18C5" w:rsidRPr="00E15E40">
        <w:rPr>
          <w:lang w:val="ru-RU"/>
        </w:rPr>
        <w:instrText>-</w:instrText>
      </w:r>
      <w:r w:rsidR="000F18C5">
        <w:instrText>ru</w:instrText>
      </w:r>
      <w:r w:rsidR="000F18C5" w:rsidRPr="00E15E40">
        <w:rPr>
          <w:lang w:val="ru-RU"/>
        </w:rPr>
        <w:instrText>/</w:instrText>
      </w:r>
      <w:r w:rsidR="000F18C5">
        <w:instrText>library</w:instrText>
      </w:r>
      <w:r w:rsidR="000F18C5" w:rsidRPr="00E15E40">
        <w:rPr>
          <w:lang w:val="ru-RU"/>
        </w:rPr>
        <w:instrText>/</w:instrText>
      </w:r>
      <w:r w:rsidR="000F18C5">
        <w:instrText>bb</w:instrText>
      </w:r>
      <w:r w:rsidR="000F18C5" w:rsidRPr="00E15E40">
        <w:rPr>
          <w:lang w:val="ru-RU"/>
        </w:rPr>
        <w:instrText>383977(</w:instrText>
      </w:r>
      <w:r w:rsidR="000F18C5">
        <w:instrText>v</w:instrText>
      </w:r>
      <w:r w:rsidR="000F18C5" w:rsidRPr="00E15E40">
        <w:rPr>
          <w:lang w:val="ru-RU"/>
        </w:rPr>
        <w:instrText>=</w:instrText>
      </w:r>
      <w:r w:rsidR="000F18C5">
        <w:instrText>vs</w:instrText>
      </w:r>
      <w:r w:rsidR="000F18C5" w:rsidRPr="00E15E40">
        <w:rPr>
          <w:lang w:val="ru-RU"/>
        </w:rPr>
        <w:instrText>.90).</w:instrText>
      </w:r>
      <w:r w:rsidR="000F18C5">
        <w:instrText>aspx</w:instrText>
      </w:r>
      <w:r w:rsidR="000F18C5" w:rsidRPr="00E15E40">
        <w:rPr>
          <w:lang w:val="ru-RU"/>
        </w:rPr>
        <w:instrText xml:space="preserve">" </w:instrText>
      </w:r>
      <w:r w:rsidR="000F18C5">
        <w:fldChar w:fldCharType="separate"/>
      </w:r>
      <w:r w:rsidRPr="00A56DAD">
        <w:rPr>
          <w:color w:val="4183C4"/>
          <w:u w:val="single"/>
          <w:lang w:val="ru-RU"/>
        </w:rPr>
        <w:t>методов расширения</w:t>
      </w:r>
      <w:r w:rsidR="000F18C5">
        <w:rPr>
          <w:color w:val="4183C4"/>
          <w:u w:val="single"/>
          <w:lang w:val="ru-RU"/>
        </w:rPr>
        <w:fldChar w:fldCharType="end"/>
      </w:r>
      <w:commentRangeEnd w:id="0"/>
      <w:r w:rsidR="00E15E40">
        <w:rPr>
          <w:rStyle w:val="CommentReference"/>
        </w:rPr>
        <w:commentReference w:id="0"/>
      </w:r>
      <w:r w:rsidR="00AC292E">
        <w:rPr>
          <w:lang w:val="ru-RU"/>
        </w:rPr>
        <w:t xml:space="preserve"> </w:t>
      </w:r>
      <w:r w:rsidRPr="00A56DAD">
        <w:rPr>
          <w:lang w:val="ru-RU"/>
        </w:rPr>
        <w:t>(</w:t>
      </w:r>
      <w:r w:rsidRPr="00A56DAD">
        <w:t>Extension</w:t>
      </w:r>
      <w:r w:rsidRPr="00A56DAD">
        <w:rPr>
          <w:lang w:val="ru-RU"/>
        </w:rPr>
        <w:t xml:space="preserve"> </w:t>
      </w:r>
      <w:r w:rsidRPr="00A56DAD">
        <w:t>Methods</w:t>
      </w:r>
      <w:r w:rsidRPr="00A56DAD">
        <w:rPr>
          <w:lang w:val="ru-RU"/>
        </w:rPr>
        <w:t>). Обычно методы расширения используются для расширения кода, который находится вне нашего контроля: библиотечные классы, перечисления, классы сторонних производителей. Но эта же возможность может использоваться и для своего собственного кода, что позволит выделить функциональность во вспомогательные классы разгружая при этом основные.</w:t>
      </w:r>
    </w:p>
    <w:p w14:paraId="39C75EEF" w14:textId="522136BA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Для удобства диагностики было бы разумно иметь возможность получения строкового представления прочитанных записей. Прочитанные записи сами по себе формируют небольшую иерархию наследования</w:t>
      </w:r>
      <w:r w:rsidR="00C60D86">
        <w:rPr>
          <w:lang w:val="ru-RU"/>
        </w:rPr>
        <w:t xml:space="preserve"> (рис. 2.2)</w:t>
      </w:r>
      <w:r w:rsidRPr="00A56DAD">
        <w:rPr>
          <w:lang w:val="ru-RU"/>
        </w:rPr>
        <w:t>:</w:t>
      </w:r>
    </w:p>
    <w:p w14:paraId="3091BB16" w14:textId="77777777" w:rsidR="00AC292E" w:rsidRDefault="00AC292E" w:rsidP="00A56DAD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05956D" wp14:editId="5D425BD3">
            <wp:extent cx="4514850" cy="3086100"/>
            <wp:effectExtent l="0" t="0" r="0" b="0"/>
            <wp:docPr id="4" name="Picture 4" descr="https://raw.githubusercontent.com/SergeyTeplyakov/DesignPatternsBook/master/Part%201%20-%20Behavioral%20Patterns/Images/ch02_Image1.png?token=AAsVsAZG7lMIIP2EQFKKRpv4t-xkE3d6ks5Us3EY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SergeyTeplyakov/DesignPatternsBook/master/Part%201%20-%20Behavioral%20Patterns/Images/ch02_Image1.png?token=AAsVsAZG7lMIIP2EQFKKRpv4t-xkE3d6ks5Us3EYwA%3D%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00AC" w14:textId="5146322F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Рисунок 2.</w:t>
      </w:r>
      <w:r w:rsidR="00C60D86">
        <w:rPr>
          <w:lang w:val="ru-RU"/>
        </w:rPr>
        <w:t>2</w:t>
      </w:r>
      <w:bookmarkStart w:id="1" w:name="_GoBack"/>
      <w:bookmarkEnd w:id="1"/>
      <w:r w:rsidRPr="00A56DAD">
        <w:rPr>
          <w:lang w:val="ru-RU"/>
        </w:rPr>
        <w:t xml:space="preserve"> - Иерархия классов </w:t>
      </w:r>
      <w:r w:rsidRPr="00A56DAD">
        <w:t>LogEntry</w:t>
      </w:r>
    </w:p>
    <w:p w14:paraId="10FDC3D8" w14:textId="77777777" w:rsidR="00A56DAD" w:rsidRDefault="00A56DAD" w:rsidP="00E15E40">
      <w:pPr>
        <w:rPr>
          <w:lang w:val="ru-RU"/>
        </w:rPr>
      </w:pPr>
      <w:r w:rsidRPr="00A56DAD">
        <w:rPr>
          <w:lang w:val="ru-RU"/>
        </w:rPr>
        <w:t>Мы могли бы переопределить метод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ToString</w:t>
      </w:r>
      <w:r w:rsidRPr="00A56DAD">
        <w:rPr>
          <w:rFonts w:ascii="Consolas" w:hAnsi="Consolas" w:cs="Consolas"/>
          <w:sz w:val="20"/>
          <w:szCs w:val="20"/>
          <w:lang w:val="ru-RU"/>
        </w:rPr>
        <w:t>()</w:t>
      </w:r>
      <w:r w:rsidRPr="00A56DAD">
        <w:rPr>
          <w:lang w:val="ru-RU"/>
        </w:rPr>
        <w:t>, или же вынести эту ответственность в методы расширения:</w:t>
      </w:r>
    </w:p>
    <w:p w14:paraId="724EE485" w14:textId="77777777" w:rsidR="00AC292E" w:rsidRPr="00A56DAD" w:rsidRDefault="00AC292E" w:rsidP="00A56DAD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</w:p>
    <w:p w14:paraId="57A1C53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LogEntryBase</w:t>
      </w:r>
    </w:p>
    <w:p w14:paraId="7417B56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4C973C3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DateTime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EntryDateTime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internal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set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; }</w:t>
      </w:r>
    </w:p>
    <w:p w14:paraId="60EEA18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Severity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Severity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internal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set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; }</w:t>
      </w:r>
    </w:p>
    <w:p w14:paraId="3DB7F98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Message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internal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set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; }</w:t>
      </w:r>
    </w:p>
    <w:p w14:paraId="55EBC9E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51AE001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// </w:t>
      </w:r>
      <w:r w:rsidRPr="00A56DAD">
        <w:rPr>
          <w:rFonts w:ascii="Consolas" w:eastAsia="Times New Roman" w:hAnsi="Consolas" w:cs="Consolas"/>
          <w:color w:val="969896"/>
          <w:sz w:val="20"/>
          <w:szCs w:val="20"/>
        </w:rPr>
        <w:t>ExceptionLogEntry</w:t>
      </w:r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 будет возвращать информацию об исключении</w:t>
      </w:r>
    </w:p>
    <w:p w14:paraId="1B46ED7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AdditionalInformation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internal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set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; }</w:t>
      </w:r>
    </w:p>
    <w:p w14:paraId="0B0FD58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797F6ED6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28CBFCE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LogEntry</w:t>
      </w:r>
      <w:r w:rsidR="00E15E40">
        <w:rPr>
          <w:rFonts w:ascii="Consolas" w:eastAsia="Times New Roman" w:hAnsi="Consolas" w:cs="Consolas"/>
          <w:color w:val="795DA3"/>
          <w:sz w:val="20"/>
          <w:szCs w:val="20"/>
        </w:rPr>
        <w:t>Base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Ex</w:t>
      </w:r>
    </w:p>
    <w:p w14:paraId="34B3139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5503A5F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GetText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this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LogEntryBase logEntry)</w:t>
      </w:r>
    </w:p>
    <w:p w14:paraId="08026586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5EFD7E06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sb =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StringBuilder();</w:t>
      </w:r>
    </w:p>
    <w:p w14:paraId="3DD89CC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3A04182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sb.AppendFormat(</w:t>
      </w:r>
      <w:r w:rsidRPr="00A56DAD">
        <w:rPr>
          <w:rFonts w:ascii="Consolas" w:eastAsia="Times New Roman" w:hAnsi="Consolas" w:cs="Consolas"/>
          <w:color w:val="DF5000"/>
          <w:sz w:val="20"/>
          <w:szCs w:val="20"/>
        </w:rPr>
        <w:t>"[{0}] "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, logEntry.EntryDateTime)</w:t>
      </w:r>
    </w:p>
    <w:p w14:paraId="4A20369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.AppendFormat(</w:t>
      </w:r>
      <w:r w:rsidRPr="00A56DAD">
        <w:rPr>
          <w:rFonts w:ascii="Consolas" w:eastAsia="Times New Roman" w:hAnsi="Consolas" w:cs="Consolas"/>
          <w:color w:val="DF5000"/>
          <w:sz w:val="20"/>
          <w:szCs w:val="20"/>
        </w:rPr>
        <w:t>"[{0}] "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, logEntry.Severity)</w:t>
      </w:r>
    </w:p>
    <w:p w14:paraId="50D9FF5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.AppendLine(logEntry.Message)</w:t>
      </w:r>
    </w:p>
    <w:p w14:paraId="56257BF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.AppendLine(logEntry.AdditionalInformation);</w:t>
      </w:r>
    </w:p>
    <w:p w14:paraId="7711273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68195DB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sb.ToString();</w:t>
      </w:r>
    </w:p>
    <w:p w14:paraId="302C0F8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255C07F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56AAF788" w14:textId="77777777" w:rsidR="00E15E40" w:rsidRDefault="00E15E40" w:rsidP="00E15E40">
      <w:pPr>
        <w:rPr>
          <w:lang w:val="ru-RU"/>
        </w:rPr>
      </w:pPr>
      <w:r>
        <w:rPr>
          <w:lang w:val="ru-RU"/>
        </w:rPr>
        <w:t>Листинг 2.3 – Шаблонный метод на основе методов расширения</w:t>
      </w:r>
    </w:p>
    <w:p w14:paraId="77E703F4" w14:textId="77777777" w:rsidR="00AC292E" w:rsidRDefault="00A56DAD" w:rsidP="00E15E40">
      <w:pPr>
        <w:rPr>
          <w:lang w:val="ru-RU"/>
        </w:rPr>
      </w:pPr>
      <w:r w:rsidRPr="00A56DAD">
        <w:rPr>
          <w:lang w:val="ru-RU"/>
        </w:rPr>
        <w:lastRenderedPageBreak/>
        <w:t xml:space="preserve">У этого подхода есть свои преимущества и недостатки. </w:t>
      </w:r>
    </w:p>
    <w:p w14:paraId="748FA8E4" w14:textId="77777777" w:rsidR="00A56DAD" w:rsidRPr="00E15E40" w:rsidRDefault="00A56DAD" w:rsidP="00E15E40">
      <w:pPr>
        <w:rPr>
          <w:b/>
          <w:lang w:val="ru-RU"/>
        </w:rPr>
      </w:pPr>
      <w:r w:rsidRPr="00E15E40">
        <w:rPr>
          <w:b/>
          <w:lang w:val="ru-RU"/>
        </w:rPr>
        <w:t>Недостатки</w:t>
      </w:r>
    </w:p>
    <w:p w14:paraId="464F1968" w14:textId="77777777" w:rsidR="00A56DAD" w:rsidRPr="00E15E40" w:rsidRDefault="00A56DAD" w:rsidP="00E15E40">
      <w:pPr>
        <w:pStyle w:val="ListParagraph"/>
        <w:numPr>
          <w:ilvl w:val="0"/>
          <w:numId w:val="8"/>
        </w:numPr>
        <w:rPr>
          <w:lang w:val="ru-RU"/>
        </w:rPr>
      </w:pPr>
      <w:r w:rsidRPr="00E15E40">
        <w:rPr>
          <w:lang w:val="ru-RU"/>
        </w:rPr>
        <w:t>"Переменные шаги алгоритма" должны определяться открытыми методами.</w:t>
      </w:r>
    </w:p>
    <w:p w14:paraId="638E77E1" w14:textId="77777777" w:rsidR="00A56DAD" w:rsidRPr="00E15E40" w:rsidRDefault="00A56DAD" w:rsidP="00E15E40">
      <w:pPr>
        <w:pStyle w:val="ListParagraph"/>
        <w:numPr>
          <w:ilvl w:val="0"/>
          <w:numId w:val="8"/>
        </w:numPr>
        <w:rPr>
          <w:lang w:val="ru-RU"/>
        </w:rPr>
      </w:pPr>
      <w:r w:rsidRPr="00E15E40">
        <w:rPr>
          <w:lang w:val="ru-RU"/>
        </w:rPr>
        <w:t>Могут потребоваться приведения к конкретным типам наследников, если не вся информация доступна через призму базового класса (нарушение принципа Открыт/Закрыт).</w:t>
      </w:r>
    </w:p>
    <w:p w14:paraId="6B99EF6B" w14:textId="77777777" w:rsidR="00A56DAD" w:rsidRPr="00A56DAD" w:rsidRDefault="00A56DAD" w:rsidP="00E15E40">
      <w:r w:rsidRPr="00E15E40">
        <w:rPr>
          <w:b/>
          <w:lang w:val="ru-RU"/>
        </w:rPr>
        <w:t>Достоинства</w:t>
      </w:r>
    </w:p>
    <w:p w14:paraId="0B82BF4E" w14:textId="77777777" w:rsidR="00A56DAD" w:rsidRPr="00E15E40" w:rsidRDefault="00A56DAD" w:rsidP="00E15E40">
      <w:pPr>
        <w:pStyle w:val="ListParagraph"/>
        <w:numPr>
          <w:ilvl w:val="0"/>
          <w:numId w:val="9"/>
        </w:numPr>
        <w:rPr>
          <w:lang w:val="ru-RU"/>
        </w:rPr>
      </w:pPr>
      <w:r w:rsidRPr="00E15E40">
        <w:rPr>
          <w:lang w:val="ru-RU"/>
        </w:rPr>
        <w:t>Упрощается исходный класс (следование принципу Открыт/Закрыт).</w:t>
      </w:r>
    </w:p>
    <w:p w14:paraId="31F1C850" w14:textId="77777777" w:rsidR="00A56DAD" w:rsidRPr="00E15E40" w:rsidRDefault="00A56DAD" w:rsidP="00E15E40">
      <w:pPr>
        <w:pStyle w:val="ListParagraph"/>
        <w:numPr>
          <w:ilvl w:val="0"/>
          <w:numId w:val="9"/>
        </w:numPr>
        <w:rPr>
          <w:lang w:val="ru-RU"/>
        </w:rPr>
      </w:pPr>
      <w:r w:rsidRPr="00E15E40">
        <w:rPr>
          <w:lang w:val="ru-RU"/>
        </w:rPr>
        <w:t>Класс и его методы расширения могут находиться в разных пространствах имен. Это позволит клиентам самостоятельно решать, нужно ли им импортировать метод расширения или нет (следование принципу Разделения интерфейса).</w:t>
      </w:r>
    </w:p>
    <w:p w14:paraId="239E68A6" w14:textId="77777777" w:rsidR="00A56DAD" w:rsidRPr="00E15E40" w:rsidRDefault="00A56DAD" w:rsidP="00E15E40">
      <w:pPr>
        <w:pStyle w:val="ListParagraph"/>
        <w:numPr>
          <w:ilvl w:val="0"/>
          <w:numId w:val="9"/>
        </w:numPr>
        <w:rPr>
          <w:lang w:val="ru-RU"/>
        </w:rPr>
      </w:pPr>
      <w:r w:rsidRPr="00E15E40">
        <w:rPr>
          <w:lang w:val="ru-RU"/>
        </w:rPr>
        <w:t>Существует возможность разных реализаций метода, в зависимости от контекста и потребностей. Метод</w:t>
      </w:r>
      <w:r w:rsidR="00AC292E" w:rsidRPr="00E15E40">
        <w:rPr>
          <w:lang w:val="ru-RU"/>
        </w:rPr>
        <w:t xml:space="preserve"> </w:t>
      </w:r>
      <w:r w:rsidRPr="00E15E40">
        <w:rPr>
          <w:rFonts w:ascii="Consolas" w:hAnsi="Consolas" w:cs="Consolas"/>
          <w:sz w:val="20"/>
          <w:szCs w:val="20"/>
        </w:rPr>
        <w:t>GetText</w:t>
      </w:r>
      <w:r w:rsidRPr="00A56DAD">
        <w:t> </w:t>
      </w:r>
      <w:r w:rsidRPr="00E15E40">
        <w:rPr>
          <w:lang w:val="ru-RU"/>
        </w:rPr>
        <w:t>может иметь одну реализацию в серверной части, и другую - в клиентской.</w:t>
      </w:r>
    </w:p>
    <w:p w14:paraId="0F217C01" w14:textId="77777777" w:rsidR="00A56DAD" w:rsidRPr="00A56DAD" w:rsidRDefault="00A56DAD" w:rsidP="00AC292E">
      <w:pPr>
        <w:pStyle w:val="Heading2"/>
        <w:rPr>
          <w:lang w:val="ru-RU"/>
        </w:rPr>
      </w:pPr>
      <w:r w:rsidRPr="00A56DAD">
        <w:rPr>
          <w:lang w:val="ru-RU"/>
        </w:rPr>
        <w:t>Обсуждение паттерна Шаблонный Метод</w:t>
      </w:r>
    </w:p>
    <w:p w14:paraId="129EE1B9" w14:textId="77777777" w:rsidR="00A56DAD" w:rsidRPr="00A56DAD" w:rsidRDefault="00A56DAD" w:rsidP="00AC292E">
      <w:pPr>
        <w:pStyle w:val="Heading3"/>
        <w:rPr>
          <w:lang w:val="ru-RU"/>
        </w:rPr>
      </w:pPr>
      <w:r w:rsidRPr="00A56DAD">
        <w:rPr>
          <w:lang w:val="ru-RU"/>
        </w:rPr>
        <w:t>Изменение уровня абстракции</w:t>
      </w:r>
    </w:p>
    <w:p w14:paraId="744621E3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Шаблонный метод может применяться классом-наследником повторно при реализации "переменного шага алгоритма", объявленного в базовом классе.</w:t>
      </w:r>
    </w:p>
    <w:p w14:paraId="418EFDB2" w14:textId="77777777" w:rsidR="00A56DAD" w:rsidRDefault="00A56DAD" w:rsidP="00E15E40">
      <w:pPr>
        <w:rPr>
          <w:lang w:val="ru-RU"/>
        </w:rPr>
      </w:pPr>
      <w:commentRangeStart w:id="2"/>
      <w:r w:rsidRPr="00A56DAD">
        <w:rPr>
          <w:lang w:val="ru-RU"/>
        </w:rPr>
        <w:t xml:space="preserve">В случае импорта </w:t>
      </w:r>
      <w:commentRangeEnd w:id="2"/>
      <w:r w:rsidR="00E15E40">
        <w:rPr>
          <w:rStyle w:val="CommentReference"/>
        </w:rPr>
        <w:commentReference w:id="2"/>
      </w:r>
      <w:r w:rsidRPr="00A56DAD">
        <w:rPr>
          <w:lang w:val="ru-RU"/>
        </w:rPr>
        <w:t>лог-файлов, можно выделить отдельный абстрактный базовый класс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LogFileReaderBase</w:t>
      </w:r>
      <w:r w:rsidRPr="00A56DAD">
        <w:rPr>
          <w:lang w:val="ru-RU"/>
        </w:rPr>
        <w:t>, который будет содержать логику чтения файла. Наследнику останется лишь переопределить операцию разбора прочитанной строки.</w:t>
      </w:r>
    </w:p>
    <w:p w14:paraId="25A775CD" w14:textId="77777777" w:rsidR="00A56DAD" w:rsidRPr="00E15E40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E15E40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E15E40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E15E40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LogFileReaderBase</w:t>
      </w:r>
      <w:r w:rsidRPr="00E15E40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LogImporter</w:t>
      </w:r>
      <w:r w:rsidRPr="00E15E40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IDisposable</w:t>
      </w:r>
    </w:p>
    <w:p w14:paraId="245EEEA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68F714F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Lazy&lt;Stream&gt; _stream;</w:t>
      </w:r>
    </w:p>
    <w:p w14:paraId="69EC8226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3149E90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LogFileReaderBase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fileName)</w:t>
      </w:r>
    </w:p>
    <w:p w14:paraId="7B7CDF9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0099C8D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_stream =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Lazy&lt;Stream&gt;(() =&gt;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FileStream(fileName, FileMode.Open));</w:t>
      </w:r>
    </w:p>
    <w:p w14:paraId="26B9DF9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43C4037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51C4EBF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Dispose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14:paraId="0A9E3AA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733CE82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(_stream.IsValueCreated)</w:t>
      </w:r>
    </w:p>
    <w:p w14:paraId="02A388C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14:paraId="56C1DA0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_stream.Value.Close();</w:t>
      </w:r>
    </w:p>
    <w:p w14:paraId="65D64C2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14:paraId="693496E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218E569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6C9BBE0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override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sealed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ReadEntries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ref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position)</w:t>
      </w:r>
    </w:p>
    <w:p w14:paraId="2DD726E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31FD5E7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Contract.Assert(_stream.Value.CanSeek);</w:t>
      </w:r>
    </w:p>
    <w:p w14:paraId="601CD0B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C7F069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(_stream.Value.Position != position)</w:t>
      </w:r>
    </w:p>
    <w:p w14:paraId="402DBFF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   _stream.Value.Seek(position, SeekOrigin.Begin);</w:t>
      </w:r>
    </w:p>
    <w:p w14:paraId="3629C45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7B5E092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ReadLineByLine(_stream.Value, ref position);</w:t>
      </w:r>
    </w:p>
    <w:p w14:paraId="61913AC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1B891E5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765DC9F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override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LogEntry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ParseLogEntry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stringEntry);</w:t>
      </w:r>
    </w:p>
    <w:p w14:paraId="071A0B2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D2BC6B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ReadLineByLine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Stream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stream,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ref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position)</w:t>
      </w:r>
    </w:p>
    <w:p w14:paraId="63724C1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14:paraId="32DEF03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Построчное чтение из потока ввода/вывода</w:t>
      </w:r>
    </w:p>
    <w:p w14:paraId="2DB3501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14:paraId="53146CD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519FDF20" w14:textId="77777777" w:rsidR="00E15E40" w:rsidRPr="00F7296E" w:rsidRDefault="00E15E40" w:rsidP="00E15E40">
      <w:pPr>
        <w:rPr>
          <w:lang w:val="ru-RU"/>
        </w:rPr>
      </w:pPr>
      <w:r>
        <w:rPr>
          <w:lang w:val="ru-RU"/>
        </w:rPr>
        <w:t xml:space="preserve">Листинг 2.4 – Базовый класс </w:t>
      </w:r>
      <w:r>
        <w:t>LogFileReaderBase</w:t>
      </w:r>
    </w:p>
    <w:p w14:paraId="7D3FADDB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Бывает, что Шаблонный Метод "скользит" по иерархии наследования. Исходный "переменный шаг алгоритма" может оказаться довольно сложной операцией, что потребует ее дальнейшей декомпозиции. В результате может появиться еще один абстрактный класс, который еще сильнее разоб</w:t>
      </w:r>
      <w:r w:rsidR="00E15E40">
        <w:rPr>
          <w:lang w:val="ru-RU"/>
        </w:rPr>
        <w:t>ь</w:t>
      </w:r>
      <w:r w:rsidRPr="00A56DAD">
        <w:rPr>
          <w:lang w:val="ru-RU"/>
        </w:rPr>
        <w:t>ет исходные шаги алгоритма на еще более простые и конкретные этапы.</w:t>
      </w:r>
    </w:p>
    <w:p w14:paraId="0EFDA598" w14:textId="77777777" w:rsidR="00A56DAD" w:rsidRPr="00A56DAD" w:rsidRDefault="00A56DAD" w:rsidP="00AC292E">
      <w:pPr>
        <w:pStyle w:val="Heading3"/>
        <w:rPr>
          <w:lang w:val="ru-RU"/>
        </w:rPr>
      </w:pPr>
      <w:r w:rsidRPr="00A56DAD">
        <w:rPr>
          <w:lang w:val="ru-RU"/>
        </w:rPr>
        <w:t xml:space="preserve">Стратегия </w:t>
      </w:r>
      <w:r w:rsidRPr="00A56DAD">
        <w:t>vs</w:t>
      </w:r>
      <w:r w:rsidRPr="00A56DAD">
        <w:rPr>
          <w:lang w:val="ru-RU"/>
        </w:rPr>
        <w:t>. Шаблонный метод</w:t>
      </w:r>
    </w:p>
    <w:p w14:paraId="33C67596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В некоторых случаях, переменный шаг алгоритма является достаточно самостоятельной операцией, которую лучше спрятать в отдельной абстракции.</w:t>
      </w:r>
    </w:p>
    <w:p w14:paraId="5F99CC43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Например, в предыдущем примере, всю ответственность за разбор строки можно выделить в отдельный аспект - в стратегию разбора записи. При этом, данная стратегия может передаваться как на самом базовом уровне, так и являться деталью реализации конкретного импортера. Вполне возможно, что стратегия разбора будет применяться для всех файловых импортеров, но не применяться в других случаях.</w:t>
      </w:r>
    </w:p>
    <w:p w14:paraId="2A3E1F3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interface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ILogParser</w:t>
      </w:r>
    </w:p>
    <w:p w14:paraId="2C3FC0D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24D5E5B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LogEntry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ParseLogEntry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stringEntry);</w:t>
      </w:r>
    </w:p>
    <w:p w14:paraId="3CDAE07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33E14105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63881AD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LogFileReaderBase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LogImporter</w:t>
      </w:r>
    </w:p>
    <w:p w14:paraId="777B2CA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4B6E095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(string fileName, ILogParser logParser)</w:t>
      </w:r>
    </w:p>
    <w:p w14:paraId="576951C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7E7427B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56DAD">
        <w:rPr>
          <w:rFonts w:ascii="Consolas" w:eastAsia="Times New Roman" w:hAnsi="Consolas" w:cs="Consolas"/>
          <w:color w:val="969896"/>
          <w:sz w:val="20"/>
          <w:szCs w:val="20"/>
        </w:rPr>
        <w:t>// ...</w:t>
      </w:r>
    </w:p>
    <w:p w14:paraId="4923CC0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7D5705D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E87755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override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LogEntry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ParseLogEntry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stringEntry)</w:t>
      </w:r>
    </w:p>
    <w:p w14:paraId="7DACCCC9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693940D7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logParser</w:t>
      </w: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ParseLogEntry</w:t>
      </w: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stringEntry</w:t>
      </w: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547961D4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4FAAE72B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6A733EB3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7296E">
        <w:rPr>
          <w:rFonts w:ascii="Consolas" w:eastAsia="Times New Roman" w:hAnsi="Consolas" w:cs="Consolas"/>
          <w:color w:val="969896"/>
          <w:sz w:val="20"/>
          <w:szCs w:val="20"/>
        </w:rPr>
        <w:t xml:space="preserve">// ... </w:t>
      </w:r>
    </w:p>
    <w:p w14:paraId="62395050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4BCAED7F" w14:textId="77777777" w:rsidR="00E15E40" w:rsidRPr="00E15E40" w:rsidRDefault="00E15E40" w:rsidP="00E15E40">
      <w:pPr>
        <w:rPr>
          <w:bCs/>
          <w:lang w:val="ru-RU"/>
        </w:rPr>
      </w:pPr>
      <w:r>
        <w:rPr>
          <w:bCs/>
          <w:lang w:val="ru-RU"/>
        </w:rPr>
        <w:t>Листинг</w:t>
      </w:r>
      <w:r w:rsidRPr="00F7296E">
        <w:rPr>
          <w:bCs/>
        </w:rPr>
        <w:t xml:space="preserve"> 2.5 – </w:t>
      </w:r>
      <w:r>
        <w:rPr>
          <w:bCs/>
          <w:lang w:val="ru-RU"/>
        </w:rPr>
        <w:t>Класс</w:t>
      </w:r>
      <w:r w:rsidRPr="00F7296E">
        <w:rPr>
          <w:bCs/>
        </w:rPr>
        <w:t xml:space="preserve"> </w:t>
      </w:r>
      <w:r>
        <w:rPr>
          <w:bCs/>
        </w:rPr>
        <w:t>LogFileReaderBase</w:t>
      </w:r>
      <w:r w:rsidRPr="00F7296E">
        <w:rPr>
          <w:bCs/>
        </w:rPr>
        <w:t xml:space="preserve">, </w:t>
      </w:r>
      <w:r>
        <w:rPr>
          <w:bCs/>
          <w:lang w:val="ru-RU"/>
        </w:rPr>
        <w:t>принимающий</w:t>
      </w:r>
      <w:r w:rsidRPr="00F7296E">
        <w:rPr>
          <w:bCs/>
        </w:rPr>
        <w:t xml:space="preserve"> </w:t>
      </w:r>
      <w:r>
        <w:rPr>
          <w:bCs/>
          <w:lang w:val="ru-RU"/>
        </w:rPr>
        <w:t>стратегию</w:t>
      </w:r>
      <w:r w:rsidRPr="00F7296E">
        <w:rPr>
          <w:bCs/>
        </w:rPr>
        <w:t xml:space="preserve"> </w:t>
      </w:r>
      <w:r>
        <w:rPr>
          <w:bCs/>
        </w:rPr>
        <w:t>ILogParser</w:t>
      </w:r>
    </w:p>
    <w:p w14:paraId="4305F236" w14:textId="77777777" w:rsidR="00A56DAD" w:rsidRPr="00A56DAD" w:rsidRDefault="00A56DAD" w:rsidP="00E15E40">
      <w:pPr>
        <w:rPr>
          <w:lang w:val="ru-RU"/>
        </w:rPr>
      </w:pPr>
      <w:r w:rsidRPr="00A56DAD">
        <w:rPr>
          <w:b/>
          <w:bCs/>
          <w:lang w:val="ru-RU"/>
        </w:rPr>
        <w:lastRenderedPageBreak/>
        <w:t>ПРИМЕЧАНИЕ</w:t>
      </w:r>
      <w:r w:rsidRPr="00A56DAD">
        <w:rPr>
          <w:lang w:val="ru-RU"/>
        </w:rPr>
        <w:br/>
        <w:t>В предыдущей главе уже говорилось о том, что Стратегия обеспечивает гибкость, но и ведет к увеличении сложности. Более разумно, вначале "спрятать" логику ра</w:t>
      </w:r>
      <w:r w:rsidR="00AC292E">
        <w:rPr>
          <w:lang w:val="ru-RU"/>
        </w:rPr>
        <w:t>з</w:t>
      </w:r>
      <w:r w:rsidRPr="00A56DAD">
        <w:rPr>
          <w:lang w:val="ru-RU"/>
        </w:rPr>
        <w:t>бора строки в классе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LogParser</w:t>
      </w:r>
      <w:r w:rsidRPr="00A56DAD">
        <w:rPr>
          <w:lang w:val="ru-RU"/>
        </w:rPr>
        <w:t>, который может принимать формат разбираемой строки. Только если такой гибкости окажется недостаточно, то стоит выделять интерфейс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ILogParser</w:t>
      </w:r>
      <w:r w:rsidRPr="00A56DAD">
        <w:rPr>
          <w:lang w:val="ru-RU"/>
        </w:rPr>
        <w:t>.</w:t>
      </w:r>
    </w:p>
    <w:p w14:paraId="5629C99F" w14:textId="77777777" w:rsidR="00A56DAD" w:rsidRPr="00A56DAD" w:rsidRDefault="00A56DAD" w:rsidP="00A56DA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</w:pPr>
      <w:r w:rsidRPr="00A56DAD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  <w:t>Шаблонный метод и обеспечение тестируемости</w:t>
      </w:r>
    </w:p>
    <w:p w14:paraId="1C28C7F5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 xml:space="preserve">Типичным подходом для обеспечения тестируемости является использование интерфейсов. Некоторое поведение, завязанное на внешнее окружение, выделяется в отдельный интерфейс и затем интерфейс передается текущему классу. Теперь с помощью </w:t>
      </w:r>
      <w:r w:rsidR="00E15E40">
        <w:rPr>
          <w:lang w:val="ru-RU"/>
        </w:rPr>
        <w:t xml:space="preserve">объектов-подделок (или </w:t>
      </w:r>
      <w:r w:rsidRPr="00A56DAD">
        <w:rPr>
          <w:lang w:val="ru-RU"/>
        </w:rPr>
        <w:t>моков</w:t>
      </w:r>
      <w:r w:rsidR="00E15E40">
        <w:rPr>
          <w:lang w:val="ru-RU"/>
        </w:rPr>
        <w:t xml:space="preserve">, от </w:t>
      </w:r>
      <w:r w:rsidR="00E15E40">
        <w:t>mock</w:t>
      </w:r>
      <w:r w:rsidR="00E15E40">
        <w:rPr>
          <w:lang w:val="ru-RU"/>
        </w:rPr>
        <w:t>)</w:t>
      </w:r>
      <w:r w:rsidRPr="00A56DAD">
        <w:rPr>
          <w:lang w:val="ru-RU"/>
        </w:rPr>
        <w:t xml:space="preserve"> мо</w:t>
      </w:r>
      <w:r w:rsidR="00E15E40">
        <w:rPr>
          <w:lang w:val="ru-RU"/>
        </w:rPr>
        <w:t xml:space="preserve">жно </w:t>
      </w:r>
      <w:r w:rsidRPr="00A56DAD">
        <w:rPr>
          <w:lang w:val="ru-RU"/>
        </w:rPr>
        <w:t>эмулировать внешнее окружение и покрыть класс тестами в изоляции.</w:t>
      </w:r>
    </w:p>
    <w:p w14:paraId="638BCAC2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Вместо выделения интерфейса можно воспользоваться разновидностью паттерна Шаблонный метод под названием "Выделение и переопределение зависимости" (</w:t>
      </w:r>
      <w:r w:rsidRPr="00A56DAD">
        <w:t>Extract</w:t>
      </w:r>
      <w:r w:rsidRPr="00A56DAD">
        <w:rPr>
          <w:lang w:val="ru-RU"/>
        </w:rPr>
        <w:t xml:space="preserve"> </w:t>
      </w:r>
      <w:r w:rsidRPr="00A56DAD">
        <w:t>and</w:t>
      </w:r>
      <w:r w:rsidRPr="00A56DAD">
        <w:rPr>
          <w:lang w:val="ru-RU"/>
        </w:rPr>
        <w:t xml:space="preserve"> </w:t>
      </w:r>
      <w:r w:rsidRPr="00A56DAD">
        <w:t>Override</w:t>
      </w:r>
      <w:r w:rsidRPr="00A56DAD">
        <w:rPr>
          <w:lang w:val="ru-RU"/>
        </w:rPr>
        <w:t>) (*). Суть техники заключается в выделении "изменчивого поведения" в виртуальный метод, поведение которого затем можно переопределить в тесте.</w:t>
      </w:r>
    </w:p>
    <w:p w14:paraId="04EE5CA1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(*) СНОСКА: впервые данный прием был описан Майклом Физерсом в его книге "</w:t>
      </w:r>
      <w:r w:rsidRPr="00A56DAD">
        <w:t>Working</w:t>
      </w:r>
      <w:r w:rsidRPr="00A56DAD">
        <w:rPr>
          <w:lang w:val="ru-RU"/>
        </w:rPr>
        <w:t xml:space="preserve"> </w:t>
      </w:r>
      <w:r w:rsidRPr="00A56DAD">
        <w:t>Effectively</w:t>
      </w:r>
      <w:r w:rsidRPr="00A56DAD">
        <w:rPr>
          <w:lang w:val="ru-RU"/>
        </w:rPr>
        <w:t xml:space="preserve"> </w:t>
      </w:r>
      <w:r w:rsidRPr="00A56DAD">
        <w:t>With</w:t>
      </w:r>
      <w:r w:rsidRPr="00A56DAD">
        <w:rPr>
          <w:lang w:val="ru-RU"/>
        </w:rPr>
        <w:t xml:space="preserve"> </w:t>
      </w:r>
      <w:r w:rsidRPr="00A56DAD">
        <w:t>Legacy</w:t>
      </w:r>
      <w:r w:rsidRPr="00A56DAD">
        <w:rPr>
          <w:lang w:val="ru-RU"/>
        </w:rPr>
        <w:t xml:space="preserve"> </w:t>
      </w:r>
      <w:r w:rsidRPr="00A56DAD">
        <w:t>Code</w:t>
      </w:r>
      <w:r w:rsidRPr="00A56DAD">
        <w:rPr>
          <w:lang w:val="ru-RU"/>
        </w:rPr>
        <w:t>", а затем в книге Роя Ошерова "</w:t>
      </w:r>
      <w:r w:rsidRPr="00A56DAD">
        <w:t>The</w:t>
      </w:r>
      <w:r w:rsidRPr="00A56DAD">
        <w:rPr>
          <w:lang w:val="ru-RU"/>
        </w:rPr>
        <w:t xml:space="preserve"> </w:t>
      </w:r>
      <w:r w:rsidRPr="00A56DAD">
        <w:t>Art</w:t>
      </w:r>
      <w:r w:rsidRPr="00A56DAD">
        <w:rPr>
          <w:lang w:val="ru-RU"/>
        </w:rPr>
        <w:t xml:space="preserve"> </w:t>
      </w:r>
      <w:r w:rsidRPr="00A56DAD">
        <w:t>of</w:t>
      </w:r>
      <w:r w:rsidRPr="00A56DAD">
        <w:rPr>
          <w:lang w:val="ru-RU"/>
        </w:rPr>
        <w:t xml:space="preserve"> </w:t>
      </w:r>
      <w:r w:rsidRPr="00A56DAD">
        <w:t>Unit</w:t>
      </w:r>
      <w:r w:rsidRPr="00A56DAD">
        <w:rPr>
          <w:lang w:val="ru-RU"/>
        </w:rPr>
        <w:t xml:space="preserve"> </w:t>
      </w:r>
      <w:r w:rsidRPr="00A56DAD">
        <w:t>Testing</w:t>
      </w:r>
      <w:r w:rsidRPr="00A56DAD">
        <w:rPr>
          <w:lang w:val="ru-RU"/>
        </w:rPr>
        <w:t>".</w:t>
      </w:r>
    </w:p>
    <w:p w14:paraId="47645265" w14:textId="77777777" w:rsidR="00A56DAD" w:rsidRDefault="00A56DAD" w:rsidP="00E15E40">
      <w:pPr>
        <w:rPr>
          <w:lang w:val="ru-RU"/>
        </w:rPr>
      </w:pPr>
      <w:r w:rsidRPr="00A56DAD">
        <w:rPr>
          <w:lang w:val="ru-RU"/>
        </w:rPr>
        <w:t>Так, класс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LogFileReader</w:t>
      </w:r>
      <w:r w:rsidRPr="00A56DAD">
        <w:t> </w:t>
      </w:r>
      <w:r w:rsidRPr="00A56DAD">
        <w:rPr>
          <w:lang w:val="ru-RU"/>
        </w:rPr>
        <w:t>можно сделать тестируемым путем вынесения открытия файла в виртуальный метод. Затем, в тестах можно будет переопределить этот виртуальный метод и вернуть экземпляр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MemoryStream</w:t>
      </w:r>
      <w:r w:rsidRPr="00A56DAD">
        <w:t> </w:t>
      </w:r>
      <w:r w:rsidRPr="00A56DAD">
        <w:rPr>
          <w:lang w:val="ru-RU"/>
        </w:rPr>
        <w:t>или своего собственного класса, унаследованного от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Stream</w:t>
      </w:r>
      <w:r w:rsidRPr="00A56DAD">
        <w:rPr>
          <w:lang w:val="ru-RU"/>
        </w:rPr>
        <w:t>:</w:t>
      </w:r>
    </w:p>
    <w:p w14:paraId="6EB9D896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LogFileReaderBase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LogImporter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IDisposable</w:t>
      </w:r>
    </w:p>
    <w:p w14:paraId="6AB6E1E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0505856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LogFileReaderBase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fileName)</w:t>
      </w:r>
    </w:p>
    <w:p w14:paraId="3FDABCF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4591458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_stream =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Lazy&lt;Stream&gt;(() =&gt; OpenFileStream(fileName)));</w:t>
      </w:r>
    </w:p>
    <w:p w14:paraId="7125ED9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5717A81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1997C0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virtual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Stream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OpenFileStream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fileName)</w:t>
      </w:r>
    </w:p>
    <w:p w14:paraId="3837554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3DCE9A7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FileStream(fileName, FileMode.Open);</w:t>
      </w:r>
    </w:p>
    <w:p w14:paraId="3A08D11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7F4A8E4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6A4271E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1219431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969896"/>
          <w:sz w:val="20"/>
          <w:szCs w:val="20"/>
        </w:rPr>
        <w:t>// В тестах</w:t>
      </w:r>
    </w:p>
    <w:p w14:paraId="6E2F0FA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FakeLogFileReader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LogFileReaderBase</w:t>
      </w:r>
    </w:p>
    <w:p w14:paraId="1E78A57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1571267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MemoryStream _mockStream;</w:t>
      </w:r>
    </w:p>
    <w:p w14:paraId="30DE7C3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624F94D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FakeLogFileReader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MemoryStream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mockStream) </w:t>
      </w:r>
    </w:p>
    <w:p w14:paraId="220E77B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: </w:t>
      </w:r>
      <w:r w:rsidRPr="00A56DAD">
        <w:rPr>
          <w:rFonts w:ascii="Consolas" w:eastAsia="Times New Roman" w:hAnsi="Consolas" w:cs="Consolas"/>
          <w:color w:val="0086B3"/>
          <w:sz w:val="20"/>
          <w:szCs w:val="20"/>
        </w:rPr>
        <w:t>base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.Empty)</w:t>
      </w:r>
    </w:p>
    <w:p w14:paraId="20137F6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270A3BD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_mockStream = mockStream;</w:t>
      </w:r>
    </w:p>
    <w:p w14:paraId="4EA5DF1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4C6CACE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033010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override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Stream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OpenFileStream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fileName)</w:t>
      </w:r>
    </w:p>
    <w:p w14:paraId="3FBC1A5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2E4BC53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_mockStream;</w:t>
      </w:r>
    </w:p>
    <w:p w14:paraId="2BDA9585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}</w:t>
      </w:r>
    </w:p>
    <w:p w14:paraId="7BA6D96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4AEFD05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6D19483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[Test]</w:t>
      </w:r>
    </w:p>
    <w:p w14:paraId="7DF53EC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TestFakedMemoryStreamProvidedOneElement()</w:t>
      </w:r>
    </w:p>
    <w:p w14:paraId="4477150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276E0C8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969896"/>
          <w:sz w:val="20"/>
          <w:szCs w:val="20"/>
        </w:rPr>
        <w:t>// Arrange</w:t>
      </w:r>
    </w:p>
    <w:p w14:paraId="43E2605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LogFileReaderBase cut =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FakeLogFileReader(GetMemoryStreamWithOneElement());</w:t>
      </w:r>
    </w:p>
    <w:p w14:paraId="5E97D62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1FEA3F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969896"/>
          <w:sz w:val="20"/>
          <w:szCs w:val="20"/>
        </w:rPr>
        <w:t>// Act</w:t>
      </w:r>
    </w:p>
    <w:p w14:paraId="20E58E8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logEntries = cut.ReadLogEntry();</w:t>
      </w:r>
    </w:p>
    <w:p w14:paraId="219AA42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498FA8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969896"/>
          <w:sz w:val="20"/>
          <w:szCs w:val="20"/>
        </w:rPr>
        <w:t>// Assert</w:t>
      </w:r>
    </w:p>
    <w:p w14:paraId="3BCF34D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Assert.That(logEntries.Count(), Is.EqualTo(</w:t>
      </w:r>
      <w:r w:rsidRPr="00A56DAD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));</w:t>
      </w:r>
    </w:p>
    <w:p w14:paraId="172B710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789CE21A" w14:textId="77777777" w:rsidR="00E15E40" w:rsidRPr="00E15E40" w:rsidRDefault="00E15E40" w:rsidP="00E15E40">
      <w:pPr>
        <w:rPr>
          <w:bCs/>
          <w:lang w:val="ru-RU"/>
        </w:rPr>
      </w:pPr>
      <w:r>
        <w:rPr>
          <w:bCs/>
          <w:lang w:val="ru-RU"/>
        </w:rPr>
        <w:t>Листинг 2.6 – Использование Шаблонного Метода в тестах</w:t>
      </w:r>
    </w:p>
    <w:p w14:paraId="359AEC3E" w14:textId="77777777" w:rsidR="00A56DAD" w:rsidRPr="00A56DAD" w:rsidRDefault="00A56DAD" w:rsidP="00E15E40">
      <w:pPr>
        <w:rPr>
          <w:lang w:val="ru-RU"/>
        </w:rPr>
      </w:pPr>
      <w:r w:rsidRPr="00A56DAD">
        <w:rPr>
          <w:b/>
          <w:bCs/>
          <w:lang w:val="ru-RU"/>
        </w:rPr>
        <w:t>ПРЕДУПРЕЖДЕНИЕ</w:t>
      </w:r>
      <w:r w:rsidRPr="00A56DAD">
        <w:rPr>
          <w:lang w:val="ru-RU"/>
        </w:rPr>
        <w:br/>
        <w:t>Желание протестировать некоторый код в изоляции может привести к ощущению ложной безопасности: код протестирован, а значит в нем нет ошибок. В юнит-тестах практически невозможно покрыть все тонкости, которые могут возникнуть при работе с реальными файлами. При работе с внешним окружением, помимо юнит-тестов обязательно должен быть набор интеграционных тестов, который проверит граничные условия в боевых условиях.</w:t>
      </w:r>
    </w:p>
    <w:p w14:paraId="1365D67A" w14:textId="77777777" w:rsidR="00A56DAD" w:rsidRPr="00A56DAD" w:rsidRDefault="00A56DAD" w:rsidP="00AC292E">
      <w:pPr>
        <w:pStyle w:val="Heading3"/>
        <w:rPr>
          <w:lang w:val="ru-RU"/>
        </w:rPr>
      </w:pPr>
      <w:r w:rsidRPr="00A56DAD">
        <w:rPr>
          <w:lang w:val="ru-RU"/>
        </w:rPr>
        <w:t>Шаблонный метод и контракты</w:t>
      </w:r>
    </w:p>
    <w:p w14:paraId="44E1B287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Шаблонный метод определяет "контракт" между базовым классом и наследниками, поэтому очень важно, чтобы этот контракт был максимально понятным. Подходящие сигнатуры методов и комментарии могут дать понять разработчику класса-наследника, что ему можно делать, а что - нет. Более подходящим способом формализации от</w:t>
      </w:r>
      <w:r w:rsidR="00AC292E">
        <w:rPr>
          <w:lang w:val="ru-RU"/>
        </w:rPr>
        <w:t>н</w:t>
      </w:r>
      <w:r w:rsidRPr="00A56DAD">
        <w:rPr>
          <w:lang w:val="ru-RU"/>
        </w:rPr>
        <w:t>ошений между классами является использование принципов проектирования по контракту.</w:t>
      </w:r>
    </w:p>
    <w:p w14:paraId="218AC554" w14:textId="77777777" w:rsidR="00A56DAD" w:rsidRPr="00A56DAD" w:rsidRDefault="00A56DAD" w:rsidP="00E15E40">
      <w:r w:rsidRPr="00A56DAD">
        <w:rPr>
          <w:lang w:val="ru-RU"/>
        </w:rPr>
        <w:t>С помощью предусловий и постусловий можно более четко показать желаемое поведение и ограничения методов наследников. Сделать</w:t>
      </w:r>
      <w:r w:rsidRPr="00E15E40">
        <w:t xml:space="preserve"> </w:t>
      </w:r>
      <w:r w:rsidRPr="00A56DAD">
        <w:rPr>
          <w:lang w:val="ru-RU"/>
        </w:rPr>
        <w:t>это</w:t>
      </w:r>
      <w:r w:rsidRPr="00E15E40">
        <w:t xml:space="preserve"> </w:t>
      </w:r>
      <w:r w:rsidRPr="00A56DAD">
        <w:rPr>
          <w:lang w:val="ru-RU"/>
        </w:rPr>
        <w:t>можно</w:t>
      </w:r>
      <w:r w:rsidRPr="00E15E40">
        <w:t xml:space="preserve"> </w:t>
      </w:r>
      <w:r w:rsidRPr="00A56DAD">
        <w:rPr>
          <w:lang w:val="ru-RU"/>
        </w:rPr>
        <w:t>с</w:t>
      </w:r>
      <w:r w:rsidRPr="00E15E40">
        <w:t xml:space="preserve"> </w:t>
      </w:r>
      <w:r w:rsidRPr="00A56DAD">
        <w:rPr>
          <w:lang w:val="ru-RU"/>
        </w:rPr>
        <w:t>помощью</w:t>
      </w:r>
      <w:r w:rsidRPr="00E15E40">
        <w:t xml:space="preserve"> </w:t>
      </w:r>
      <w:r w:rsidRPr="00A56DAD">
        <w:rPr>
          <w:lang w:val="ru-RU"/>
        </w:rPr>
        <w:t>библиотеки</w:t>
      </w:r>
      <w:r w:rsidRPr="00A56DAD">
        <w:t xml:space="preserve"> Code Contracts:</w:t>
      </w:r>
    </w:p>
    <w:p w14:paraId="63C0EAA6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[ContractClass(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typeof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(LogImporterContract))]</w:t>
      </w:r>
    </w:p>
    <w:p w14:paraId="7AF6D8E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LogImporter</w:t>
      </w:r>
    </w:p>
    <w:p w14:paraId="6AEC777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0CAF6D1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ReadEntries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ref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position);</w:t>
      </w:r>
    </w:p>
    <w:p w14:paraId="40F8DE0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26698D4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LogEntry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ParseLogEntry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stringEntry);</w:t>
      </w:r>
    </w:p>
    <w:p w14:paraId="3A5CB5A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11B0B21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2ADC71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[ExcludeFromCodeCoverage, ContractClassFor(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typeof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(LogImporter))]</w:t>
      </w:r>
    </w:p>
    <w:p w14:paraId="1FBBC54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LogImporterContract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LogImporter</w:t>
      </w:r>
    </w:p>
    <w:p w14:paraId="018BFB4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72348FE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override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ReadEntries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ref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position)</w:t>
      </w:r>
    </w:p>
    <w:p w14:paraId="6580EC4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1DF54C1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Contract.Ensures(Contract.Result&lt;IEnumerable&lt;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&gt;&gt;() != </w:t>
      </w:r>
      <w:r w:rsidRPr="00A56DAD">
        <w:rPr>
          <w:rFonts w:ascii="Consolas" w:eastAsia="Times New Roman" w:hAnsi="Consolas" w:cs="Consolas"/>
          <w:color w:val="0086B3"/>
          <w:sz w:val="20"/>
          <w:szCs w:val="20"/>
        </w:rPr>
        <w:t>null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6673EDB5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Contract.Ensures(</w:t>
      </w:r>
    </w:p>
    <w:p w14:paraId="0873282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Contract.ValueAtReturn(out position) &gt;= Contract.OldValue(position));</w:t>
      </w:r>
    </w:p>
    <w:p w14:paraId="44D8FDA5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53877EB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throw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System.NotImplementedException();</w:t>
      </w:r>
    </w:p>
    <w:p w14:paraId="101592F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26B3EF1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5FE710C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override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LogEntry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ParseLogEntry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stringEntry)</w:t>
      </w:r>
    </w:p>
    <w:p w14:paraId="3E7B859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23C025B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Contract.Requires(stringEntry != </w:t>
      </w:r>
      <w:r w:rsidRPr="00A56DAD">
        <w:rPr>
          <w:rFonts w:ascii="Consolas" w:eastAsia="Times New Roman" w:hAnsi="Consolas" w:cs="Consolas"/>
          <w:color w:val="0086B3"/>
          <w:sz w:val="20"/>
          <w:szCs w:val="20"/>
        </w:rPr>
        <w:t>null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1D743BC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Contract.Ensures(Contract.Result&lt;LogEntry&gt;() != </w:t>
      </w:r>
      <w:r w:rsidRPr="00A56DAD">
        <w:rPr>
          <w:rFonts w:ascii="Consolas" w:eastAsia="Times New Roman" w:hAnsi="Consolas" w:cs="Consolas"/>
          <w:color w:val="0086B3"/>
          <w:sz w:val="20"/>
          <w:szCs w:val="20"/>
        </w:rPr>
        <w:t>null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0F26B1D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5A8054F3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throw</w:t>
      </w: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System</w:t>
      </w: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NotImplementedException</w:t>
      </w: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();</w:t>
      </w:r>
    </w:p>
    <w:p w14:paraId="0847C6B2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14:paraId="449E5B07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0A16F682" w14:textId="77777777" w:rsidR="00E15E40" w:rsidRDefault="00E15E40" w:rsidP="00E15E40">
      <w:pPr>
        <w:rPr>
          <w:lang w:val="ru-RU"/>
        </w:rPr>
      </w:pPr>
      <w:r>
        <w:rPr>
          <w:lang w:val="ru-RU"/>
        </w:rPr>
        <w:t>Листинг 2.7 – Пример использования контрактов с Шаблонным Методом</w:t>
      </w:r>
    </w:p>
    <w:p w14:paraId="2DFBA056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Предусловия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и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постусловия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в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библиотеке</w:t>
      </w:r>
      <w:r w:rsidRPr="00E15E40">
        <w:rPr>
          <w:lang w:val="ru-RU"/>
        </w:rPr>
        <w:t xml:space="preserve"> </w:t>
      </w:r>
      <w:r w:rsidRPr="00A56DAD">
        <w:t>Code</w:t>
      </w:r>
      <w:r w:rsidRPr="00E15E40">
        <w:rPr>
          <w:lang w:val="ru-RU"/>
        </w:rPr>
        <w:t xml:space="preserve"> </w:t>
      </w:r>
      <w:r w:rsidRPr="00A56DAD">
        <w:t>Contracts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задаются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с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помощью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методов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класса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Contract</w:t>
      </w:r>
      <w:r w:rsidRPr="00E15E40">
        <w:rPr>
          <w:lang w:val="ru-RU"/>
        </w:rPr>
        <w:t>, таких как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Requires</w:t>
      </w:r>
      <w:r w:rsidRPr="00E15E40">
        <w:rPr>
          <w:lang w:val="ru-RU"/>
        </w:rPr>
        <w:t>,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Ensures</w:t>
      </w:r>
      <w:r w:rsidRPr="00E15E40">
        <w:rPr>
          <w:lang w:val="ru-RU"/>
        </w:rPr>
        <w:t>,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Assume</w:t>
      </w:r>
      <w:r w:rsidRPr="00A56DAD">
        <w:t> </w:t>
      </w:r>
      <w:r w:rsidRPr="00E15E40">
        <w:rPr>
          <w:lang w:val="ru-RU"/>
        </w:rPr>
        <w:t xml:space="preserve">и других. </w:t>
      </w:r>
      <w:r w:rsidRPr="00A56DAD">
        <w:rPr>
          <w:lang w:val="ru-RU"/>
        </w:rPr>
        <w:t>Поскольку утверждения задаются с помощью методов, то контракты абстрактных методов и интерфейсов задаются в специальном классе, помеченном атрибутом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ContractClassFor</w:t>
      </w:r>
      <w:r w:rsidRPr="00A56DAD">
        <w:rPr>
          <w:lang w:val="ru-RU"/>
        </w:rPr>
        <w:t>.</w:t>
      </w:r>
    </w:p>
    <w:p w14:paraId="2942C52E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С помощью предусловий и постусловий разработчик базового класса может четко указать, что методы</w:t>
      </w:r>
      <w:r w:rsidR="00E15E40">
        <w:rPr>
          <w:lang w:val="ru-RU"/>
        </w:rPr>
        <w:t xml:space="preserve"> </w:t>
      </w:r>
      <w:r w:rsidRPr="00A56DAD">
        <w:rPr>
          <w:rFonts w:ascii="Consolas" w:hAnsi="Consolas" w:cs="Consolas"/>
          <w:sz w:val="20"/>
          <w:szCs w:val="20"/>
        </w:rPr>
        <w:t>ReadEntries</w:t>
      </w:r>
      <w:r w:rsidRPr="00A56DAD">
        <w:t> </w:t>
      </w:r>
      <w:r w:rsidRPr="00A56DAD">
        <w:rPr>
          <w:lang w:val="ru-RU"/>
        </w:rPr>
        <w:t>и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ParseLogEntry</w:t>
      </w:r>
      <w:r w:rsidRPr="00A56DAD">
        <w:t> </w:t>
      </w:r>
      <w:r w:rsidRPr="00A56DAD">
        <w:rPr>
          <w:lang w:val="ru-RU"/>
        </w:rPr>
        <w:t>не могут возвращать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null</w:t>
      </w:r>
      <w:r w:rsidRPr="00A56DAD">
        <w:rPr>
          <w:lang w:val="ru-RU"/>
        </w:rPr>
        <w:t>. А также, что значение аргумента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position</w:t>
      </w:r>
      <w:r w:rsidRPr="00A56DAD">
        <w:t> </w:t>
      </w:r>
      <w:r w:rsidRPr="00A56DAD">
        <w:rPr>
          <w:lang w:val="ru-RU"/>
        </w:rPr>
        <w:t>не должно уменьшится после вызова метода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ReadEntries</w:t>
      </w:r>
      <w:r w:rsidRPr="00A56DAD">
        <w:rPr>
          <w:lang w:val="ru-RU"/>
        </w:rPr>
        <w:t>.</w:t>
      </w:r>
    </w:p>
    <w:p w14:paraId="0193498F" w14:textId="77777777" w:rsidR="00A56DAD" w:rsidRPr="005C4E3E" w:rsidRDefault="00A56DAD" w:rsidP="00E15E40">
      <w:pPr>
        <w:rPr>
          <w:lang w:val="ru-RU"/>
        </w:rPr>
      </w:pPr>
      <w:r w:rsidRPr="00A56DAD">
        <w:rPr>
          <w:b/>
          <w:bCs/>
          <w:lang w:val="ru-RU"/>
        </w:rPr>
        <w:t>ПРИМЕЧАНИЕ</w:t>
      </w:r>
      <w:r w:rsidRPr="00A56DAD">
        <w:rPr>
          <w:lang w:val="ru-RU"/>
        </w:rPr>
        <w:br/>
        <w:t>Полноценное описание принципов контрактного программирования выходит за рамки данной книги. Лучшим источником по этой теме является книга Бертрана Мейера "Объектно-ориентированное конструирование программных систем", в которой контрактное программирование используется в качестве основного инструмента объектно-ориентированного проектирования. С контрактным программированием на платформе .</w:t>
      </w:r>
      <w:r w:rsidRPr="00A56DAD">
        <w:t>NET</w:t>
      </w:r>
      <w:r w:rsidRPr="00A56DAD">
        <w:rPr>
          <w:lang w:val="ru-RU"/>
        </w:rPr>
        <w:t xml:space="preserve"> можно познакомить</w:t>
      </w:r>
      <w:r w:rsidR="005C4E3E">
        <w:rPr>
          <w:lang w:val="ru-RU"/>
        </w:rPr>
        <w:t xml:space="preserve">ся в моих статьях по этой теме по адресу </w:t>
      </w:r>
      <w:r w:rsidR="005C4E3E" w:rsidRPr="005C4E3E">
        <w:rPr>
          <w:lang w:val="ru-RU"/>
        </w:rPr>
        <w:t>http://bit.ly/DesignByContractArticles</w:t>
      </w:r>
      <w:r w:rsidRPr="00A56DAD">
        <w:rPr>
          <w:lang w:val="ru-RU"/>
        </w:rPr>
        <w:t xml:space="preserve">, а также в официальной документации </w:t>
      </w:r>
      <w:r w:rsidR="005C4E3E">
        <w:rPr>
          <w:lang w:val="ru-RU"/>
        </w:rPr>
        <w:t xml:space="preserve">библиотеки </w:t>
      </w:r>
      <w:r w:rsidR="005C4E3E">
        <w:t>Code</w:t>
      </w:r>
      <w:r w:rsidR="005C4E3E" w:rsidRPr="005C4E3E">
        <w:rPr>
          <w:lang w:val="ru-RU"/>
        </w:rPr>
        <w:t xml:space="preserve"> </w:t>
      </w:r>
      <w:r w:rsidR="005C4E3E">
        <w:t>Contracts</w:t>
      </w:r>
      <w:r w:rsidR="005C4E3E" w:rsidRPr="005C4E3E">
        <w:rPr>
          <w:lang w:val="ru-RU"/>
        </w:rPr>
        <w:t>.</w:t>
      </w:r>
    </w:p>
    <w:p w14:paraId="0A79B03F" w14:textId="77777777" w:rsidR="00A56DAD" w:rsidRPr="00F7296E" w:rsidRDefault="00A56DAD" w:rsidP="00AC292E">
      <w:pPr>
        <w:pStyle w:val="Heading3"/>
        <w:rPr>
          <w:lang w:val="ru-RU"/>
        </w:rPr>
      </w:pPr>
      <w:commentRangeStart w:id="3"/>
      <w:r w:rsidRPr="00A56DAD">
        <w:t>Non</w:t>
      </w:r>
      <w:commentRangeEnd w:id="3"/>
      <w:r w:rsidR="005C4E3E">
        <w:rPr>
          <w:rStyle w:val="CommentReference"/>
          <w:rFonts w:eastAsiaTheme="minorHAnsi" w:cstheme="minorBidi"/>
          <w:b w:val="0"/>
          <w:bCs w:val="0"/>
        </w:rPr>
        <w:commentReference w:id="3"/>
      </w:r>
      <w:r w:rsidRPr="00F7296E">
        <w:rPr>
          <w:lang w:val="ru-RU"/>
        </w:rPr>
        <w:t>-</w:t>
      </w:r>
      <w:r w:rsidRPr="00A56DAD">
        <w:t>Virtual</w:t>
      </w:r>
      <w:r w:rsidRPr="00F7296E">
        <w:rPr>
          <w:lang w:val="ru-RU"/>
        </w:rPr>
        <w:t xml:space="preserve"> </w:t>
      </w:r>
      <w:r w:rsidRPr="00A56DAD">
        <w:t>Interface</w:t>
      </w:r>
      <w:r w:rsidRPr="00F7296E">
        <w:rPr>
          <w:lang w:val="ru-RU"/>
        </w:rPr>
        <w:t xml:space="preserve"> </w:t>
      </w:r>
      <w:r w:rsidRPr="00A56DAD">
        <w:t>Pattern</w:t>
      </w:r>
    </w:p>
    <w:p w14:paraId="796B0453" w14:textId="77777777" w:rsidR="00A56DAD" w:rsidRPr="00F7296E" w:rsidRDefault="00A56DAD" w:rsidP="00AC292E">
      <w:pPr>
        <w:pStyle w:val="Heading3"/>
        <w:rPr>
          <w:lang w:val="ru-RU"/>
        </w:rPr>
      </w:pPr>
      <w:r w:rsidRPr="00A56DAD">
        <w:rPr>
          <w:lang w:val="ru-RU"/>
        </w:rPr>
        <w:t>Применимость</w:t>
      </w:r>
    </w:p>
    <w:p w14:paraId="1991ECA3" w14:textId="77777777" w:rsidR="00A56DAD" w:rsidRPr="00A56DAD" w:rsidRDefault="00A56DAD" w:rsidP="005C4E3E">
      <w:pPr>
        <w:rPr>
          <w:lang w:val="ru-RU"/>
        </w:rPr>
      </w:pPr>
      <w:r w:rsidRPr="00A56DAD">
        <w:rPr>
          <w:lang w:val="ru-RU"/>
        </w:rPr>
        <w:t>Практически всегда, когда у вас в голове появляется мысль о повторном использовании кода с помощью наследования, стоит подумать о том, как можно выразить отношения между базовым классом и его наследником максимально четко. При этом нужно помнить о своих клиентах: как о внешних классах, так и о наследниках: насколько просто создать наследника вашего класса, какие методы нужно переопределить, что в них можно делать, а что – нельзя? Когда и от каких классов иерархии наследования нужно наследоваться? Насколько легко добавить еще одного наследника, не вдаваясь в детали реализации базового класса?</w:t>
      </w:r>
    </w:p>
    <w:p w14:paraId="0E2FEA7B" w14:textId="77777777" w:rsidR="00A56DAD" w:rsidRPr="00A56DAD" w:rsidRDefault="00A56DAD" w:rsidP="005C4E3E">
      <w:pPr>
        <w:rPr>
          <w:lang w:val="ru-RU"/>
        </w:rPr>
      </w:pPr>
      <w:r w:rsidRPr="00A56DAD">
        <w:rPr>
          <w:lang w:val="ru-RU"/>
        </w:rPr>
        <w:t>Формализация отношений между базовым классом и наследником с помощью контрактов и Шаблонного Метода сделает жизнь разработчиков наследников проще и понятнее. Шаблонный Метод задает каркас, который четко говорит пользователю, что он может сделать и в каком контексте.</w:t>
      </w:r>
    </w:p>
    <w:p w14:paraId="5F432C2D" w14:textId="77777777" w:rsidR="00A56DAD" w:rsidRPr="00A56DAD" w:rsidRDefault="00A56DAD" w:rsidP="00AC292E">
      <w:pPr>
        <w:pStyle w:val="Heading2"/>
        <w:rPr>
          <w:lang w:val="ru-RU"/>
        </w:rPr>
      </w:pPr>
      <w:r w:rsidRPr="00A56DAD">
        <w:rPr>
          <w:lang w:val="ru-RU"/>
        </w:rPr>
        <w:t>Примеры в .</w:t>
      </w:r>
      <w:r w:rsidRPr="00A56DAD">
        <w:t>NET</w:t>
      </w:r>
      <w:r w:rsidRPr="00A56DAD">
        <w:rPr>
          <w:lang w:val="ru-RU"/>
        </w:rPr>
        <w:t xml:space="preserve"> </w:t>
      </w:r>
      <w:r w:rsidRPr="00A56DAD">
        <w:t>Framework</w:t>
      </w:r>
    </w:p>
    <w:p w14:paraId="2F029CBB" w14:textId="77777777" w:rsidR="00A56DAD" w:rsidRPr="00A56DAD" w:rsidRDefault="00A56DAD" w:rsidP="005C4E3E">
      <w:pPr>
        <w:rPr>
          <w:lang w:val="ru-RU"/>
        </w:rPr>
      </w:pPr>
      <w:r w:rsidRPr="00A56DAD">
        <w:rPr>
          <w:lang w:val="ru-RU"/>
        </w:rPr>
        <w:lastRenderedPageBreak/>
        <w:t>Примеров использования паттерна Шаблонный Метод в .</w:t>
      </w:r>
      <w:r w:rsidRPr="00A56DAD">
        <w:t>NET</w:t>
      </w:r>
      <w:r w:rsidRPr="00A56DAD">
        <w:rPr>
          <w:lang w:val="ru-RU"/>
        </w:rPr>
        <w:t xml:space="preserve"> </w:t>
      </w:r>
      <w:r w:rsidRPr="00A56DAD">
        <w:t>Framework</w:t>
      </w:r>
      <w:r w:rsidRPr="00A56DAD">
        <w:rPr>
          <w:lang w:val="ru-RU"/>
        </w:rPr>
        <w:t xml:space="preserve"> очень много. По большому счету, любой абстрактный класс, который содержит защищенный абстрактный метод является примером паттерна Шаблонный Метод.</w:t>
      </w:r>
    </w:p>
    <w:p w14:paraId="1243785F" w14:textId="77777777" w:rsidR="00A56DAD" w:rsidRPr="00A56DAD" w:rsidRDefault="00A56DAD" w:rsidP="005C4E3E">
      <w:pPr>
        <w:rPr>
          <w:lang w:val="ru-RU"/>
        </w:rPr>
      </w:pPr>
      <w:r w:rsidRPr="00A56DAD">
        <w:t>WCF</w:t>
      </w:r>
      <w:r w:rsidRPr="00A56DAD">
        <w:rPr>
          <w:lang w:val="ru-RU"/>
        </w:rPr>
        <w:t xml:space="preserve"> просто пропитан этим паттерном. Одним из примеров является класс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CommunicationObject</w:t>
      </w:r>
      <w:r w:rsidRPr="00A56DAD">
        <w:rPr>
          <w:lang w:val="ru-RU"/>
        </w:rPr>
        <w:t>, методы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Open</w:t>
      </w:r>
      <w:r w:rsidRPr="00A56DAD">
        <w:rPr>
          <w:lang w:val="ru-RU"/>
        </w:rPr>
        <w:t>,</w:t>
      </w:r>
      <w:r w:rsidRPr="00A56DAD">
        <w:rPr>
          <w:rFonts w:ascii="Consolas" w:hAnsi="Consolas" w:cs="Consolas"/>
          <w:sz w:val="20"/>
          <w:szCs w:val="20"/>
        </w:rPr>
        <w:t>Close</w:t>
      </w:r>
      <w:r w:rsidRPr="00A56DAD">
        <w:rPr>
          <w:lang w:val="ru-RU"/>
        </w:rPr>
        <w:t>,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Abort</w:t>
      </w:r>
      <w:r w:rsidRPr="00A56DAD">
        <w:t> </w:t>
      </w:r>
      <w:r w:rsidRPr="00A56DAD">
        <w:rPr>
          <w:lang w:val="ru-RU"/>
        </w:rPr>
        <w:t>и т.д. которого "запечатаны" (</w:t>
      </w:r>
      <w:r w:rsidRPr="00A56DAD">
        <w:t>sealed</w:t>
      </w:r>
      <w:r w:rsidRPr="00A56DAD">
        <w:rPr>
          <w:lang w:val="ru-RU"/>
        </w:rPr>
        <w:t>), но при этом они вызывают виртуальные или абстрактные методы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OnClosed</w:t>
      </w:r>
      <w:r w:rsidRPr="00A56DAD">
        <w:rPr>
          <w:lang w:val="ru-RU"/>
        </w:rPr>
        <w:t>,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OnAbort</w:t>
      </w:r>
      <w:r w:rsidRPr="00A56DAD">
        <w:t> </w:t>
      </w:r>
      <w:r w:rsidRPr="00A56DAD">
        <w:rPr>
          <w:lang w:val="ru-RU"/>
        </w:rPr>
        <w:t>и т.д.</w:t>
      </w:r>
    </w:p>
    <w:p w14:paraId="416D7E19" w14:textId="77777777" w:rsidR="00A56DAD" w:rsidRPr="00A56DAD" w:rsidRDefault="00A56DAD" w:rsidP="005C4E3E">
      <w:pPr>
        <w:rPr>
          <w:lang w:val="ru-RU"/>
        </w:rPr>
      </w:pPr>
      <w:r w:rsidRPr="00A56DAD">
        <w:rPr>
          <w:lang w:val="ru-RU"/>
        </w:rPr>
        <w:t xml:space="preserve">Другими примерами этого паттерна в составе </w:t>
      </w:r>
      <w:r w:rsidRPr="00A56DAD">
        <w:t>WCF</w:t>
      </w:r>
      <w:r w:rsidRPr="00A56DAD">
        <w:rPr>
          <w:lang w:val="ru-RU"/>
        </w:rPr>
        <w:t xml:space="preserve"> могут служить: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ChannelBase</w:t>
      </w:r>
      <w:r w:rsidRPr="00A56DAD">
        <w:rPr>
          <w:lang w:val="ru-RU"/>
        </w:rPr>
        <w:t>,</w:t>
      </w:r>
      <w:r w:rsidRPr="00A56DAD">
        <w:rPr>
          <w:rFonts w:ascii="Consolas" w:hAnsi="Consolas" w:cs="Consolas"/>
          <w:sz w:val="20"/>
          <w:szCs w:val="20"/>
        </w:rPr>
        <w:t>ChannelFactoryBase</w:t>
      </w:r>
      <w:r w:rsidRPr="00A56DAD">
        <w:rPr>
          <w:lang w:val="ru-RU"/>
        </w:rPr>
        <w:t>,</w:t>
      </w:r>
      <w:r w:rsidRPr="00A56DAD">
        <w:rPr>
          <w:rFonts w:ascii="Consolas" w:hAnsi="Consolas" w:cs="Consolas"/>
          <w:sz w:val="20"/>
          <w:szCs w:val="20"/>
        </w:rPr>
        <w:t>MessageHeader</w:t>
      </w:r>
      <w:r w:rsidRPr="00A56DAD">
        <w:rPr>
          <w:lang w:val="ru-RU"/>
        </w:rPr>
        <w:t>,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ServiceHostBase</w:t>
      </w:r>
      <w:r w:rsidRPr="00A56DAD">
        <w:rPr>
          <w:lang w:val="ru-RU"/>
        </w:rPr>
        <w:t>,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BodyWriter</w:t>
      </w:r>
      <w:r w:rsidRPr="00A56DAD">
        <w:rPr>
          <w:lang w:val="ru-RU"/>
        </w:rPr>
        <w:t>, которые определяют каркас алгоритма и позволяют наследникам задавать лишь некоторые шаги.</w:t>
      </w:r>
    </w:p>
    <w:p w14:paraId="208B57A8" w14:textId="77777777" w:rsidR="00A56DAD" w:rsidRPr="00A56DAD" w:rsidRDefault="00A56DAD" w:rsidP="005C4E3E">
      <w:r w:rsidRPr="00A56DAD">
        <w:t>Другие примеры:</w:t>
      </w:r>
    </w:p>
    <w:p w14:paraId="1CAE81F4" w14:textId="77777777" w:rsidR="00A56DAD" w:rsidRPr="005C4E3E" w:rsidRDefault="00A56DAD" w:rsidP="005C4E3E">
      <w:pPr>
        <w:pStyle w:val="ListParagraph"/>
        <w:numPr>
          <w:ilvl w:val="0"/>
          <w:numId w:val="10"/>
        </w:numPr>
        <w:rPr>
          <w:lang w:val="ru-RU"/>
        </w:rPr>
      </w:pPr>
      <w:r w:rsidRPr="005C4E3E">
        <w:rPr>
          <w:rFonts w:ascii="Consolas" w:hAnsi="Consolas" w:cs="Consolas"/>
          <w:sz w:val="20"/>
          <w:szCs w:val="20"/>
        </w:rPr>
        <w:t>SafeHandle</w:t>
      </w:r>
      <w:r w:rsidR="00AC292E" w:rsidRPr="005C4E3E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5C4E3E">
        <w:rPr>
          <w:lang w:val="ru-RU"/>
        </w:rPr>
        <w:t>(и его наследники) с абстрактным методом</w:t>
      </w:r>
      <w:r w:rsidRPr="00A56DAD">
        <w:t> </w:t>
      </w:r>
      <w:r w:rsidRPr="005C4E3E">
        <w:rPr>
          <w:rFonts w:ascii="Consolas" w:hAnsi="Consolas" w:cs="Consolas"/>
          <w:sz w:val="20"/>
          <w:szCs w:val="20"/>
        </w:rPr>
        <w:t>ReleaseHandle</w:t>
      </w:r>
      <w:r w:rsidRPr="005C4E3E">
        <w:rPr>
          <w:lang w:val="ru-RU"/>
        </w:rPr>
        <w:t>.</w:t>
      </w:r>
    </w:p>
    <w:p w14:paraId="6DBC30C6" w14:textId="77777777" w:rsidR="00A56DAD" w:rsidRPr="005C4E3E" w:rsidRDefault="00A56DAD" w:rsidP="005C4E3E">
      <w:pPr>
        <w:pStyle w:val="ListParagraph"/>
        <w:numPr>
          <w:ilvl w:val="0"/>
          <w:numId w:val="10"/>
        </w:numPr>
        <w:rPr>
          <w:rFonts w:ascii="Helvetica" w:hAnsi="Helvetica" w:cs="Helvetica"/>
          <w:sz w:val="24"/>
          <w:szCs w:val="24"/>
          <w:lang w:val="ru-RU"/>
        </w:rPr>
      </w:pPr>
      <w:r w:rsidRPr="005C4E3E">
        <w:rPr>
          <w:rFonts w:ascii="Helvetica" w:hAnsi="Helvetica" w:cs="Helvetica"/>
          <w:sz w:val="24"/>
          <w:szCs w:val="24"/>
          <w:lang w:val="ru-RU"/>
        </w:rPr>
        <w:t>Класс</w:t>
      </w:r>
      <w:r w:rsidRPr="005C4E3E">
        <w:rPr>
          <w:rFonts w:ascii="Helvetica" w:hAnsi="Helvetica" w:cs="Helvetica"/>
          <w:sz w:val="24"/>
          <w:szCs w:val="24"/>
        </w:rPr>
        <w:t> </w:t>
      </w:r>
      <w:r w:rsidRPr="00A56DAD">
        <w:t>TaskScheduler</w:t>
      </w:r>
      <w:r w:rsidRPr="005C4E3E">
        <w:rPr>
          <w:rFonts w:ascii="Helvetica" w:hAnsi="Helvetica" w:cs="Helvetica"/>
          <w:sz w:val="24"/>
          <w:szCs w:val="24"/>
          <w:lang w:val="ru-RU"/>
        </w:rPr>
        <w:t>, с его внутренним</w:t>
      </w:r>
      <w:r w:rsidRPr="005C4E3E">
        <w:rPr>
          <w:rFonts w:ascii="Helvetica" w:hAnsi="Helvetica" w:cs="Helvetica"/>
          <w:sz w:val="24"/>
          <w:szCs w:val="24"/>
        </w:rPr>
        <w:t> </w:t>
      </w:r>
      <w:r w:rsidRPr="00A56DAD">
        <w:t>QueueTask</w:t>
      </w:r>
      <w:r w:rsidRPr="005C4E3E">
        <w:rPr>
          <w:rFonts w:ascii="Helvetica" w:hAnsi="Helvetica" w:cs="Helvetica"/>
          <w:sz w:val="24"/>
          <w:szCs w:val="24"/>
        </w:rPr>
        <w:t> </w:t>
      </w:r>
      <w:r w:rsidRPr="005C4E3E">
        <w:rPr>
          <w:rFonts w:ascii="Helvetica" w:hAnsi="Helvetica" w:cs="Helvetica"/>
          <w:sz w:val="24"/>
          <w:szCs w:val="24"/>
          <w:lang w:val="ru-RU"/>
        </w:rPr>
        <w:t>и открытым</w:t>
      </w:r>
      <w:r w:rsidRPr="005C4E3E">
        <w:rPr>
          <w:rFonts w:ascii="Helvetica" w:hAnsi="Helvetica" w:cs="Helvetica"/>
          <w:sz w:val="24"/>
          <w:szCs w:val="24"/>
        </w:rPr>
        <w:t> </w:t>
      </w:r>
      <w:r w:rsidRPr="00A56DAD">
        <w:t>TryExecuteTaskInline</w:t>
      </w:r>
      <w:r w:rsidRPr="005C4E3E">
        <w:rPr>
          <w:rFonts w:ascii="Helvetica" w:hAnsi="Helvetica" w:cs="Helvetica"/>
          <w:sz w:val="24"/>
          <w:szCs w:val="24"/>
          <w:lang w:val="ru-RU"/>
        </w:rPr>
        <w:t>.</w:t>
      </w:r>
    </w:p>
    <w:p w14:paraId="67A8128A" w14:textId="77777777" w:rsidR="00A56DAD" w:rsidRPr="005C4E3E" w:rsidRDefault="00A56DAD" w:rsidP="005C4E3E">
      <w:pPr>
        <w:pStyle w:val="ListParagraph"/>
        <w:numPr>
          <w:ilvl w:val="0"/>
          <w:numId w:val="10"/>
        </w:numPr>
        <w:rPr>
          <w:lang w:val="ru-RU"/>
        </w:rPr>
      </w:pPr>
      <w:r w:rsidRPr="005C4E3E">
        <w:rPr>
          <w:lang w:val="ru-RU"/>
        </w:rPr>
        <w:t>Класс</w:t>
      </w:r>
      <w:r w:rsidRPr="00A56DAD">
        <w:t> </w:t>
      </w:r>
      <w:r w:rsidRPr="005C4E3E">
        <w:rPr>
          <w:rFonts w:ascii="Consolas" w:hAnsi="Consolas" w:cs="Consolas"/>
          <w:sz w:val="20"/>
          <w:szCs w:val="20"/>
        </w:rPr>
        <w:t>HashAlgorithm</w:t>
      </w:r>
      <w:r w:rsidRPr="00A56DAD">
        <w:t> </w:t>
      </w:r>
      <w:r w:rsidRPr="005C4E3E">
        <w:rPr>
          <w:lang w:val="ru-RU"/>
        </w:rPr>
        <w:t>с его</w:t>
      </w:r>
      <w:r w:rsidRPr="00A56DAD">
        <w:t> </w:t>
      </w:r>
      <w:r w:rsidRPr="005C4E3E">
        <w:rPr>
          <w:rFonts w:ascii="Consolas" w:hAnsi="Consolas" w:cs="Consolas"/>
          <w:sz w:val="20"/>
          <w:szCs w:val="20"/>
        </w:rPr>
        <w:t>HashCore</w:t>
      </w:r>
      <w:r w:rsidRPr="005C4E3E">
        <w:rPr>
          <w:lang w:val="ru-RU"/>
        </w:rPr>
        <w:t>; класс</w:t>
      </w:r>
      <w:r w:rsidRPr="00A56DAD">
        <w:t> </w:t>
      </w:r>
      <w:r w:rsidRPr="005C4E3E">
        <w:rPr>
          <w:rFonts w:ascii="Consolas" w:hAnsi="Consolas" w:cs="Consolas"/>
          <w:sz w:val="20"/>
          <w:szCs w:val="20"/>
        </w:rPr>
        <w:t>DbCommandBuilder</w:t>
      </w:r>
      <w:r w:rsidRPr="00A56DAD">
        <w:t> </w:t>
      </w:r>
      <w:r w:rsidRPr="005C4E3E">
        <w:rPr>
          <w:lang w:val="ru-RU"/>
        </w:rPr>
        <w:t>и многие другие.</w:t>
      </w:r>
    </w:p>
    <w:p w14:paraId="35DC26A7" w14:textId="77777777" w:rsidR="00124151" w:rsidRPr="00A56DAD" w:rsidRDefault="00124151">
      <w:pPr>
        <w:rPr>
          <w:lang w:val="ru-RU"/>
        </w:rPr>
      </w:pPr>
    </w:p>
    <w:sectPr w:rsidR="00124151" w:rsidRPr="00A5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ergey Teplyakov" w:date="2015-01-06T22:16:00Z" w:initials="ST">
    <w:p w14:paraId="02374B5D" w14:textId="77777777" w:rsidR="00E15E40" w:rsidRPr="00E15E40" w:rsidRDefault="00E15E4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Ссылку оставил скорее для справки. Добавлять ее в виде сноски не вижу смысла. Но если появится такая необходимость, то искать ее не придется.</w:t>
      </w:r>
    </w:p>
  </w:comment>
  <w:comment w:id="2" w:author="Sergey Teplyakov" w:date="2015-01-06T22:19:00Z" w:initials="ST">
    <w:p w14:paraId="1E52DE5E" w14:textId="77777777" w:rsidR="00E15E40" w:rsidRPr="00E15E40" w:rsidRDefault="00E15E40" w:rsidP="00E15E40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rStyle w:val="CommentReference"/>
        </w:rPr>
        <w:annotationRef/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Э</w:t>
      </w:r>
      <w:r w:rsidRPr="00A56DAD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тот пример не очень, но идея кажется очень полезной!</w:t>
      </w:r>
    </w:p>
  </w:comment>
  <w:comment w:id="3" w:author="Sergey Teplyakov" w:date="2015-01-06T22:24:00Z" w:initials="ST">
    <w:p w14:paraId="6C297CBD" w14:textId="77777777" w:rsidR="005C4E3E" w:rsidRPr="005C4E3E" w:rsidRDefault="005C4E3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 исходной статье был такой раздел, но я решил его убрать, поскольку количество материала и так очень большое!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374B5D" w15:done="0"/>
  <w15:commentEx w15:paraId="1E52DE5E" w15:done="0"/>
  <w15:commentEx w15:paraId="6C297C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E4FA1"/>
    <w:multiLevelType w:val="hybridMultilevel"/>
    <w:tmpl w:val="33DC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949FF"/>
    <w:multiLevelType w:val="hybridMultilevel"/>
    <w:tmpl w:val="0FE2C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F20B0"/>
    <w:multiLevelType w:val="multilevel"/>
    <w:tmpl w:val="8144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16E82"/>
    <w:multiLevelType w:val="multilevel"/>
    <w:tmpl w:val="7B78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9D05B2"/>
    <w:multiLevelType w:val="hybridMultilevel"/>
    <w:tmpl w:val="4CBC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66799"/>
    <w:multiLevelType w:val="multilevel"/>
    <w:tmpl w:val="6120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727F4C"/>
    <w:multiLevelType w:val="hybridMultilevel"/>
    <w:tmpl w:val="DA84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1133F1"/>
    <w:multiLevelType w:val="multilevel"/>
    <w:tmpl w:val="B6F0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F1554C"/>
    <w:multiLevelType w:val="multilevel"/>
    <w:tmpl w:val="30BA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5F3150"/>
    <w:multiLevelType w:val="hybridMultilevel"/>
    <w:tmpl w:val="2944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y Teplyakov">
    <w15:presenceInfo w15:providerId="Windows Live" w15:userId="8d007e4c44e2fe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AD"/>
    <w:rsid w:val="000F18C5"/>
    <w:rsid w:val="00124151"/>
    <w:rsid w:val="00280246"/>
    <w:rsid w:val="005C4E3E"/>
    <w:rsid w:val="00A56DAD"/>
    <w:rsid w:val="00AC292E"/>
    <w:rsid w:val="00C60D86"/>
    <w:rsid w:val="00E15E40"/>
    <w:rsid w:val="00F7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CF09"/>
  <w15:chartTrackingRefBased/>
  <w15:docId w15:val="{3AD87E6C-4BA5-4ABB-94E0-EEDE4BE1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E40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A56DA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6DA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6DA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D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6D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6D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6DA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6DAD"/>
    <w:rPr>
      <w:b/>
      <w:bCs/>
    </w:rPr>
  </w:style>
  <w:style w:type="character" w:customStyle="1" w:styleId="apple-converted-space">
    <w:name w:val="apple-converted-space"/>
    <w:basedOn w:val="DefaultParagraphFont"/>
    <w:rsid w:val="00A56DAD"/>
  </w:style>
  <w:style w:type="character" w:styleId="Hyperlink">
    <w:name w:val="Hyperlink"/>
    <w:basedOn w:val="DefaultParagraphFont"/>
    <w:uiPriority w:val="99"/>
    <w:semiHidden/>
    <w:unhideWhenUsed/>
    <w:rsid w:val="00A56DA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6D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DAD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A56DAD"/>
  </w:style>
  <w:style w:type="character" w:customStyle="1" w:styleId="pl-en">
    <w:name w:val="pl-en"/>
    <w:basedOn w:val="DefaultParagraphFont"/>
    <w:rsid w:val="00A56DAD"/>
  </w:style>
  <w:style w:type="character" w:customStyle="1" w:styleId="pl-st">
    <w:name w:val="pl-st"/>
    <w:basedOn w:val="DefaultParagraphFont"/>
    <w:rsid w:val="00A56DAD"/>
  </w:style>
  <w:style w:type="character" w:customStyle="1" w:styleId="pl-c">
    <w:name w:val="pl-c"/>
    <w:basedOn w:val="DefaultParagraphFont"/>
    <w:rsid w:val="00A56DAD"/>
  </w:style>
  <w:style w:type="character" w:customStyle="1" w:styleId="pl-k">
    <w:name w:val="pl-k"/>
    <w:basedOn w:val="DefaultParagraphFont"/>
    <w:rsid w:val="00A56DAD"/>
  </w:style>
  <w:style w:type="character" w:customStyle="1" w:styleId="pl-vpf">
    <w:name w:val="pl-vpf"/>
    <w:basedOn w:val="DefaultParagraphFont"/>
    <w:rsid w:val="00A56DAD"/>
  </w:style>
  <w:style w:type="character" w:customStyle="1" w:styleId="pl-s1">
    <w:name w:val="pl-s1"/>
    <w:basedOn w:val="DefaultParagraphFont"/>
    <w:rsid w:val="00A56DAD"/>
  </w:style>
  <w:style w:type="character" w:customStyle="1" w:styleId="pl-pds">
    <w:name w:val="pl-pds"/>
    <w:basedOn w:val="DefaultParagraphFont"/>
    <w:rsid w:val="00A56DAD"/>
  </w:style>
  <w:style w:type="character" w:customStyle="1" w:styleId="pl-c1">
    <w:name w:val="pl-c1"/>
    <w:basedOn w:val="DefaultParagraphFont"/>
    <w:rsid w:val="00A56DAD"/>
  </w:style>
  <w:style w:type="paragraph" w:styleId="ListParagraph">
    <w:name w:val="List Paragraph"/>
    <w:basedOn w:val="Normal"/>
    <w:uiPriority w:val="34"/>
    <w:qFormat/>
    <w:rsid w:val="00E15E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5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E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E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E4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E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7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2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4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9D998-EFBE-40AB-823A-588AE567A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2866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Teplyakov</dc:creator>
  <cp:keywords/>
  <dc:description/>
  <cp:lastModifiedBy>Sergey Teplyakov</cp:lastModifiedBy>
  <cp:revision>7</cp:revision>
  <dcterms:created xsi:type="dcterms:W3CDTF">2015-01-05T06:55:00Z</dcterms:created>
  <dcterms:modified xsi:type="dcterms:W3CDTF">2015-01-09T22:04:00Z</dcterms:modified>
</cp:coreProperties>
</file>