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49" w:rsidRPr="00F80727" w:rsidRDefault="003037E3">
      <w:pPr>
        <w:pStyle w:val="Heading1"/>
        <w:rPr>
          <w:lang w:val="ru-RU"/>
        </w:rPr>
      </w:pPr>
      <w:bookmarkStart w:id="0" w:name="паттерн-посетитель-visitor"/>
      <w:bookmarkEnd w:id="0"/>
      <w:r w:rsidRPr="00F80727">
        <w:rPr>
          <w:lang w:val="ru-RU"/>
        </w:rPr>
        <w:t>Паттерн Посетитель (</w:t>
      </w:r>
      <w:r>
        <w:t>Visitor</w:t>
      </w:r>
      <w:r w:rsidRPr="00F80727">
        <w:rPr>
          <w:lang w:val="ru-RU"/>
        </w:rPr>
        <w:t>)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Назначение</w:t>
      </w:r>
      <w:r w:rsidRPr="00F80727">
        <w:rPr>
          <w:lang w:val="ru-RU"/>
        </w:rPr>
        <w:t>: описывает операцию, выполняемую с каждым объектом из некоторой иерархии классов. Паттерн Посетитель позволяет определить новую операцию, не изменяя классы этих объектов.</w:t>
      </w:r>
    </w:p>
    <w:p w:rsidR="00AE4F49" w:rsidRPr="00F80727" w:rsidRDefault="003037E3">
      <w:pPr>
        <w:pStyle w:val="Heading2"/>
        <w:rPr>
          <w:lang w:val="ru-RU"/>
        </w:rPr>
      </w:pPr>
      <w:bookmarkStart w:id="1" w:name="мотивация"/>
      <w:bookmarkEnd w:id="1"/>
      <w:r w:rsidRPr="00F80727">
        <w:rPr>
          <w:lang w:val="ru-RU"/>
        </w:rPr>
        <w:t>Мотивация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Объектно-ориентированное программирование предполагает единство данных и операций. Обычно классы представляют некоторые операции, скрывая структуры данных, над которыми эти операции производятся. Но не всегда удобно или возможно смешивать их в одном месте.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Структуры данных некоторых предметных областей могут быть довольно сложными, а операции над ними настолько разнообразными, что совмещать эти два мира вместе нет никакого смысла. Например, в мире финансовых инструментов гораздо логичнее отделить данные ценных бумаг, от выполняемых над ними операций. Деревья выражений - это еще один классический пример, где происходит такое разделение. Но даже в простой задаче, такой как экспорт лог-файлов</w:t>
      </w:r>
      <w:r w:rsidR="00A313B5">
        <w:rPr>
          <w:lang w:val="ru-RU"/>
        </w:rPr>
        <w:t>,</w:t>
      </w:r>
      <w:r w:rsidRPr="00F80727">
        <w:rPr>
          <w:lang w:val="ru-RU"/>
        </w:rPr>
        <w:t xml:space="preserve"> можно найти места, где такой подход будет более разумным.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Различные виды п</w:t>
      </w:r>
      <w:r w:rsidR="00A313B5">
        <w:rPr>
          <w:lang w:val="ru-RU"/>
        </w:rPr>
        <w:t>р</w:t>
      </w:r>
      <w:r w:rsidRPr="00F80727">
        <w:rPr>
          <w:lang w:val="ru-RU"/>
        </w:rPr>
        <w:t>очитанных записей формируют простую иерархию наследования:</w:t>
      </w:r>
    </w:p>
    <w:p w:rsidR="00F80727" w:rsidRDefault="00F80727">
      <w:pPr>
        <w:rPr>
          <w:lang w:val="ru-RU"/>
        </w:rPr>
      </w:pPr>
      <w:r w:rsidRPr="00F80727">
        <w:rPr>
          <w:noProof/>
        </w:rPr>
        <w:drawing>
          <wp:inline distT="0" distB="0" distL="0" distR="0">
            <wp:extent cx="4015740" cy="2354580"/>
            <wp:effectExtent l="0" t="0" r="0" b="0"/>
            <wp:docPr id="1" name="Picture 1" descr="D:\My Documents\Books\DesignPatternsBook\Part 1 - Behavioral Patterns\Images\ch06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1 - Behavioral Patterns\Images\ch06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Рисунок 6.1 - Иерархия классов </w:t>
      </w:r>
      <w:r>
        <w:rPr>
          <w:rStyle w:val="VerbatimChar"/>
        </w:rPr>
        <w:t>LogEntry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Разные типы </w:t>
      </w:r>
      <w:r w:rsidR="00A313B5">
        <w:rPr>
          <w:lang w:val="ru-RU"/>
        </w:rPr>
        <w:t>записей могут обрабатываться по-</w:t>
      </w:r>
      <w:r w:rsidRPr="00F80727">
        <w:rPr>
          <w:lang w:val="ru-RU"/>
        </w:rPr>
        <w:t>разному. Например, сообщения с исключениями могут сохраняться в другую таблицу базы данных, разные типы сообщений могут иметь разную логику группировки для "пакетного" сохранения и т.п. Эту логику нельзя поместить прямо в иерархию сообщений, поскольку логика сохранения может изменяться независимо от самих записей. Также</w:t>
      </w:r>
      <w:r w:rsidR="00A313B5">
        <w:rPr>
          <w:lang w:val="ru-RU"/>
        </w:rPr>
        <w:t>,</w:t>
      </w:r>
      <w:r w:rsidRPr="00F80727">
        <w:rPr>
          <w:lang w:val="ru-RU"/>
        </w:rPr>
        <w:t xml:space="preserve"> наличие логики сохранения прямо в класс</w:t>
      </w:r>
      <w:r w:rsidR="001D04C8">
        <w:rPr>
          <w:lang w:val="ru-RU"/>
        </w:rPr>
        <w:t>е</w:t>
      </w:r>
      <w:r w:rsidRPr="00F80727">
        <w:rPr>
          <w:lang w:val="ru-RU"/>
        </w:rPr>
        <w:t xml:space="preserve"> </w:t>
      </w:r>
      <w:r>
        <w:rPr>
          <w:rStyle w:val="VerbatimChar"/>
        </w:rPr>
        <w:t>LogEntry</w:t>
      </w:r>
      <w:r w:rsidRPr="00F80727">
        <w:rPr>
          <w:lang w:val="ru-RU"/>
        </w:rPr>
        <w:t xml:space="preserve"> сделает эту иерархию слишком тяжеловесной. </w:t>
      </w:r>
      <w:r w:rsidRPr="00F80727">
        <w:rPr>
          <w:lang w:val="ru-RU"/>
        </w:rPr>
        <w:lastRenderedPageBreak/>
        <w:t xml:space="preserve">Мы не хотим нарушать принципы Открыт-Закрыт, и Принцип единой </w:t>
      </w:r>
      <w:r w:rsidR="00A313B5">
        <w:rPr>
          <w:lang w:val="ru-RU"/>
        </w:rPr>
        <w:t>обязанности</w:t>
      </w:r>
      <w:r w:rsidRPr="00F80727">
        <w:rPr>
          <w:lang w:val="ru-RU"/>
        </w:rPr>
        <w:t>, а значит должны вынести подобные аспекты поведения в отдельные классы.</w:t>
      </w:r>
    </w:p>
    <w:p w:rsidR="00AE4F49" w:rsidRPr="00CD6414" w:rsidRDefault="003037E3">
      <w:r w:rsidRPr="00F80727">
        <w:rPr>
          <w:lang w:val="ru-RU"/>
        </w:rPr>
        <w:t>Добавление подобной бизнес-логики вне иерархии чревато дублированием и хрупкостью. Один</w:t>
      </w:r>
      <w:r w:rsidRPr="00CD6414">
        <w:t xml:space="preserve"> </w:t>
      </w:r>
      <w:r w:rsidRPr="00F80727">
        <w:rPr>
          <w:lang w:val="ru-RU"/>
        </w:rPr>
        <w:t>из</w:t>
      </w:r>
      <w:r w:rsidRPr="00CD6414">
        <w:t xml:space="preserve"> </w:t>
      </w:r>
      <w:r w:rsidRPr="00F80727">
        <w:rPr>
          <w:lang w:val="ru-RU"/>
        </w:rPr>
        <w:t>вариантов</w:t>
      </w:r>
      <w:r w:rsidRPr="00CD6414">
        <w:t xml:space="preserve"> </w:t>
      </w:r>
      <w:r w:rsidRPr="00F80727">
        <w:rPr>
          <w:lang w:val="ru-RU"/>
        </w:rPr>
        <w:t>реализации</w:t>
      </w:r>
      <w:r w:rsidRPr="00CD6414">
        <w:t xml:space="preserve"> </w:t>
      </w:r>
      <w:r w:rsidRPr="00F80727">
        <w:rPr>
          <w:lang w:val="ru-RU"/>
        </w:rPr>
        <w:t>выглядит</w:t>
      </w:r>
      <w:r w:rsidRPr="00CD6414">
        <w:t xml:space="preserve"> </w:t>
      </w:r>
      <w:r w:rsidRPr="00F80727">
        <w:rPr>
          <w:lang w:val="ru-RU"/>
        </w:rPr>
        <w:t>так</w:t>
      </w:r>
      <w:r w:rsidRPr="00CD6414">
        <w:t>:</w:t>
      </w:r>
    </w:p>
    <w:p w:rsidR="00AE4F49" w:rsidRDefault="003037E3">
      <w:pPr>
        <w:pStyle w:val="SourceCode"/>
      </w:pPr>
      <w:r>
        <w:rPr>
          <w:rStyle w:val="VerbatimChar"/>
        </w:rPr>
        <w:t>public class DatabaseLogSaver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exception = logEntry as ExceptionLogEntry;</w:t>
      </w:r>
      <w:r>
        <w:br/>
      </w:r>
      <w:r>
        <w:rPr>
          <w:rStyle w:val="VerbatimChar"/>
        </w:rPr>
        <w:t xml:space="preserve">        if (exception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SaveException(</w:t>
      </w:r>
      <w:r w:rsidR="00BC765D">
        <w:rPr>
          <w:rStyle w:val="VerbatimChar"/>
        </w:rPr>
        <w:t>exception</w:t>
      </w:r>
      <w:bookmarkStart w:id="2" w:name="_GoBack"/>
      <w:bookmarkEnd w:id="2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simpleLogEntry = logEntry as SimpleLogEntry;</w:t>
      </w:r>
      <w:r>
        <w:br/>
      </w:r>
      <w:r>
        <w:rPr>
          <w:rStyle w:val="VerbatimChar"/>
        </w:rPr>
        <w:t xml:space="preserve">            if (simpleLogEntry != null)</w:t>
      </w:r>
      <w:r>
        <w:br/>
      </w:r>
      <w:r>
        <w:rPr>
          <w:rStyle w:val="VerbatimChar"/>
        </w:rPr>
        <w:t xml:space="preserve">                SaveSimpleLogEntry(simpleLogEntry);</w:t>
      </w:r>
      <w:r>
        <w:br/>
      </w:r>
      <w:r>
        <w:br/>
      </w:r>
      <w:r>
        <w:rPr>
          <w:rStyle w:val="VerbatimChar"/>
        </w:rPr>
        <w:t xml:space="preserve">            throw new InvalidOperationException("Unknown log entry type");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SaveSimpleLogEntry(SimpleLogEntry logEntry) {...}</w:t>
      </w:r>
      <w:r>
        <w:br/>
      </w:r>
      <w:r>
        <w:rPr>
          <w:rStyle w:val="VerbatimChar"/>
        </w:rPr>
        <w:t xml:space="preserve">    private void SaveException(</w:t>
      </w:r>
      <w:r w:rsidR="001D04C8">
        <w:rPr>
          <w:rStyle w:val="VerbatimChar"/>
        </w:rPr>
        <w:t>ExcetpionLogEntry</w:t>
      </w:r>
      <w:r>
        <w:rPr>
          <w:rStyle w:val="VerbatimChar"/>
        </w:rPr>
        <w:t xml:space="preserve"> </w:t>
      </w:r>
      <w:r w:rsidR="001D04C8">
        <w:rPr>
          <w:rStyle w:val="VerbatimChar"/>
        </w:rPr>
        <w:t>exceptionL</w:t>
      </w:r>
      <w:r>
        <w:rPr>
          <w:rStyle w:val="VerbatimChar"/>
        </w:rPr>
        <w:t>ogEntry) {...}</w:t>
      </w:r>
      <w:r>
        <w:br/>
      </w:r>
      <w:r>
        <w:rPr>
          <w:rStyle w:val="VerbatimChar"/>
        </w:rPr>
        <w:t>}</w:t>
      </w:r>
    </w:p>
    <w:p w:rsidR="00AE4F49" w:rsidRDefault="003037E3">
      <w:r>
        <w:t xml:space="preserve">Листинг 6.1 - Простой вариант перебора типов </w:t>
      </w:r>
      <w:r>
        <w:rPr>
          <w:rStyle w:val="VerbatimChar"/>
        </w:rPr>
        <w:t>LogEntry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Поскольку иерархия </w:t>
      </w:r>
      <w:r>
        <w:rPr>
          <w:rStyle w:val="VerbatimChar"/>
        </w:rPr>
        <w:t>LogEntry</w:t>
      </w:r>
      <w:r w:rsidRPr="00F80727">
        <w:rPr>
          <w:lang w:val="ru-RU"/>
        </w:rPr>
        <w:t xml:space="preserve"> является легковесной, то можно ожидать наличие подобного кода в других местах приложения. Решение заключается в выделении логики "посещения" иерархии классов с помощью паттерна Посетитель.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Для этого в базовый класс </w:t>
      </w:r>
      <w:r>
        <w:rPr>
          <w:rStyle w:val="VerbatimChar"/>
        </w:rPr>
        <w:t>LogEntry</w:t>
      </w:r>
      <w:r w:rsidRPr="00F80727">
        <w:rPr>
          <w:lang w:val="ru-RU"/>
        </w:rPr>
        <w:t xml:space="preserve"> добавляется абстрактный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, который принимает </w:t>
      </w:r>
      <w:r>
        <w:rPr>
          <w:rStyle w:val="VerbatimChar"/>
        </w:rPr>
        <w:t>ILogEntryVisitor</w:t>
      </w:r>
      <w:r w:rsidRPr="00F80727">
        <w:rPr>
          <w:lang w:val="ru-RU"/>
        </w:rPr>
        <w:t xml:space="preserve">, а каждый конкретный класс иерархии просто вызывает метод </w:t>
      </w:r>
      <w:r>
        <w:rPr>
          <w:rStyle w:val="VerbatimChar"/>
        </w:rPr>
        <w:t>Visit</w:t>
      </w:r>
      <w:r w:rsidRPr="00F80727">
        <w:rPr>
          <w:lang w:val="ru-RU"/>
        </w:rPr>
        <w:t>:</w:t>
      </w:r>
    </w:p>
    <w:p w:rsidR="00AE4F49" w:rsidRDefault="003037E3">
      <w:pPr>
        <w:pStyle w:val="SourceCode"/>
      </w:pPr>
      <w:r>
        <w:rPr>
          <w:rStyle w:val="VerbatimChar"/>
        </w:rPr>
        <w:t>public interface ILogEntryVisitor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void Visit(ExceptionLogEntry exceptionLogEntry);</w:t>
      </w:r>
      <w:r>
        <w:br/>
      </w:r>
      <w:r>
        <w:rPr>
          <w:rStyle w:val="VerbatimChar"/>
        </w:rPr>
        <w:t xml:space="preserve">    void Visit(SimpleLogEntry simpleLogEntry);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abstract class LogEntry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abstract void Accept(ILogEntryVisitor logEntryVisitor);</w:t>
      </w:r>
      <w:r>
        <w:br/>
      </w:r>
      <w:r>
        <w:rPr>
          <w:rStyle w:val="VerbatimChar"/>
        </w:rPr>
        <w:t xml:space="preserve">    // Остльные члены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public class ExceptionLogEntry : LogEntry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override void Accept(ILogEntryVisitor logEntryVisitor)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Благодаря перегрузке методов выбирается метод</w:t>
      </w:r>
      <w:r>
        <w:br/>
      </w:r>
      <w:r>
        <w:rPr>
          <w:rStyle w:val="VerbatimChar"/>
        </w:rPr>
        <w:t xml:space="preserve">        // Visit(ExceptionLogEntry)</w:t>
      </w:r>
      <w:r>
        <w:br/>
      </w:r>
      <w:r>
        <w:rPr>
          <w:rStyle w:val="VerbatimChar"/>
        </w:rPr>
        <w:t xml:space="preserve">        logEntryVisitor.Visit(this);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6.2 - Пример интерфейса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Теперь, если кому-то понадобится добавить операцию над иерархией записей, то достаточно будет реализовать интерфейс </w:t>
      </w:r>
      <w:r>
        <w:rPr>
          <w:rStyle w:val="VerbatimChar"/>
        </w:rPr>
        <w:t>ILogEntryVisitor</w:t>
      </w:r>
      <w:r w:rsidRPr="00F80727">
        <w:rPr>
          <w:lang w:val="ru-RU"/>
        </w:rPr>
        <w:t>:</w:t>
      </w:r>
    </w:p>
    <w:p w:rsidR="00AE4F49" w:rsidRPr="00F80727" w:rsidRDefault="003037E3">
      <w:pPr>
        <w:pStyle w:val="SourceCode"/>
        <w:rPr>
          <w:lang w:val="ru-RU"/>
        </w:rPr>
      </w:pPr>
      <w:r>
        <w:rPr>
          <w:rStyle w:val="VerbatimChar"/>
        </w:rPr>
        <w:t>public class DatabaseLogSaver : ILogEntryVisitor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logEntry.Accept(this);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void ILogEntryVisitor.Visit(ExceptionLogEntry exceptionLogEntry)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SaveException(exceptionLogEntry);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void ILogEntryVisitor.Visit(SimpleLogEntry simpleLogEntry)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SaveSimpleLogEntry(simpleLogEntry);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SaveException(ExceptionLogEntry logEntry) {...}</w:t>
      </w:r>
      <w:r>
        <w:br/>
      </w:r>
      <w:r>
        <w:rPr>
          <w:rStyle w:val="VerbatimChar"/>
        </w:rPr>
        <w:t xml:space="preserve">    private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SaveSimpleLogEntry</w:t>
      </w:r>
      <w:r w:rsidRPr="00F80727">
        <w:rPr>
          <w:rStyle w:val="VerbatimChar"/>
          <w:lang w:val="ru-RU"/>
        </w:rPr>
        <w:t>(</w:t>
      </w:r>
      <w:r>
        <w:rPr>
          <w:rStyle w:val="VerbatimChar"/>
        </w:rPr>
        <w:t>SimpleLogEntry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F80727">
        <w:rPr>
          <w:rStyle w:val="VerbatimChar"/>
          <w:lang w:val="ru-RU"/>
        </w:rPr>
        <w:t>) {...}</w:t>
      </w:r>
      <w:r w:rsidRPr="00F80727">
        <w:rPr>
          <w:lang w:val="ru-RU"/>
        </w:rPr>
        <w:br/>
      </w:r>
      <w:r w:rsidRPr="00F80727">
        <w:rPr>
          <w:rStyle w:val="VerbatimChar"/>
          <w:lang w:val="ru-RU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6.3 - Пример использования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Паттерн Посетитель предназнач</w:t>
      </w:r>
      <w:r w:rsidR="00A313B5">
        <w:rPr>
          <w:b/>
          <w:lang w:val="ru-RU"/>
        </w:rPr>
        <w:t>ен для добавления новых операци</w:t>
      </w:r>
      <w:r w:rsidRPr="00F80727">
        <w:rPr>
          <w:b/>
          <w:lang w:val="ru-RU"/>
        </w:rPr>
        <w:t>й над иерархией типов, без ее изменения.</w:t>
      </w:r>
    </w:p>
    <w:p w:rsidR="00AE4F49" w:rsidRPr="00F80727" w:rsidRDefault="003037E3">
      <w:pPr>
        <w:pStyle w:val="Heading2"/>
        <w:rPr>
          <w:lang w:val="ru-RU"/>
        </w:rPr>
      </w:pPr>
      <w:bookmarkStart w:id="3" w:name="классическая-диаграмма-классов-паттерна-"/>
      <w:bookmarkEnd w:id="3"/>
      <w:r w:rsidRPr="00F80727">
        <w:rPr>
          <w:lang w:val="ru-RU"/>
        </w:rPr>
        <w:lastRenderedPageBreak/>
        <w:t>Классическая диаграмма классов паттерна Посетитель</w:t>
      </w:r>
    </w:p>
    <w:p w:rsidR="00F80727" w:rsidRDefault="00F80727">
      <w:pPr>
        <w:rPr>
          <w:lang w:val="ru-RU"/>
        </w:rPr>
      </w:pPr>
      <w:r w:rsidRPr="00F80727">
        <w:rPr>
          <w:noProof/>
        </w:rPr>
        <w:drawing>
          <wp:inline distT="0" distB="0" distL="0" distR="0">
            <wp:extent cx="5943600" cy="5423625"/>
            <wp:effectExtent l="0" t="0" r="0" b="0"/>
            <wp:docPr id="2" name="Picture 2" descr="D:\My Documents\Books\DesignPatternsBook\Part 1 - Behavioral Patterns\Images\ch06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1 - Behavioral Patterns\Images\ch06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Рисунок 6.2 - Классическая диаграмма</w:t>
      </w:r>
      <w:r w:rsidR="00BF186B">
        <w:rPr>
          <w:lang w:val="ru-RU"/>
        </w:rPr>
        <w:t xml:space="preserve"> классов</w:t>
      </w:r>
      <w:r w:rsidRPr="00F80727">
        <w:rPr>
          <w:lang w:val="ru-RU"/>
        </w:rPr>
        <w:t xml:space="preserve"> паттерна Посетитель</w:t>
      </w:r>
    </w:p>
    <w:p w:rsidR="00F80727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 w:rsidRPr="00F80727">
        <w:rPr>
          <w:b/>
          <w:lang w:val="ru-RU"/>
        </w:rPr>
        <w:t>Участники</w:t>
      </w:r>
      <w:r w:rsidR="00F80727" w:rsidRPr="00F80727">
        <w:rPr>
          <w:lang w:val="ru-RU"/>
        </w:rPr>
        <w:br/>
      </w:r>
      <w:r>
        <w:rPr>
          <w:rStyle w:val="VerbatimChar"/>
        </w:rPr>
        <w:t>Visitor</w:t>
      </w:r>
      <w:r w:rsidRPr="00F80727">
        <w:rPr>
          <w:lang w:val="ru-RU"/>
        </w:rPr>
        <w:t xml:space="preserve"> (</w:t>
      </w:r>
      <w:r>
        <w:rPr>
          <w:rStyle w:val="VerbatimChar"/>
        </w:rPr>
        <w:t>ILogEntryVisitor</w:t>
      </w:r>
      <w:r w:rsidRPr="00F80727">
        <w:rPr>
          <w:lang w:val="ru-RU"/>
        </w:rPr>
        <w:t xml:space="preserve">) определяет интерфейс посетителя. </w:t>
      </w:r>
    </w:p>
    <w:p w:rsidR="00F80727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Element</w:t>
      </w:r>
      <w:r w:rsidRPr="00F80727">
        <w:rPr>
          <w:lang w:val="ru-RU"/>
        </w:rPr>
        <w:t xml:space="preserve"> (</w:t>
      </w:r>
      <w:r>
        <w:rPr>
          <w:rStyle w:val="VerbatimChar"/>
        </w:rPr>
        <w:t>LogEntry</w:t>
      </w:r>
      <w:r w:rsidRPr="00F80727">
        <w:rPr>
          <w:lang w:val="ru-RU"/>
        </w:rPr>
        <w:t>) базовый класс иерар</w:t>
      </w:r>
      <w:r w:rsidR="00F80727">
        <w:rPr>
          <w:lang w:val="ru-RU"/>
        </w:rPr>
        <w:t>х</w:t>
      </w:r>
      <w:r w:rsidRPr="00F80727">
        <w:rPr>
          <w:lang w:val="ru-RU"/>
        </w:rPr>
        <w:t>ии</w:t>
      </w:r>
      <w:r w:rsidR="00BF186B">
        <w:rPr>
          <w:lang w:val="ru-RU"/>
        </w:rPr>
        <w:t>,</w:t>
      </w:r>
      <w:r w:rsidRPr="00F80727">
        <w:rPr>
          <w:lang w:val="ru-RU"/>
        </w:rPr>
        <w:t xml:space="preserve"> для которой н</w:t>
      </w:r>
      <w:r w:rsidR="00F80727" w:rsidRPr="00F80727">
        <w:rPr>
          <w:lang w:val="ru-RU"/>
        </w:rPr>
        <w:t xml:space="preserve">ужно добавить новую операцию. </w:t>
      </w:r>
    </w:p>
    <w:p w:rsidR="00AE4F49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Client</w:t>
      </w:r>
      <w:r w:rsidRPr="00F80727">
        <w:rPr>
          <w:lang w:val="ru-RU"/>
        </w:rPr>
        <w:t xml:space="preserve"> (</w:t>
      </w:r>
      <w:r>
        <w:rPr>
          <w:rStyle w:val="VerbatimChar"/>
        </w:rPr>
        <w:t>DatabaseLogSaver</w:t>
      </w:r>
      <w:r w:rsidRPr="00F80727">
        <w:rPr>
          <w:lang w:val="ru-RU"/>
        </w:rPr>
        <w:t>) использует посетитель для обработки иерархии элементов.</w:t>
      </w:r>
    </w:p>
    <w:p w:rsidR="00AE4F49" w:rsidRPr="00F80727" w:rsidRDefault="003037E3">
      <w:pPr>
        <w:pStyle w:val="Heading2"/>
        <w:rPr>
          <w:lang w:val="ru-RU"/>
        </w:rPr>
      </w:pPr>
      <w:bookmarkStart w:id="4" w:name="обсуждение"/>
      <w:bookmarkEnd w:id="4"/>
      <w:r w:rsidRPr="00F80727">
        <w:rPr>
          <w:lang w:val="ru-RU"/>
        </w:rPr>
        <w:t>Обсуждение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Базовый класс иерархии задает семейство операций, поведение которых определяется наследниками. В иерархии фигур, класс </w:t>
      </w:r>
      <w:r>
        <w:rPr>
          <w:rStyle w:val="VerbatimChar"/>
        </w:rPr>
        <w:t>Shape</w:t>
      </w:r>
      <w:r w:rsidRPr="00F80727">
        <w:rPr>
          <w:lang w:val="ru-RU"/>
        </w:rPr>
        <w:t xml:space="preserve"> может опред</w:t>
      </w:r>
      <w:r w:rsidR="00F80727">
        <w:rPr>
          <w:lang w:val="ru-RU"/>
        </w:rPr>
        <w:t>е</w:t>
      </w:r>
      <w:r w:rsidRPr="00F80727">
        <w:rPr>
          <w:lang w:val="ru-RU"/>
        </w:rPr>
        <w:t xml:space="preserve">лять набор </w:t>
      </w:r>
      <w:r w:rsidRPr="00F80727">
        <w:rPr>
          <w:lang w:val="ru-RU"/>
        </w:rPr>
        <w:lastRenderedPageBreak/>
        <w:t>допустимых операций, а конкретные классы будут реализовывать все операции для конкретного вида фигур. Клас</w:t>
      </w:r>
      <w:r w:rsidR="00F80727">
        <w:rPr>
          <w:lang w:val="ru-RU"/>
        </w:rPr>
        <w:t>с</w:t>
      </w:r>
      <w:r w:rsidRPr="00F80727">
        <w:rPr>
          <w:lang w:val="ru-RU"/>
        </w:rPr>
        <w:t xml:space="preserve"> </w:t>
      </w:r>
      <w:r>
        <w:rPr>
          <w:rStyle w:val="VerbatimChar"/>
        </w:rPr>
        <w:t>Rectangle</w:t>
      </w:r>
      <w:r w:rsidRPr="00F80727">
        <w:rPr>
          <w:lang w:val="ru-RU"/>
        </w:rPr>
        <w:t xml:space="preserve"> будет отвечать за всё поведени</w:t>
      </w:r>
      <w:r w:rsidR="00BF186B">
        <w:rPr>
          <w:lang w:val="ru-RU"/>
        </w:rPr>
        <w:t>е</w:t>
      </w:r>
      <w:r w:rsidRPr="00F80727">
        <w:rPr>
          <w:lang w:val="ru-RU"/>
        </w:rPr>
        <w:t xml:space="preserve"> прямоугольника: рисование, вычисление площади и т.п. Полиморфное использование базовых классов позволяет сделать систему расширяемой, поскольку добавить новый тип в иерархию наследован</w:t>
      </w:r>
      <w:r w:rsidR="00F80727">
        <w:rPr>
          <w:lang w:val="ru-RU"/>
        </w:rPr>
        <w:t>и</w:t>
      </w:r>
      <w:r w:rsidRPr="00F80727">
        <w:rPr>
          <w:lang w:val="ru-RU"/>
        </w:rPr>
        <w:t>я довольно просто.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В мире функционального программирования данные и функции отделены друг от друга. При этом одна функция может решать одну задачу н</w:t>
      </w:r>
      <w:r w:rsidR="00BF186B">
        <w:rPr>
          <w:lang w:val="ru-RU"/>
        </w:rPr>
        <w:t>ад множеством типов</w:t>
      </w:r>
      <w:r w:rsidR="00F80727">
        <w:rPr>
          <w:lang w:val="ru-RU"/>
        </w:rPr>
        <w:t>. В случае и</w:t>
      </w:r>
      <w:r w:rsidRPr="00F80727">
        <w:rPr>
          <w:lang w:val="ru-RU"/>
        </w:rPr>
        <w:t xml:space="preserve">ерархии фигур у нас может </w:t>
      </w:r>
      <w:r w:rsidR="00BF186B">
        <w:rPr>
          <w:lang w:val="ru-RU"/>
        </w:rPr>
        <w:t>одна</w:t>
      </w:r>
      <w:r w:rsidR="00BF186B" w:rsidRPr="00F80727">
        <w:rPr>
          <w:lang w:val="ru-RU"/>
        </w:rPr>
        <w:t xml:space="preserve"> </w:t>
      </w:r>
      <w:r w:rsidRPr="00F80727">
        <w:rPr>
          <w:lang w:val="ru-RU"/>
        </w:rPr>
        <w:t>функция</w:t>
      </w:r>
      <w:r w:rsidR="00BF186B">
        <w:rPr>
          <w:lang w:val="ru-RU"/>
        </w:rPr>
        <w:t xml:space="preserve"> </w:t>
      </w:r>
      <w:r>
        <w:rPr>
          <w:rStyle w:val="VerbatimChar"/>
        </w:rPr>
        <w:t>Draw</w:t>
      </w:r>
      <w:r w:rsidRPr="00F80727">
        <w:rPr>
          <w:lang w:val="ru-RU"/>
        </w:rPr>
        <w:t xml:space="preserve"> </w:t>
      </w:r>
      <w:r w:rsidR="00BF186B">
        <w:rPr>
          <w:lang w:val="ru-RU"/>
        </w:rPr>
        <w:t>для рисования всех типов фигур</w:t>
      </w:r>
      <w:r w:rsidRPr="00F80727">
        <w:rPr>
          <w:lang w:val="ru-RU"/>
        </w:rPr>
        <w:t xml:space="preserve">, </w:t>
      </w:r>
      <w:r w:rsidR="00BF186B">
        <w:rPr>
          <w:lang w:val="ru-RU"/>
        </w:rPr>
        <w:t xml:space="preserve">одна </w:t>
      </w:r>
      <w:r w:rsidRPr="00F80727">
        <w:rPr>
          <w:lang w:val="ru-RU"/>
        </w:rPr>
        <w:t xml:space="preserve">функция </w:t>
      </w:r>
      <w:r>
        <w:rPr>
          <w:rStyle w:val="VerbatimChar"/>
        </w:rPr>
        <w:t>GetArea</w:t>
      </w:r>
      <w:r w:rsidRPr="00F80727">
        <w:rPr>
          <w:lang w:val="ru-RU"/>
        </w:rPr>
        <w:t xml:space="preserve"> для вычисления площади всех </w:t>
      </w:r>
      <w:r w:rsidR="00BF186B">
        <w:rPr>
          <w:lang w:val="ru-RU"/>
        </w:rPr>
        <w:t xml:space="preserve">типов </w:t>
      </w:r>
      <w:r w:rsidRPr="00F80727">
        <w:rPr>
          <w:lang w:val="ru-RU"/>
        </w:rPr>
        <w:t>фигур и т.д.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В объектно-ориентированном решении легко добавлять новый тип иерархии, но сложно добавлять новую операцию. Паттерн Посетитель позволяет решить эту проблему. Посетитель позволяет клиен</w:t>
      </w:r>
      <w:r w:rsidR="00F80727">
        <w:rPr>
          <w:lang w:val="ru-RU"/>
        </w:rPr>
        <w:t>т</w:t>
      </w:r>
      <w:r w:rsidRPr="00F80727">
        <w:rPr>
          <w:lang w:val="ru-RU"/>
        </w:rPr>
        <w:t>скому коду "исследовать" иерархию типов и выполнять различные операции, в зависимости от конкретного типа объекта.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При этом паттерн Посетитель усложняет добавление новых типов в иерархию наследования. Добавление нового типа требует изменение интерфейса </w:t>
      </w:r>
      <w:r>
        <w:rPr>
          <w:rStyle w:val="VerbatimChar"/>
        </w:rPr>
        <w:t>IVisitor</w:t>
      </w:r>
      <w:r w:rsidRPr="00F80727">
        <w:rPr>
          <w:lang w:val="ru-RU"/>
        </w:rPr>
        <w:t xml:space="preserve"> и ломает все его реализации. Это значит, что паттерн Посетитель идеально подходит для расширения функциональности стабильных иерархий наследования с переменным числом операций.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ПРИМЕЧАНИЕ</w:t>
      </w:r>
      <w:r w:rsidRPr="00F80727">
        <w:rPr>
          <w:lang w:val="ru-RU"/>
        </w:rPr>
        <w:br/>
        <w:t>Подробнее расширяемость и роль паттерна Посетитель рассмотрена в главе "Принцип Открыт-Закрыт".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Классическая реализация паттерна посетитель является достаточно сложной. "Посещаемая" иерархия должна решать дополнительную задачу: реализовывать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. </w:t>
      </w:r>
      <w:r w:rsidR="00CD6414" w:rsidRPr="00CD6414">
        <w:rPr>
          <w:lang w:val="ru-RU"/>
        </w:rPr>
        <w:t>Сами посетители должны использовать наследо</w:t>
      </w:r>
      <w:r w:rsidR="00CD6414">
        <w:rPr>
          <w:lang w:val="ru-RU"/>
        </w:rPr>
        <w:t>вание и реализовывать интерфейс</w:t>
      </w:r>
      <w:r w:rsidR="00CD6414" w:rsidRPr="00F80727">
        <w:rPr>
          <w:lang w:val="ru-RU"/>
        </w:rPr>
        <w:t xml:space="preserve"> </w:t>
      </w:r>
      <w:r w:rsidR="00CD6414">
        <w:rPr>
          <w:rStyle w:val="VerbatimChar"/>
        </w:rPr>
        <w:t>IVisitor</w:t>
      </w:r>
      <w:r w:rsidRPr="00F80727">
        <w:rPr>
          <w:lang w:val="ru-RU"/>
        </w:rPr>
        <w:t>, что делает поток исполнения не вполне очевидным.</w:t>
      </w:r>
    </w:p>
    <w:p w:rsidR="00AE4F49" w:rsidRPr="00F80727" w:rsidRDefault="003037E3">
      <w:pPr>
        <w:pStyle w:val="Heading3"/>
        <w:rPr>
          <w:lang w:val="ru-RU"/>
        </w:rPr>
      </w:pPr>
      <w:bookmarkStart w:id="5" w:name="фп-vs.-ооп-версии"/>
      <w:bookmarkEnd w:id="5"/>
      <w:r w:rsidRPr="00F80727">
        <w:rPr>
          <w:lang w:val="ru-RU"/>
        </w:rPr>
        <w:t xml:space="preserve">ФП </w:t>
      </w:r>
      <w:r>
        <w:t>vs</w:t>
      </w:r>
      <w:r w:rsidRPr="00F80727">
        <w:rPr>
          <w:lang w:val="ru-RU"/>
        </w:rPr>
        <w:t>. ООП версии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Когда количество конкретных типов иерархии наследования невелико, интерфейс Посетителя можно заменить списком делегатов. Для этого,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 можно переим</w:t>
      </w:r>
      <w:r w:rsidR="00BF186B">
        <w:rPr>
          <w:lang w:val="ru-RU"/>
        </w:rPr>
        <w:t>овать</w:t>
      </w:r>
      <w:r w:rsidRPr="00F80727">
        <w:rPr>
          <w:lang w:val="ru-RU"/>
        </w:rPr>
        <w:t xml:space="preserve"> в </w:t>
      </w:r>
      <w:r>
        <w:rPr>
          <w:rStyle w:val="VerbatimChar"/>
        </w:rPr>
        <w:t>Match</w:t>
      </w:r>
      <w:r w:rsidRPr="00F80727">
        <w:rPr>
          <w:lang w:val="ru-RU"/>
        </w:rPr>
        <w:t>, который будет принимать несколько делегатов для обработки конкретных типов иерархии.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(*) для классов иерархии </w:t>
      </w:r>
      <w:r>
        <w:rPr>
          <w:rStyle w:val="VerbatimChar"/>
        </w:rPr>
        <w:t>LogEntry</w:t>
      </w:r>
      <w:r w:rsidRPr="00F80727">
        <w:rPr>
          <w:lang w:val="ru-RU"/>
        </w:rPr>
        <w:t xml:space="preserve"> будет выглядеть так: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(*) СНОСКА: Разумно добавить еще одну перегруженную версию метода 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Match</w:t>
      </w:r>
      <w:r w:rsidRPr="00F8072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>&gt;()</w:t>
      </w:r>
      <w:r w:rsidRPr="00F80727">
        <w:rPr>
          <w:lang w:val="ru-RU"/>
        </w:rPr>
        <w:t xml:space="preserve">, которая будет принимать </w:t>
      </w:r>
      <w:r>
        <w:rPr>
          <w:rStyle w:val="VerbatimChar"/>
        </w:rPr>
        <w:t>Func</w:t>
      </w:r>
      <w:r w:rsidRPr="00F80727">
        <w:rPr>
          <w:rStyle w:val="VerbatimChar"/>
          <w:lang w:val="ru-RU"/>
        </w:rPr>
        <w:t>&lt;</w:t>
      </w:r>
      <w:r>
        <w:rPr>
          <w:rStyle w:val="VerbatimChar"/>
        </w:rPr>
        <w:t>EceptionLogEntry</w:t>
      </w:r>
      <w:r w:rsidRPr="00F80727">
        <w:rPr>
          <w:rStyle w:val="VerbatimChar"/>
          <w:lang w:val="ru-RU"/>
        </w:rPr>
        <w:t xml:space="preserve">, 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>&gt;</w:t>
      </w:r>
      <w:r w:rsidRPr="00F80727">
        <w:rPr>
          <w:lang w:val="ru-RU"/>
        </w:rPr>
        <w:t xml:space="preserve"> и </w:t>
      </w:r>
      <w:r>
        <w:rPr>
          <w:rStyle w:val="VerbatimChar"/>
        </w:rPr>
        <w:t>Func</w:t>
      </w:r>
      <w:r w:rsidRPr="00F80727">
        <w:rPr>
          <w:rStyle w:val="VerbatimChar"/>
          <w:lang w:val="ru-RU"/>
        </w:rPr>
        <w:t>&lt;</w:t>
      </w:r>
      <w:r>
        <w:rPr>
          <w:rStyle w:val="VerbatimChar"/>
        </w:rPr>
        <w:t>SimpleLogEntry</w:t>
      </w:r>
      <w:r w:rsidRPr="00F80727">
        <w:rPr>
          <w:rStyle w:val="VerbatimChar"/>
          <w:lang w:val="ru-RU"/>
        </w:rPr>
        <w:t xml:space="preserve">, </w:t>
      </w:r>
      <w:r>
        <w:rPr>
          <w:rStyle w:val="VerbatimChar"/>
        </w:rPr>
        <w:t>T</w:t>
      </w:r>
      <w:r w:rsidR="00BF186B" w:rsidRPr="00BF186B">
        <w:rPr>
          <w:rStyle w:val="VerbatimChar"/>
          <w:lang w:val="ru-RU"/>
        </w:rPr>
        <w:t>&gt;</w:t>
      </w:r>
      <w:r w:rsidRPr="00F80727">
        <w:rPr>
          <w:lang w:val="ru-RU"/>
        </w:rPr>
        <w:t>.</w:t>
      </w:r>
    </w:p>
    <w:p w:rsidR="00AE4F49" w:rsidRDefault="003037E3">
      <w:pPr>
        <w:pStyle w:val="SourceCode"/>
      </w:pPr>
      <w:r>
        <w:rPr>
          <w:rStyle w:val="VerbatimChar"/>
        </w:rPr>
        <w:t>public abstract class LogEntry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Match(</w:t>
      </w:r>
      <w:r>
        <w:br/>
      </w:r>
      <w:r>
        <w:rPr>
          <w:rStyle w:val="VerbatimChar"/>
        </w:rPr>
        <w:t xml:space="preserve">        Action&lt;ExceptionLogEntry&gt; exceptionEntryMatch,</w:t>
      </w:r>
      <w:r>
        <w:br/>
      </w:r>
      <w:r>
        <w:rPr>
          <w:rStyle w:val="VerbatimChar"/>
        </w:rPr>
        <w:lastRenderedPageBreak/>
        <w:t xml:space="preserve">        Action&lt;SimpleLogEntry&gt; simpleEntryMatch)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exceptionLogEntry = this as ExceptionLogEntry;</w:t>
      </w:r>
      <w:r>
        <w:br/>
      </w:r>
      <w:r>
        <w:rPr>
          <w:rStyle w:val="VerbatimChar"/>
        </w:rPr>
        <w:t xml:space="preserve">        if (exceptionLogEntry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exceptionEntryMatch(exceptionLogEntry);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var simpleLogEntry = this as SimpleLogEntry;</w:t>
      </w:r>
      <w:r>
        <w:br/>
      </w:r>
      <w:r>
        <w:rPr>
          <w:rStyle w:val="VerbatimChar"/>
        </w:rPr>
        <w:t xml:space="preserve">        if (simpleLogEntry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simpleEntryMatch(simpleLogEntry);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throw new InvalidOperationException("Unknown LogEntry type");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6.4 - "Функциональная" версия паттерна Посетитель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Теперь, вместо создания специализированного класса посетителя для каждого случая, можно просто использовать 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прямо в коде анализатора:</w:t>
      </w:r>
    </w:p>
    <w:p w:rsidR="00AE4F49" w:rsidRPr="00F80727" w:rsidRDefault="003037E3">
      <w:pPr>
        <w:pStyle w:val="SourceCode"/>
        <w:rPr>
          <w:lang w:val="ru-RU"/>
        </w:rPr>
      </w:pPr>
      <w:r>
        <w:rPr>
          <w:rStyle w:val="VerbatimChar"/>
        </w:rPr>
        <w:t>public class DatabaseLogSaver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logEntry.Match(</w:t>
      </w:r>
      <w:r>
        <w:br/>
      </w:r>
      <w:r>
        <w:rPr>
          <w:rStyle w:val="VerbatimChar"/>
        </w:rPr>
        <w:t xml:space="preserve">            ex =&gt; SaveException(ex),</w:t>
      </w:r>
      <w:r>
        <w:br/>
      </w:r>
      <w:r>
        <w:rPr>
          <w:rStyle w:val="VerbatimChar"/>
        </w:rPr>
        <w:t xml:space="preserve">            simple =&gt; SaveSimpleLogEntry(simple));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SaveSimpleLogEntry(SimpleLogEntry logEntry) {...}</w:t>
      </w:r>
      <w:r>
        <w:br/>
      </w:r>
      <w:r>
        <w:rPr>
          <w:rStyle w:val="VerbatimChar"/>
        </w:rPr>
        <w:t xml:space="preserve">    private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SaveException</w:t>
      </w:r>
      <w:r w:rsidRPr="00F80727">
        <w:rPr>
          <w:rStyle w:val="VerbatimChar"/>
          <w:lang w:val="ru-RU"/>
        </w:rPr>
        <w:t>(</w:t>
      </w:r>
      <w:r w:rsidR="001D04C8">
        <w:rPr>
          <w:rStyle w:val="VerbatimChar"/>
        </w:rPr>
        <w:t>ExceptionLogEntry</w:t>
      </w:r>
      <w:r w:rsidRPr="00F80727">
        <w:rPr>
          <w:rStyle w:val="VerbatimChar"/>
          <w:lang w:val="ru-RU"/>
        </w:rPr>
        <w:t xml:space="preserve"> </w:t>
      </w:r>
      <w:r w:rsidR="001D04C8">
        <w:rPr>
          <w:rStyle w:val="VerbatimChar"/>
        </w:rPr>
        <w:t>exceptionL</w:t>
      </w:r>
      <w:r>
        <w:rPr>
          <w:rStyle w:val="VerbatimChar"/>
        </w:rPr>
        <w:t>ogEntry</w:t>
      </w:r>
      <w:r w:rsidRPr="00F80727">
        <w:rPr>
          <w:rStyle w:val="VerbatimChar"/>
          <w:lang w:val="ru-RU"/>
        </w:rPr>
        <w:t>) {...}</w:t>
      </w:r>
      <w:r w:rsidRPr="00F80727">
        <w:rPr>
          <w:lang w:val="ru-RU"/>
        </w:rPr>
        <w:br/>
      </w:r>
      <w:r w:rsidRPr="00F80727">
        <w:rPr>
          <w:rStyle w:val="VerbatimChar"/>
          <w:lang w:val="ru-RU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6.5 - Пример использования "функционального"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ПРИМЕЧАНИЕ</w:t>
      </w:r>
      <w:r w:rsidRPr="00F80727">
        <w:rPr>
          <w:lang w:val="ru-RU"/>
        </w:rPr>
        <w:br/>
        <w:t xml:space="preserve">Может показаться, что реализация метода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на основе приведения типов грубо нарушает принцип Открыт-Закрыт. Если перебор типов находится лишь в одном месте в коде, то такой код следует принципу Единственного Выбора и не нару</w:t>
      </w:r>
      <w:r w:rsidR="00F80727">
        <w:rPr>
          <w:lang w:val="ru-RU"/>
        </w:rPr>
        <w:t>шает принцип Открыт-Закрыт. Подр</w:t>
      </w:r>
      <w:r w:rsidRPr="00F80727">
        <w:rPr>
          <w:lang w:val="ru-RU"/>
        </w:rPr>
        <w:t>обнее этот вопрос будет рассмотрен в главе 2 части 4 "Принцип Открыт-Закрыт".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Данный вид посетителя напоминает стандартную технику функционального программирования (ФП) под названием </w:t>
      </w:r>
      <w:r w:rsidRPr="00F80727">
        <w:rPr>
          <w:b/>
          <w:lang w:val="ru-RU"/>
        </w:rPr>
        <w:t>сопоставление с образцом</w:t>
      </w:r>
      <w:r w:rsidRPr="00F80727">
        <w:rPr>
          <w:lang w:val="ru-RU"/>
        </w:rPr>
        <w:t xml:space="preserve"> (*) (</w:t>
      </w:r>
      <w:r>
        <w:t>pattern</w:t>
      </w:r>
      <w:r w:rsidRPr="00F80727">
        <w:rPr>
          <w:lang w:val="ru-RU"/>
        </w:rPr>
        <w:t xml:space="preserve"> </w:t>
      </w:r>
      <w:r>
        <w:t>matching</w:t>
      </w:r>
      <w:r w:rsidRPr="00F80727">
        <w:rPr>
          <w:lang w:val="ru-RU"/>
        </w:rPr>
        <w:t xml:space="preserve">). Выбор между функциональной и объектно-ориентированной версией </w:t>
      </w:r>
      <w:r w:rsidRPr="00F80727">
        <w:rPr>
          <w:lang w:val="ru-RU"/>
        </w:rPr>
        <w:lastRenderedPageBreak/>
        <w:t>паттерна Посетитель такой же, как и выбор между функциональной и объектно-ориентированной Стратегией. В некоторых случаях удобнее создавать именованный класс, реализующий сложную стратегию сохранения или шифрования данных, но когда речь за</w:t>
      </w:r>
      <w:r w:rsidR="00BF186B">
        <w:rPr>
          <w:lang w:val="ru-RU"/>
        </w:rPr>
        <w:t>ходит о сравнении или сортировке</w:t>
      </w:r>
      <w:r w:rsidRPr="00F80727">
        <w:rPr>
          <w:lang w:val="ru-RU"/>
        </w:rPr>
        <w:t xml:space="preserve"> объектов, то стратегия на основе лямбда-выражений будет более предпочтительной. В данном случае компромисс аналогичен: для большой иерархии типов придется использовать классический посетитель и использовать именованные классы. Для небольших иерархий наследования и посетителей, которые лишь перенаправляют работу другим методам, вариант с лямбда-выражениями будет проще и понятнее, поскольку читателю не нужно переключать «контекст» на реализацию посетителя.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(*) СНОСКА: Сопоставление с образцом является очень мощной конструкци</w:t>
      </w:r>
      <w:r w:rsidR="00BF186B">
        <w:rPr>
          <w:lang w:val="ru-RU"/>
        </w:rPr>
        <w:t>е</w:t>
      </w:r>
      <w:r w:rsidRPr="00F80727">
        <w:rPr>
          <w:lang w:val="ru-RU"/>
        </w:rPr>
        <w:t>й функциональных языков программирования и позволяет "сопоставлять" не только типы, но и диапазоны значений, а также "деконструировать" кортежи и записи (</w:t>
      </w:r>
      <w:r>
        <w:t>Records</w:t>
      </w:r>
      <w:r w:rsidRPr="00F80727">
        <w:rPr>
          <w:lang w:val="ru-RU"/>
        </w:rPr>
        <w:t>). В общем случае</w:t>
      </w:r>
      <w:r w:rsidR="00BF186B">
        <w:rPr>
          <w:lang w:val="ru-RU"/>
        </w:rPr>
        <w:t>,</w:t>
      </w:r>
      <w:r w:rsidRPr="00F80727">
        <w:rPr>
          <w:lang w:val="ru-RU"/>
        </w:rPr>
        <w:t xml:space="preserve"> сопоставление с образцом можно рассматривать как оператор </w:t>
      </w:r>
      <w:r>
        <w:t>switch</w:t>
      </w:r>
      <w:r w:rsidRPr="00F80727">
        <w:rPr>
          <w:lang w:val="ru-RU"/>
        </w:rPr>
        <w:t xml:space="preserve"> </w:t>
      </w:r>
      <w:r w:rsidR="00BF186B">
        <w:rPr>
          <w:lang w:val="ru-RU"/>
        </w:rPr>
        <w:t>«</w:t>
      </w:r>
      <w:r w:rsidRPr="00F80727">
        <w:rPr>
          <w:lang w:val="ru-RU"/>
        </w:rPr>
        <w:t>на стероидах</w:t>
      </w:r>
      <w:r w:rsidR="00BF186B">
        <w:rPr>
          <w:lang w:val="ru-RU"/>
        </w:rPr>
        <w:t>»</w:t>
      </w:r>
      <w:r w:rsidRPr="00F80727">
        <w:rPr>
          <w:lang w:val="ru-RU"/>
        </w:rPr>
        <w:t xml:space="preserve">. На данный момент язык </w:t>
      </w:r>
      <w:r>
        <w:t>C</w:t>
      </w:r>
      <w:r w:rsidRPr="00F80727">
        <w:rPr>
          <w:lang w:val="ru-RU"/>
        </w:rPr>
        <w:t># не поддерживает сопоставление с образцом из коробки. Поэтому разработчику приходится дублировать код или же использовать довольно изощренные решения, наподобие того, что описал Барт де Смет (</w:t>
      </w:r>
      <w:r>
        <w:t>Bart</w:t>
      </w:r>
      <w:r w:rsidRPr="00F80727">
        <w:rPr>
          <w:lang w:val="ru-RU"/>
        </w:rPr>
        <w:t xml:space="preserve"> </w:t>
      </w:r>
      <w:r>
        <w:t>de</w:t>
      </w:r>
      <w:r w:rsidRPr="00F80727">
        <w:rPr>
          <w:lang w:val="ru-RU"/>
        </w:rPr>
        <w:t xml:space="preserve"> </w:t>
      </w:r>
      <w:r>
        <w:t>Smet</w:t>
      </w:r>
      <w:r w:rsidRPr="00F80727">
        <w:rPr>
          <w:lang w:val="ru-RU"/>
        </w:rPr>
        <w:t xml:space="preserve">) в статье </w:t>
      </w:r>
      <w:hyperlink r:id="rId7">
        <w:r w:rsidRPr="00F80727">
          <w:rPr>
            <w:rStyle w:val="Link"/>
            <w:lang w:val="ru-RU"/>
          </w:rPr>
          <w:t>"</w:t>
        </w:r>
        <w:r>
          <w:rPr>
            <w:rStyle w:val="Link"/>
          </w:rPr>
          <w:t>Pattern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Matching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in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C</w:t>
        </w:r>
        <w:r w:rsidRPr="00F80727">
          <w:rPr>
            <w:rStyle w:val="Link"/>
            <w:lang w:val="ru-RU"/>
          </w:rPr>
          <w:t xml:space="preserve"># - </w:t>
        </w:r>
        <w:r>
          <w:rPr>
            <w:rStyle w:val="Link"/>
          </w:rPr>
          <w:t>Part</w:t>
        </w:r>
        <w:r w:rsidRPr="00F80727">
          <w:rPr>
            <w:rStyle w:val="Link"/>
            <w:lang w:val="ru-RU"/>
          </w:rPr>
          <w:t xml:space="preserve"> 0"</w:t>
        </w:r>
      </w:hyperlink>
      <w:r w:rsidRPr="00F80727">
        <w:rPr>
          <w:lang w:val="ru-RU"/>
        </w:rPr>
        <w:t xml:space="preserve">. Разработчики языка </w:t>
      </w:r>
      <w:r>
        <w:t>C</w:t>
      </w:r>
      <w:r w:rsidRPr="00F80727">
        <w:rPr>
          <w:lang w:val="ru-RU"/>
        </w:rPr>
        <w:t># рассматривают возможность добавления полноценного сопоставления с образцом в одной из следующих версий языка. Функциональные языки программирования поддерживают сопоставле</w:t>
      </w:r>
      <w:r w:rsidR="00F80727">
        <w:rPr>
          <w:lang w:val="ru-RU"/>
        </w:rPr>
        <w:t>ние с образцом из коробки, а та</w:t>
      </w:r>
      <w:r w:rsidRPr="00F80727">
        <w:rPr>
          <w:lang w:val="ru-RU"/>
        </w:rPr>
        <w:t>к</w:t>
      </w:r>
      <w:r w:rsidR="00F80727">
        <w:rPr>
          <w:lang w:val="ru-RU"/>
        </w:rPr>
        <w:t>ж</w:t>
      </w:r>
      <w:r w:rsidRPr="00F80727">
        <w:rPr>
          <w:lang w:val="ru-RU"/>
        </w:rPr>
        <w:t>е поддерживают возможность создания "вариантов" (алгебраических типов) более удобным способом.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 случае использования самописного сопоставления с образцом, мы можем добавить несколько перегруженных методов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, которые будут принимать не все возможные типы иерархии, а лишь некоторые наиболее часто используемые. При этом 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может находит</w:t>
      </w:r>
      <w:r w:rsidR="00BF186B">
        <w:rPr>
          <w:lang w:val="ru-RU"/>
        </w:rPr>
        <w:t>ь</w:t>
      </w:r>
      <w:r w:rsidRPr="00F80727">
        <w:rPr>
          <w:lang w:val="ru-RU"/>
        </w:rPr>
        <w:t xml:space="preserve">ся в базовом классе иерархии наследования, а может быть реализован в виде метода расширения в классе </w:t>
      </w:r>
      <w:r>
        <w:rPr>
          <w:rStyle w:val="VerbatimChar"/>
        </w:rPr>
        <w:t>LogEntryEx</w:t>
      </w:r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>
        <w:t>TODO</w:t>
      </w:r>
      <w:r w:rsidRPr="00F80727">
        <w:rPr>
          <w:lang w:val="ru-RU"/>
        </w:rPr>
        <w:t xml:space="preserve">: предыдущие пару разделов я перенес из главы о принципе Открыт-Закрыт, но решил убрать пример с </w:t>
      </w:r>
      <w:r>
        <w:t>F</w:t>
      </w:r>
      <w:r w:rsidRPr="00F80727">
        <w:rPr>
          <w:lang w:val="ru-RU"/>
        </w:rPr>
        <w:t>#-ом совсем, поскольку он не добавляет никакой пользы!</w:t>
      </w:r>
    </w:p>
    <w:p w:rsidR="00AE4F49" w:rsidRPr="00F80727" w:rsidRDefault="00F80727">
      <w:pPr>
        <w:pStyle w:val="Heading3"/>
        <w:rPr>
          <w:lang w:val="ru-RU"/>
        </w:rPr>
      </w:pPr>
      <w:bookmarkStart w:id="6" w:name="двойная-диспетчеризайия"/>
      <w:bookmarkEnd w:id="6"/>
      <w:r>
        <w:rPr>
          <w:lang w:val="ru-RU"/>
        </w:rPr>
        <w:t>Двойная диспетчеризац</w:t>
      </w:r>
      <w:r w:rsidR="003037E3" w:rsidRPr="00F80727">
        <w:rPr>
          <w:lang w:val="ru-RU"/>
        </w:rPr>
        <w:t>ия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Выбор виртуального метода осуществляется на основе типа аргумента во время исполнения. Этот выбор называют одиночной диспетчеризацией.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 является методом с двойной диспетч</w:t>
      </w:r>
      <w:r w:rsidR="00F80727">
        <w:rPr>
          <w:lang w:val="ru-RU"/>
        </w:rPr>
        <w:t>е</w:t>
      </w:r>
      <w:r w:rsidRPr="00F80727">
        <w:rPr>
          <w:lang w:val="ru-RU"/>
        </w:rPr>
        <w:t>р</w:t>
      </w:r>
      <w:r w:rsidR="00F80727">
        <w:rPr>
          <w:lang w:val="ru-RU"/>
        </w:rPr>
        <w:t>и</w:t>
      </w:r>
      <w:r w:rsidRPr="00F80727">
        <w:rPr>
          <w:lang w:val="ru-RU"/>
        </w:rPr>
        <w:t>зацией: выбор выполняемого метода определяется типом посещаемого объекта и посетителя.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Паттерн посетитель р</w:t>
      </w:r>
      <w:r w:rsidR="00F80727">
        <w:rPr>
          <w:lang w:val="ru-RU"/>
        </w:rPr>
        <w:t>еализует "двойную диспетче</w:t>
      </w:r>
      <w:r w:rsidRPr="00F80727">
        <w:rPr>
          <w:lang w:val="ru-RU"/>
        </w:rPr>
        <w:t>р</w:t>
      </w:r>
      <w:r w:rsidR="00F80727">
        <w:rPr>
          <w:lang w:val="ru-RU"/>
        </w:rPr>
        <w:t>и</w:t>
      </w:r>
      <w:r w:rsidRPr="00F80727">
        <w:rPr>
          <w:lang w:val="ru-RU"/>
        </w:rPr>
        <w:t>зацию", поскольку выбор метода определяется на основе типов двух объектов: типе посещаемого объекта и типе посетителя.</w:t>
      </w:r>
    </w:p>
    <w:p w:rsidR="00AE4F49" w:rsidRDefault="003037E3">
      <w:pPr>
        <w:pStyle w:val="SourceCode"/>
      </w:pPr>
      <w:r>
        <w:rPr>
          <w:rStyle w:val="VerbatimChar"/>
        </w:rPr>
        <w:t>LogEntry logEntry = new ExceptionLogEntry();</w:t>
      </w:r>
      <w:r>
        <w:br/>
      </w:r>
      <w:r>
        <w:rPr>
          <w:rStyle w:val="VerbatimChar"/>
        </w:rPr>
        <w:t>ILogEntryVisitor visitor = new Visitor1();</w:t>
      </w:r>
      <w:r>
        <w:br/>
      </w:r>
      <w:r>
        <w:br/>
      </w:r>
      <w:r>
        <w:rPr>
          <w:rStyle w:val="VerbatimChar"/>
        </w:rPr>
        <w:lastRenderedPageBreak/>
        <w:t>// Вызывается Visitor1.Visit(ExcpetionLogEntry)</w:t>
      </w:r>
      <w:r>
        <w:br/>
      </w:r>
      <w:r>
        <w:rPr>
          <w:rStyle w:val="VerbatimChar"/>
        </w:rPr>
        <w:t>logEntry.Accept(visitor);</w:t>
      </w:r>
      <w:r>
        <w:br/>
      </w:r>
      <w:r>
        <w:br/>
      </w:r>
      <w:r>
        <w:rPr>
          <w:rStyle w:val="VerbatimChar"/>
        </w:rPr>
        <w:t>logEntry = new SimpleLogEntry();</w:t>
      </w:r>
      <w:r>
        <w:br/>
      </w:r>
      <w:r>
        <w:rPr>
          <w:rStyle w:val="VerbatimChar"/>
        </w:rPr>
        <w:t>visitor = new Visitor2();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// Вызывается Visitor2.Visit(SimpleLogEntry)</w:t>
      </w:r>
      <w:r>
        <w:br/>
      </w:r>
      <w:r>
        <w:rPr>
          <w:rStyle w:val="VerbatimChar"/>
        </w:rPr>
        <w:t>logEntry.Accept(visitor);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6.6 - Пример двойной диспетчеризации</w:t>
      </w:r>
    </w:p>
    <w:p w:rsidR="00AE4F49" w:rsidRPr="00F80727" w:rsidRDefault="003037E3">
      <w:pPr>
        <w:pStyle w:val="Heading3"/>
        <w:rPr>
          <w:lang w:val="ru-RU"/>
        </w:rPr>
      </w:pPr>
      <w:bookmarkStart w:id="7" w:name="интерфейс-vs.-абстрактный-класс-посетите"/>
      <w:bookmarkEnd w:id="7"/>
      <w:r w:rsidRPr="00F80727">
        <w:rPr>
          <w:lang w:val="ru-RU"/>
        </w:rPr>
        <w:t xml:space="preserve">Интерфейс </w:t>
      </w:r>
      <w:r>
        <w:t>vs</w:t>
      </w:r>
      <w:r w:rsidRPr="00F80727">
        <w:rPr>
          <w:lang w:val="ru-RU"/>
        </w:rPr>
        <w:t>. Абстрактный класс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Обычно Посетитель определяется интерфейсом </w:t>
      </w:r>
      <w:r>
        <w:rPr>
          <w:rStyle w:val="VerbatimChar"/>
        </w:rPr>
        <w:t>IVisitor</w:t>
      </w:r>
      <w:r w:rsidRPr="00F80727">
        <w:rPr>
          <w:lang w:val="ru-RU"/>
        </w:rPr>
        <w:t>. Такой подход налагает меньше ограничений на клиентов, но делает их более хрупкими. Каждый раз</w:t>
      </w:r>
      <w:r w:rsidR="00D808B8">
        <w:rPr>
          <w:lang w:val="ru-RU"/>
        </w:rPr>
        <w:t>,</w:t>
      </w:r>
      <w:r w:rsidRPr="00F80727">
        <w:rPr>
          <w:lang w:val="ru-RU"/>
        </w:rPr>
        <w:t xml:space="preserve"> при добавлении типа в иерархию, интерфейс посетителя обновляется и в нем появляется новый метод </w:t>
      </w:r>
      <w:r>
        <w:rPr>
          <w:rStyle w:val="VerbatimChar"/>
        </w:rPr>
        <w:t>Visit</w:t>
      </w:r>
      <w:r w:rsidRPr="00F80727">
        <w:rPr>
          <w:rStyle w:val="VerbatimChar"/>
          <w:lang w:val="ru-RU"/>
        </w:rPr>
        <w:t>(</w:t>
      </w:r>
      <w:r>
        <w:rPr>
          <w:rStyle w:val="VerbatimChar"/>
        </w:rPr>
        <w:t>YetAnotherType</w:t>
      </w:r>
      <w:r w:rsidRPr="00F80727">
        <w:rPr>
          <w:rStyle w:val="VerbatimChar"/>
          <w:lang w:val="ru-RU"/>
        </w:rPr>
        <w:t>)</w:t>
      </w:r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Использование абстрактного базового класса </w:t>
      </w:r>
      <w:r>
        <w:rPr>
          <w:rStyle w:val="VerbatimChar"/>
        </w:rPr>
        <w:t>VisitorBase</w:t>
      </w:r>
      <w:r w:rsidRPr="00F80727">
        <w:rPr>
          <w:lang w:val="ru-RU"/>
        </w:rPr>
        <w:t xml:space="preserve"> позволяет клиентам "посещать" лишь нужные типы иерархии переопределяя лишь нужные методы </w:t>
      </w:r>
      <w:r>
        <w:rPr>
          <w:rStyle w:val="VerbatimChar"/>
        </w:rPr>
        <w:t>Visit</w:t>
      </w:r>
      <w:r w:rsidRPr="00F80727">
        <w:rPr>
          <w:lang w:val="ru-RU"/>
        </w:rPr>
        <w:t xml:space="preserve">. Это также делает клиентов менее хрупкими, поскольку добавление нового виртуального метода </w:t>
      </w:r>
      <w:r>
        <w:rPr>
          <w:rStyle w:val="VerbatimChar"/>
        </w:rPr>
        <w:t>Visit</w:t>
      </w:r>
      <w:r w:rsidRPr="00F80727">
        <w:rPr>
          <w:lang w:val="ru-RU"/>
        </w:rPr>
        <w:t xml:space="preserve"> не нарушает работу существующих клиентов.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Однако базовый класс налагает более жесткие ограничения на клиентов, поскольку языки платформы .</w:t>
      </w:r>
      <w:r>
        <w:t>NET</w:t>
      </w:r>
      <w:r w:rsidRPr="00F80727">
        <w:rPr>
          <w:lang w:val="ru-RU"/>
        </w:rPr>
        <w:t xml:space="preserve"> не поддерживают множественного наследования классов. </w:t>
      </w:r>
      <w:r w:rsidR="00D808B8">
        <w:rPr>
          <w:lang w:val="ru-RU"/>
        </w:rPr>
        <w:t>Поэтому, о</w:t>
      </w:r>
      <w:r w:rsidRPr="00F80727">
        <w:rPr>
          <w:lang w:val="ru-RU"/>
        </w:rPr>
        <w:t>бычно эти подходы совм</w:t>
      </w:r>
      <w:r w:rsidR="00D808B8">
        <w:rPr>
          <w:lang w:val="ru-RU"/>
        </w:rPr>
        <w:t>ещаются и одновременно используе</w:t>
      </w:r>
      <w:r w:rsidRPr="00F80727">
        <w:rPr>
          <w:lang w:val="ru-RU"/>
        </w:rPr>
        <w:t xml:space="preserve">тся интерфейс </w:t>
      </w:r>
      <w:r>
        <w:rPr>
          <w:rStyle w:val="VerbatimChar"/>
        </w:rPr>
        <w:t>IVisitor</w:t>
      </w:r>
      <w:r w:rsidRPr="00F80727">
        <w:rPr>
          <w:lang w:val="ru-RU"/>
        </w:rPr>
        <w:t xml:space="preserve"> с базовым классом </w:t>
      </w:r>
      <w:r>
        <w:rPr>
          <w:rStyle w:val="VerbatimChar"/>
        </w:rPr>
        <w:t>VisitorBase</w:t>
      </w:r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Проблема же с множественным наследованием обычно решается путем отделения посетителей от основной логики:</w:t>
      </w:r>
    </w:p>
    <w:p w:rsidR="00AE4F49" w:rsidRDefault="003037E3">
      <w:pPr>
        <w:pStyle w:val="SourceCode"/>
      </w:pPr>
      <w:r>
        <w:rPr>
          <w:rStyle w:val="VerbatimChar"/>
        </w:rPr>
        <w:t>public abstract class LogEntryVisitorBase : ILogEntryVisitor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virtual void Visit(ExceptionLogEntry exceptionLogEntry)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virtual void Visit(SimpleLogEntry simpleLogEntry)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r w:rsidR="00741A7F" w:rsidRPr="00741A7F">
        <w:rPr>
          <w:rFonts w:ascii="Consolas" w:hAnsi="Consolas"/>
          <w:sz w:val="22"/>
        </w:rPr>
        <w:t>DatabaseExceptionLogEntrySaver</w:t>
      </w:r>
      <w:r>
        <w:rPr>
          <w:rStyle w:val="VerbatimChar"/>
        </w:rPr>
        <w:t xml:space="preserve"> : LogSaverBase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logEntry.Accept(new ExceptionLogEntryVisitor(this));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r w:rsidR="00741A7F">
        <w:rPr>
          <w:rStyle w:val="VerbatimChar"/>
        </w:rPr>
        <w:t>SaveException</w:t>
      </w:r>
      <w:r>
        <w:rPr>
          <w:rStyle w:val="VerbatimChar"/>
        </w:rPr>
        <w:t>(</w:t>
      </w:r>
      <w:r w:rsidR="00741A7F">
        <w:rPr>
          <w:rStyle w:val="VerbatimChar"/>
        </w:rPr>
        <w:t>ExceptionLogEntry</w:t>
      </w:r>
      <w:r>
        <w:rPr>
          <w:rStyle w:val="VerbatimChar"/>
        </w:rPr>
        <w:t xml:space="preserve"> </w:t>
      </w:r>
      <w:r w:rsidR="00741A7F">
        <w:rPr>
          <w:rStyle w:val="VerbatimChar"/>
        </w:rPr>
        <w:t>exceptionLogEntry</w:t>
      </w:r>
      <w:r>
        <w:rPr>
          <w:rStyle w:val="VerbatimChar"/>
        </w:rPr>
        <w:t>) {...}</w:t>
      </w:r>
      <w:r>
        <w:br/>
      </w:r>
      <w:r>
        <w:br/>
      </w:r>
      <w:r>
        <w:rPr>
          <w:rStyle w:val="VerbatimChar"/>
        </w:rPr>
        <w:t xml:space="preserve">    private class ExceptionLogEntryVisitor : LogEntryVisitorBase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private readonly </w:t>
      </w:r>
      <w:r w:rsidR="00741A7F" w:rsidRPr="00741A7F">
        <w:rPr>
          <w:rFonts w:ascii="Consolas" w:hAnsi="Consolas"/>
          <w:sz w:val="22"/>
        </w:rPr>
        <w:t>DatabaseExceptionLogEntrySaver</w:t>
      </w:r>
      <w:r>
        <w:rPr>
          <w:rStyle w:val="VerbatimChar"/>
        </w:rPr>
        <w:t xml:space="preserve"> _parent;</w:t>
      </w:r>
      <w:r>
        <w:br/>
      </w:r>
      <w:r>
        <w:br/>
      </w:r>
      <w:r>
        <w:rPr>
          <w:rStyle w:val="VerbatimChar"/>
        </w:rPr>
        <w:t xml:space="preserve">        public ExceptionLogEntryVisitor(</w:t>
      </w:r>
      <w:r w:rsidR="00741A7F">
        <w:rPr>
          <w:rStyle w:val="VerbatimChar"/>
        </w:rPr>
        <w:br/>
        <w:t xml:space="preserve">            </w:t>
      </w:r>
      <w:r w:rsidR="00741A7F" w:rsidRPr="00741A7F">
        <w:rPr>
          <w:rFonts w:ascii="Consolas" w:hAnsi="Consolas"/>
          <w:sz w:val="22"/>
        </w:rPr>
        <w:t>DatabaseExceptionLogEntrySaver</w:t>
      </w:r>
      <w:r>
        <w:rPr>
          <w:rStyle w:val="VerbatimChar"/>
        </w:rPr>
        <w:t xml:space="preserve"> parent)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_parent = parent;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"Посещаем" лишь ExceptionLogEntry</w:t>
      </w:r>
      <w:r>
        <w:br/>
      </w:r>
      <w:r>
        <w:rPr>
          <w:rStyle w:val="VerbatimChar"/>
        </w:rPr>
        <w:t xml:space="preserve">        public override void Visit(ExceptionLogEntry exceptionLogEntry)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_parent.SaveException(exceptionLogEntry);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6.7 - Использование вложенного класса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 данном случае </w:t>
      </w:r>
      <w:r w:rsidR="00741A7F" w:rsidRPr="00741A7F">
        <w:rPr>
          <w:rFonts w:ascii="Consolas" w:hAnsi="Consolas"/>
          <w:sz w:val="22"/>
        </w:rPr>
        <w:t>DatabaseExceptionLogEntrySaver</w:t>
      </w:r>
      <w:r w:rsidRPr="00F80727">
        <w:rPr>
          <w:lang w:val="ru-RU"/>
        </w:rPr>
        <w:t xml:space="preserve"> не может сам наследовать от </w:t>
      </w:r>
      <w:r>
        <w:rPr>
          <w:rStyle w:val="VerbatimChar"/>
        </w:rPr>
        <w:t>LogEntryVisitorBase</w:t>
      </w:r>
      <w:r w:rsidRPr="00F80727">
        <w:rPr>
          <w:lang w:val="ru-RU"/>
        </w:rPr>
        <w:t xml:space="preserve">, поскольку находится частью другой иерархии типов. Обойти это ограничение можно с помощью внутреннего типа, который будет наследником от </w:t>
      </w:r>
      <w:r>
        <w:rPr>
          <w:rStyle w:val="VerbatimChar"/>
        </w:rPr>
        <w:t>LogEntryVisitorBase</w:t>
      </w:r>
      <w:r w:rsidRPr="00F80727">
        <w:rPr>
          <w:lang w:val="ru-RU"/>
        </w:rPr>
        <w:t xml:space="preserve"> и переопределит лишь один виртуальный метод для обработки записей с исключениями.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Базовые классы посетителей также полезны в случае </w:t>
      </w:r>
      <w:r w:rsidR="00741A7F">
        <w:rPr>
          <w:lang w:val="ru-RU"/>
        </w:rPr>
        <w:t>древовидных</w:t>
      </w:r>
      <w:r w:rsidRPr="00F80727">
        <w:rPr>
          <w:lang w:val="ru-RU"/>
        </w:rPr>
        <w:t xml:space="preserve"> структур, таких как деревья выражений. В этом случае базовый класс может содержать логику навигации по составной структуре данных.</w:t>
      </w:r>
    </w:p>
    <w:p w:rsidR="00AE4F49" w:rsidRPr="00F80727" w:rsidRDefault="003037E3">
      <w:pPr>
        <w:pStyle w:val="Heading3"/>
        <w:rPr>
          <w:lang w:val="ru-RU"/>
        </w:rPr>
      </w:pPr>
      <w:bookmarkStart w:id="8" w:name="посетитель-деревьев-выражений"/>
      <w:bookmarkEnd w:id="8"/>
      <w:r w:rsidRPr="00F80727">
        <w:rPr>
          <w:lang w:val="ru-RU"/>
        </w:rPr>
        <w:t>Посетитель деревьев выражений</w:t>
      </w:r>
    </w:p>
    <w:p w:rsidR="00AE4F49" w:rsidRPr="00F80727" w:rsidRDefault="003037E3">
      <w:pPr>
        <w:rPr>
          <w:lang w:val="ru-RU"/>
        </w:rPr>
      </w:pPr>
      <w:r>
        <w:t>TODO</w:t>
      </w:r>
      <w:r w:rsidRPr="00F80727">
        <w:rPr>
          <w:lang w:val="ru-RU"/>
        </w:rPr>
        <w:t>: Была мысль дать еще и пример с деревьями выражений в .</w:t>
      </w:r>
      <w:r>
        <w:t>NET</w:t>
      </w:r>
      <w:r w:rsidRPr="00F80727">
        <w:rPr>
          <w:lang w:val="ru-RU"/>
        </w:rPr>
        <w:t>. Но я не уверен, что это поможет в понимании темы читателями. Поэтому пока отложил!</w:t>
      </w:r>
    </w:p>
    <w:p w:rsidR="00AE4F49" w:rsidRPr="00F80727" w:rsidRDefault="003037E3">
      <w:pPr>
        <w:pStyle w:val="Heading2"/>
        <w:rPr>
          <w:lang w:val="ru-RU"/>
        </w:rPr>
      </w:pPr>
      <w:bookmarkStart w:id="9" w:name="применимость"/>
      <w:bookmarkEnd w:id="9"/>
      <w:r w:rsidRPr="00F80727">
        <w:rPr>
          <w:lang w:val="ru-RU"/>
        </w:rPr>
        <w:t>Применимость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Использовать посетитель нужно лишь тогда, когда появляется необходимость разделить иерархию типов и набор выполняемых операций. Паттерн посетитель позволит легко "разбирать" составную иерархическую структуру и обрабатывать разные типы узлов особым образом.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>Использовать паттерн посетитель нужно тогда, когда набор типов иерархии стабилен, а набор операций - нет.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>Классический вариант паттерна лучше всего подходит для больших составных иерархий, и когда заранее неизвестно какие типы будут посещаться чаще других.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 xml:space="preserve">Функциональный вариант посетителя можно всегда построить на основе классической реализации, когда станет известно, что многим клиентам нужно "посещать" лишь небольшое число типов иерархии. Вариант на основе </w:t>
      </w:r>
      <w:r w:rsidRPr="00F80727">
        <w:rPr>
          <w:lang w:val="ru-RU"/>
        </w:rPr>
        <w:lastRenderedPageBreak/>
        <w:t>делегатов в самостоятельном виде подходит лишь для небольшой иерархии типов. По сути</w:t>
      </w:r>
      <w:r>
        <w:rPr>
          <w:lang w:val="ru-RU"/>
        </w:rPr>
        <w:t>, он является простой реализацией</w:t>
      </w:r>
      <w:r w:rsidRPr="00F80727">
        <w:rPr>
          <w:lang w:val="ru-RU"/>
        </w:rPr>
        <w:t xml:space="preserve"> сопоставления с образцом и подходит для работы с простыми иерархиями типов, которые моделируют разме</w:t>
      </w:r>
      <w:r w:rsidR="00F80727">
        <w:rPr>
          <w:lang w:val="ru-RU"/>
        </w:rPr>
        <w:t>ч</w:t>
      </w:r>
      <w:r w:rsidRPr="00F80727">
        <w:rPr>
          <w:lang w:val="ru-RU"/>
        </w:rPr>
        <w:t>енные объединения. Также этот вариант может быть добавлен с помощью методов расширения для существующих иерархий.</w:t>
      </w:r>
    </w:p>
    <w:p w:rsidR="00AE4F49" w:rsidRDefault="003037E3">
      <w:pPr>
        <w:pStyle w:val="Heading2"/>
      </w:pPr>
      <w:bookmarkStart w:id="10" w:name="примеры-в-.net-framework"/>
      <w:bookmarkEnd w:id="10"/>
      <w:r>
        <w:t>Примеры в .NET Framework</w:t>
      </w:r>
    </w:p>
    <w:p w:rsidR="00AE4F49" w:rsidRPr="00F80727" w:rsidRDefault="00BC765D">
      <w:pPr>
        <w:numPr>
          <w:ilvl w:val="0"/>
          <w:numId w:val="4"/>
        </w:numPr>
        <w:rPr>
          <w:lang w:val="ru-RU"/>
        </w:rPr>
      </w:pPr>
      <w:hyperlink r:id="rId8">
        <w:r w:rsidR="003037E3">
          <w:rPr>
            <w:rStyle w:val="Link"/>
          </w:rPr>
          <w:t>ExpressionTreeVisitor</w:t>
        </w:r>
      </w:hyperlink>
      <w:r w:rsidR="003037E3">
        <w:t xml:space="preserve"> для работы с деревьями выражений (</w:t>
      </w:r>
      <w:hyperlink r:id="rId9">
        <w:r w:rsidR="003037E3">
          <w:rPr>
            <w:rStyle w:val="Link"/>
          </w:rPr>
          <w:t>Expression Trees</w:t>
        </w:r>
      </w:hyperlink>
      <w:r w:rsidR="003037E3">
        <w:t xml:space="preserve">) в .NET Framework. </w:t>
      </w:r>
      <w:r w:rsidR="003037E3" w:rsidRPr="00F80727">
        <w:rPr>
          <w:lang w:val="ru-RU"/>
        </w:rPr>
        <w:t xml:space="preserve">Данный посетитель используется для навигации и преобразования деревьев выражений при реализации специализированных </w:t>
      </w:r>
      <w:r w:rsidR="003037E3">
        <w:t>LINQ</w:t>
      </w:r>
      <w:r w:rsidR="003037E3" w:rsidRPr="00F80727">
        <w:rPr>
          <w:lang w:val="ru-RU"/>
        </w:rPr>
        <w:t>-провайдеров, а также для решения других задач.</w:t>
      </w:r>
    </w:p>
    <w:p w:rsidR="00AE4F49" w:rsidRPr="00F80727" w:rsidRDefault="00BC765D">
      <w:pPr>
        <w:numPr>
          <w:ilvl w:val="0"/>
          <w:numId w:val="4"/>
        </w:numPr>
        <w:rPr>
          <w:lang w:val="ru-RU"/>
        </w:rPr>
      </w:pPr>
      <w:hyperlink r:id="rId10">
        <w:r w:rsidR="003037E3">
          <w:rPr>
            <w:rStyle w:val="Link"/>
          </w:rPr>
          <w:t>Roslyn</w:t>
        </w:r>
      </w:hyperlink>
      <w:r w:rsidR="003037E3" w:rsidRPr="00F80727">
        <w:rPr>
          <w:lang w:val="ru-RU"/>
        </w:rPr>
        <w:t xml:space="preserve"> содержит множество посетителей. </w:t>
      </w:r>
      <w:r w:rsidR="003037E3">
        <w:rPr>
          <w:rStyle w:val="VerbatimChar"/>
        </w:rPr>
        <w:t>CSharpSyntaxVisitor</w:t>
      </w:r>
      <w:r w:rsidR="003037E3" w:rsidRPr="00F80727">
        <w:rPr>
          <w:lang w:val="ru-RU"/>
        </w:rPr>
        <w:t xml:space="preserve"> для работы с синтаксическим деревом, </w:t>
      </w:r>
      <w:r w:rsidR="003037E3">
        <w:rPr>
          <w:rStyle w:val="VerbatimChar"/>
        </w:rPr>
        <w:t>SymbolVisitor</w:t>
      </w:r>
      <w:r w:rsidR="003037E3" w:rsidRPr="00F80727">
        <w:rPr>
          <w:rStyle w:val="VerbatimChar"/>
          <w:lang w:val="ru-RU"/>
        </w:rPr>
        <w:t>&lt;</w:t>
      </w:r>
      <w:r w:rsidR="003037E3">
        <w:rPr>
          <w:rStyle w:val="VerbatimChar"/>
        </w:rPr>
        <w:t>TResult</w:t>
      </w:r>
      <w:r w:rsidR="003037E3" w:rsidRPr="00F80727">
        <w:rPr>
          <w:rStyle w:val="VerbatimChar"/>
          <w:lang w:val="ru-RU"/>
        </w:rPr>
        <w:t>&gt;</w:t>
      </w:r>
      <w:r w:rsidR="003037E3" w:rsidRPr="00F80727">
        <w:rPr>
          <w:lang w:val="ru-RU"/>
        </w:rPr>
        <w:t xml:space="preserve"> для работы с символами, </w:t>
      </w:r>
      <w:r w:rsidR="003037E3">
        <w:rPr>
          <w:lang w:val="ru-RU"/>
        </w:rPr>
        <w:t>и другие</w:t>
      </w:r>
      <w:r w:rsidR="003037E3" w:rsidRPr="00F80727">
        <w:rPr>
          <w:lang w:val="ru-RU"/>
        </w:rPr>
        <w:t>.</w:t>
      </w:r>
    </w:p>
    <w:p w:rsidR="00AE4F49" w:rsidRPr="00F80727" w:rsidRDefault="00BC765D">
      <w:pPr>
        <w:numPr>
          <w:ilvl w:val="0"/>
          <w:numId w:val="4"/>
        </w:numPr>
        <w:rPr>
          <w:lang w:val="ru-RU"/>
        </w:rPr>
      </w:pPr>
      <w:hyperlink r:id="rId11">
        <w:r w:rsidR="003037E3">
          <w:rPr>
            <w:rStyle w:val="Link"/>
          </w:rPr>
          <w:t>DbExpressionVisitor</w:t>
        </w:r>
      </w:hyperlink>
      <w:r w:rsidR="003037E3" w:rsidRPr="00F80727">
        <w:rPr>
          <w:lang w:val="ru-RU"/>
        </w:rPr>
        <w:t xml:space="preserve"> используется в </w:t>
      </w:r>
      <w:r w:rsidR="003037E3">
        <w:t>Entity</w:t>
      </w:r>
      <w:r w:rsidR="003037E3" w:rsidRPr="00F80727">
        <w:rPr>
          <w:lang w:val="ru-RU"/>
        </w:rPr>
        <w:t xml:space="preserve"> </w:t>
      </w:r>
      <w:r w:rsidR="003037E3">
        <w:t>Framework</w:t>
      </w:r>
      <w:r w:rsidR="003037E3" w:rsidRPr="00F80727">
        <w:rPr>
          <w:lang w:val="ru-RU"/>
        </w:rPr>
        <w:t xml:space="preserve"> для </w:t>
      </w:r>
      <w:r w:rsidR="003037E3">
        <w:t>SQL</w:t>
      </w:r>
      <w:r w:rsidR="003037E3" w:rsidRPr="00F80727">
        <w:rPr>
          <w:lang w:val="ru-RU"/>
        </w:rPr>
        <w:t xml:space="preserve"> выражений.</w:t>
      </w:r>
    </w:p>
    <w:sectPr w:rsidR="00AE4F49" w:rsidRPr="00F807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B3EF4E"/>
    <w:multiLevelType w:val="multilevel"/>
    <w:tmpl w:val="513015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9E743E"/>
    <w:multiLevelType w:val="multilevel"/>
    <w:tmpl w:val="E00A5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0498B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7C2E3A"/>
    <w:multiLevelType w:val="hybridMultilevel"/>
    <w:tmpl w:val="6076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2ACD4"/>
    <w:multiLevelType w:val="multilevel"/>
    <w:tmpl w:val="CB88C0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D04C8"/>
    <w:rsid w:val="003037E3"/>
    <w:rsid w:val="004E29B3"/>
    <w:rsid w:val="00590D07"/>
    <w:rsid w:val="00741A7F"/>
    <w:rsid w:val="00784D58"/>
    <w:rsid w:val="008D6863"/>
    <w:rsid w:val="009C6B58"/>
    <w:rsid w:val="00A313B5"/>
    <w:rsid w:val="00AE4F49"/>
    <w:rsid w:val="00B86B75"/>
    <w:rsid w:val="00BC48D5"/>
    <w:rsid w:val="00BC765D"/>
    <w:rsid w:val="00BF186B"/>
    <w:rsid w:val="00C36279"/>
    <w:rsid w:val="00CD6414"/>
    <w:rsid w:val="00D808B8"/>
    <w:rsid w:val="00E315A3"/>
    <w:rsid w:val="00F807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BA1E-7BE0-4B1D-8A5E-9086F4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F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linq.expressions.expressionvisitor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unity.bartdesmet.net/blogs/bart/archive/2008/04/06/pattern-matching-in-c-part-0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dn.microsoft.com/en-us/library/system.data.entity.core.common.commandtrees.dbexpressionvisitor(v=vs.113).aspx" TargetMode="External"/><Relationship Id="rId5" Type="http://schemas.openxmlformats.org/officeDocument/2006/relationships/image" Target="media/image1.png"/><Relationship Id="rId10" Type="http://schemas.openxmlformats.org/officeDocument/2006/relationships/hyperlink" Target="roslyn.codepl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9795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10</cp:revision>
  <dcterms:created xsi:type="dcterms:W3CDTF">2015-01-09T06:39:00Z</dcterms:created>
  <dcterms:modified xsi:type="dcterms:W3CDTF">2015-01-09T21:16:00Z</dcterms:modified>
</cp:coreProperties>
</file>