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FFC" w:rsidRPr="004D3EED" w:rsidRDefault="004D3EED">
      <w:pPr>
        <w:pStyle w:val="Heading1"/>
        <w:rPr>
          <w:lang w:val="ru-RU"/>
        </w:rPr>
      </w:pPr>
      <w:bookmarkStart w:id="0" w:name="врезка.-потоки-ввода-вывода-в-.net"/>
      <w:bookmarkEnd w:id="0"/>
      <w:r w:rsidRPr="004D3EED">
        <w:rPr>
          <w:lang w:val="ru-RU"/>
        </w:rPr>
        <w:t>Врезка. Потоки ввода-вывода в .</w:t>
      </w:r>
      <w:r>
        <w:t>NET</w:t>
      </w:r>
    </w:p>
    <w:p w:rsidR="008A5FFC" w:rsidRPr="004D3EED" w:rsidRDefault="004D3EED">
      <w:pPr>
        <w:rPr>
          <w:lang w:val="ru-RU"/>
        </w:rPr>
      </w:pPr>
      <w:r w:rsidRPr="004D3EED">
        <w:rPr>
          <w:lang w:val="ru-RU"/>
        </w:rPr>
        <w:t xml:space="preserve">Потоки ввода/выводы - это одна из областей, на которой отчетливо видно влияние паттернов проектирования. Я довольно длительное время постоянно путался в обязанностях между классами </w:t>
      </w:r>
      <w:proofErr w:type="spellStart"/>
      <w:r>
        <w:rPr>
          <w:rStyle w:val="VerbatimChar"/>
        </w:rPr>
        <w:t>TextReader</w:t>
      </w:r>
      <w:proofErr w:type="spellEnd"/>
      <w:r w:rsidRPr="004D3EED">
        <w:rPr>
          <w:lang w:val="ru-RU"/>
        </w:rPr>
        <w:t xml:space="preserve">, </w:t>
      </w:r>
      <w:proofErr w:type="spellStart"/>
      <w:r>
        <w:rPr>
          <w:rStyle w:val="VerbatimChar"/>
        </w:rPr>
        <w:t>StreamReader</w:t>
      </w:r>
      <w:proofErr w:type="spellEnd"/>
      <w:r w:rsidRPr="004D3EED">
        <w:rPr>
          <w:lang w:val="ru-RU"/>
        </w:rPr>
        <w:t xml:space="preserve">, </w:t>
      </w:r>
      <w:proofErr w:type="spellStart"/>
      <w:r>
        <w:rPr>
          <w:rStyle w:val="VerbatimChar"/>
        </w:rPr>
        <w:t>StringReader</w:t>
      </w:r>
      <w:proofErr w:type="spellEnd"/>
      <w:r w:rsidRPr="004D3EED">
        <w:rPr>
          <w:lang w:val="ru-RU"/>
        </w:rPr>
        <w:t xml:space="preserve"> </w:t>
      </w:r>
      <w:r w:rsidRPr="004D3EED">
        <w:rPr>
          <w:lang w:val="ru-RU"/>
        </w:rPr>
        <w:t>и другими. Если у вас была схожая проблема, то этот раздел позволит расставить все по своим местам.</w:t>
      </w:r>
    </w:p>
    <w:p w:rsidR="008A5FFC" w:rsidRPr="004D3EED" w:rsidRDefault="004D3EED">
      <w:pPr>
        <w:rPr>
          <w:lang w:val="ru-RU"/>
        </w:rPr>
      </w:pPr>
      <w:r w:rsidRPr="004D3EED">
        <w:rPr>
          <w:lang w:val="ru-RU"/>
        </w:rPr>
        <w:t xml:space="preserve">Чтобы понять обязанности классов пространства имен </w:t>
      </w:r>
      <w:r>
        <w:rPr>
          <w:rStyle w:val="VerbatimChar"/>
        </w:rPr>
        <w:t>System</w:t>
      </w:r>
      <w:r w:rsidRPr="004D3EED">
        <w:rPr>
          <w:rStyle w:val="VerbatimChar"/>
          <w:lang w:val="ru-RU"/>
        </w:rPr>
        <w:t>.</w:t>
      </w:r>
      <w:r>
        <w:rPr>
          <w:rStyle w:val="VerbatimChar"/>
        </w:rPr>
        <w:t>IO</w:t>
      </w:r>
      <w:r w:rsidRPr="004D3EED">
        <w:rPr>
          <w:lang w:val="ru-RU"/>
        </w:rPr>
        <w:t>, нужно нарисовать диаграмму с ключевыми классами и их отношениями (рис. 3.5.1).</w:t>
      </w:r>
    </w:p>
    <w:p w:rsidR="004D3EED" w:rsidRDefault="004D3EED">
      <w:pPr>
        <w:rPr>
          <w:lang w:val="ru-RU"/>
        </w:rPr>
      </w:pPr>
      <w:r>
        <w:rPr>
          <w:noProof/>
        </w:rPr>
        <w:drawing>
          <wp:inline distT="0" distB="0" distL="0" distR="0">
            <wp:extent cx="5943600" cy="3566160"/>
            <wp:effectExtent l="0" t="0" r="0" b="0"/>
            <wp:docPr id="1" name="Picture 1" descr="[image%255B5%255D.pn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image%255B5%255D.png]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FFC" w:rsidRPr="004D3EED" w:rsidRDefault="004D3EED">
      <w:pPr>
        <w:rPr>
          <w:lang w:val="ru-RU"/>
        </w:rPr>
      </w:pPr>
      <w:r w:rsidRPr="004D3EED">
        <w:rPr>
          <w:lang w:val="ru-RU"/>
        </w:rPr>
        <w:t xml:space="preserve">Рисунок 3.5.1 - Классы пространства имен </w:t>
      </w:r>
      <w:r>
        <w:rPr>
          <w:rStyle w:val="VerbatimChar"/>
        </w:rPr>
        <w:t>System</w:t>
      </w:r>
      <w:r w:rsidRPr="004D3EED">
        <w:rPr>
          <w:rStyle w:val="VerbatimChar"/>
          <w:lang w:val="ru-RU"/>
        </w:rPr>
        <w:t>.</w:t>
      </w:r>
      <w:r>
        <w:rPr>
          <w:rStyle w:val="VerbatimChar"/>
        </w:rPr>
        <w:t>IO</w:t>
      </w:r>
    </w:p>
    <w:p w:rsidR="008A5FFC" w:rsidRPr="004D3EED" w:rsidRDefault="004D3EED">
      <w:pPr>
        <w:rPr>
          <w:lang w:val="ru-RU"/>
        </w:rPr>
      </w:pPr>
      <w:r w:rsidRPr="004D3EED">
        <w:rPr>
          <w:lang w:val="ru-RU"/>
        </w:rPr>
        <w:t>Потоки ввода вывода использую следующие ключевые паттерны.</w:t>
      </w:r>
    </w:p>
    <w:p w:rsidR="008A5FFC" w:rsidRPr="004D3EED" w:rsidRDefault="004D3EED">
      <w:pPr>
        <w:numPr>
          <w:ilvl w:val="0"/>
          <w:numId w:val="3"/>
        </w:numPr>
        <w:rPr>
          <w:lang w:val="ru-RU"/>
        </w:rPr>
      </w:pPr>
      <w:r w:rsidRPr="004D3EED">
        <w:rPr>
          <w:lang w:val="ru-RU"/>
        </w:rPr>
        <w:t xml:space="preserve">Абстракция потоков ввода/вывода: классы </w:t>
      </w:r>
      <w:r>
        <w:rPr>
          <w:rStyle w:val="VerbatimChar"/>
        </w:rPr>
        <w:t>System</w:t>
      </w:r>
      <w:r w:rsidRPr="004D3EED">
        <w:rPr>
          <w:rStyle w:val="VerbatimChar"/>
          <w:lang w:val="ru-RU"/>
        </w:rPr>
        <w:t>.</w:t>
      </w:r>
      <w:r>
        <w:rPr>
          <w:rStyle w:val="VerbatimChar"/>
        </w:rPr>
        <w:t>IO</w:t>
      </w:r>
      <w:r w:rsidRPr="004D3EED">
        <w:rPr>
          <w:rStyle w:val="VerbatimChar"/>
          <w:lang w:val="ru-RU"/>
        </w:rPr>
        <w:t>.</w:t>
      </w:r>
      <w:r>
        <w:rPr>
          <w:rStyle w:val="VerbatimChar"/>
        </w:rPr>
        <w:t>Stream</w:t>
      </w:r>
      <w:r w:rsidRPr="004D3EED">
        <w:rPr>
          <w:lang w:val="ru-RU"/>
        </w:rPr>
        <w:t xml:space="preserve"> и наследники - </w:t>
      </w:r>
      <w:proofErr w:type="spellStart"/>
      <w:r>
        <w:rPr>
          <w:rStyle w:val="VerbatimChar"/>
        </w:rPr>
        <w:t>FileStream</w:t>
      </w:r>
      <w:proofErr w:type="spellEnd"/>
      <w:r w:rsidRPr="004D3EED">
        <w:rPr>
          <w:lang w:val="ru-RU"/>
        </w:rPr>
        <w:t xml:space="preserve">, </w:t>
      </w:r>
      <w:proofErr w:type="spellStart"/>
      <w:r>
        <w:rPr>
          <w:rStyle w:val="VerbatimChar"/>
        </w:rPr>
        <w:t>MemoryStream</w:t>
      </w:r>
      <w:proofErr w:type="spellEnd"/>
      <w:r w:rsidRPr="004D3EED">
        <w:rPr>
          <w:lang w:val="ru-RU"/>
        </w:rPr>
        <w:t xml:space="preserve">, </w:t>
      </w:r>
      <w:proofErr w:type="spellStart"/>
      <w:r>
        <w:rPr>
          <w:rStyle w:val="VerbatimChar"/>
        </w:rPr>
        <w:t>NetworkStream</w:t>
      </w:r>
      <w:proofErr w:type="spellEnd"/>
      <w:r w:rsidRPr="004D3EED">
        <w:rPr>
          <w:lang w:val="ru-RU"/>
        </w:rPr>
        <w:t xml:space="preserve"> и другие. "Стратегия" п</w:t>
      </w:r>
      <w:r w:rsidRPr="004D3EED">
        <w:rPr>
          <w:lang w:val="ru-RU"/>
        </w:rPr>
        <w:t>отоков позволяет абстрагироваться от конкретной реализации и работать с разными потоками ввода/вывода унифицированным образом.</w:t>
      </w:r>
    </w:p>
    <w:p w:rsidR="008A5FFC" w:rsidRPr="004D3EED" w:rsidRDefault="004D3EED">
      <w:pPr>
        <w:numPr>
          <w:ilvl w:val="0"/>
          <w:numId w:val="3"/>
        </w:numPr>
        <w:rPr>
          <w:lang w:val="ru-RU"/>
        </w:rPr>
      </w:pPr>
      <w:r w:rsidRPr="004D3EED">
        <w:rPr>
          <w:lang w:val="ru-RU"/>
        </w:rPr>
        <w:t>Декораторы (</w:t>
      </w:r>
      <w:proofErr w:type="spellStart"/>
      <w:r>
        <w:rPr>
          <w:rStyle w:val="VerbatimChar"/>
        </w:rPr>
        <w:t>BufferedStream</w:t>
      </w:r>
      <w:proofErr w:type="spellEnd"/>
      <w:r w:rsidRPr="004D3EED">
        <w:rPr>
          <w:lang w:val="ru-RU"/>
        </w:rPr>
        <w:t xml:space="preserve">, </w:t>
      </w:r>
      <w:proofErr w:type="spellStart"/>
      <w:r>
        <w:rPr>
          <w:rStyle w:val="VerbatimChar"/>
        </w:rPr>
        <w:t>GZipStream</w:t>
      </w:r>
      <w:proofErr w:type="spellEnd"/>
      <w:r w:rsidRPr="004D3EED">
        <w:rPr>
          <w:lang w:val="ru-RU"/>
        </w:rPr>
        <w:t xml:space="preserve"> и другие). Добавляют определенное поведение потокам ввода/вывода, типа буферизации, сжатия</w:t>
      </w:r>
      <w:r w:rsidRPr="004D3EED">
        <w:rPr>
          <w:lang w:val="ru-RU"/>
        </w:rPr>
        <w:t xml:space="preserve"> и т.п. Многие другие библиотеки, такие как </w:t>
      </w:r>
      <w:r>
        <w:t>WCF</w:t>
      </w:r>
      <w:r w:rsidRPr="004D3EED">
        <w:rPr>
          <w:lang w:val="ru-RU"/>
        </w:rPr>
        <w:t xml:space="preserve"> добавляют свои декораторы для собственных нужд.</w:t>
      </w:r>
    </w:p>
    <w:p w:rsidR="008A5FFC" w:rsidRPr="004D3EED" w:rsidRDefault="004D3EED">
      <w:pPr>
        <w:numPr>
          <w:ilvl w:val="0"/>
          <w:numId w:val="3"/>
        </w:numPr>
        <w:rPr>
          <w:lang w:val="ru-RU"/>
        </w:rPr>
      </w:pPr>
      <w:proofErr w:type="spellStart"/>
      <w:r>
        <w:lastRenderedPageBreak/>
        <w:t>Адаптеры</w:t>
      </w:r>
      <w:proofErr w:type="spellEnd"/>
      <w:r>
        <w:t xml:space="preserve"> (</w:t>
      </w:r>
      <w:proofErr w:type="spellStart"/>
      <w:r>
        <w:t>текстовые</w:t>
      </w:r>
      <w:proofErr w:type="spellEnd"/>
      <w:r>
        <w:t xml:space="preserve"> - </w:t>
      </w:r>
      <w:proofErr w:type="spellStart"/>
      <w:r>
        <w:rPr>
          <w:rStyle w:val="VerbatimChar"/>
        </w:rPr>
        <w:t>TextReader</w:t>
      </w:r>
      <w:proofErr w:type="spellEnd"/>
      <w:r>
        <w:t>/</w:t>
      </w:r>
      <w:proofErr w:type="spellStart"/>
      <w:r>
        <w:rPr>
          <w:rStyle w:val="VerbatimChar"/>
        </w:rPr>
        <w:t>TextWriter</w:t>
      </w:r>
      <w:proofErr w:type="spellEnd"/>
      <w:r>
        <w:t xml:space="preserve"> и бинарные - </w:t>
      </w:r>
      <w:r>
        <w:rPr>
          <w:rStyle w:val="VerbatimChar"/>
        </w:rPr>
        <w:t>BinaryReader</w:t>
      </w:r>
      <w:r>
        <w:t>/</w:t>
      </w:r>
      <w:r>
        <w:rPr>
          <w:rStyle w:val="VerbatimChar"/>
        </w:rPr>
        <w:t>BinaryWriter</w:t>
      </w:r>
      <w:r>
        <w:t xml:space="preserve">). </w:t>
      </w:r>
      <w:r w:rsidRPr="004D3EED">
        <w:rPr>
          <w:lang w:val="ru-RU"/>
        </w:rPr>
        <w:t>Упрощают чтение специфических данных из любых потоков ввода/вывода, наприме</w:t>
      </w:r>
      <w:r w:rsidRPr="004D3EED">
        <w:rPr>
          <w:lang w:val="ru-RU"/>
        </w:rPr>
        <w:t>р, чтение текстовых данных или примитивных данных из двоичного потока.</w:t>
      </w:r>
    </w:p>
    <w:p w:rsidR="008A5FFC" w:rsidRPr="004D3EED" w:rsidRDefault="004D3EED">
      <w:pPr>
        <w:numPr>
          <w:ilvl w:val="0"/>
          <w:numId w:val="3"/>
        </w:numPr>
        <w:rPr>
          <w:lang w:val="ru-RU"/>
        </w:rPr>
      </w:pPr>
      <w:r w:rsidRPr="004D3EED">
        <w:rPr>
          <w:lang w:val="ru-RU"/>
        </w:rPr>
        <w:t xml:space="preserve">Фасады и фабрики. Класс </w:t>
      </w:r>
      <w:r>
        <w:rPr>
          <w:rStyle w:val="VerbatimChar"/>
        </w:rPr>
        <w:t>File</w:t>
      </w:r>
      <w:r w:rsidRPr="004D3EED">
        <w:rPr>
          <w:lang w:val="ru-RU"/>
        </w:rPr>
        <w:t xml:space="preserve"> является фасадом, который упрощает работу с файлами. Он же содержит ряд фабричных методов для открытия файлов в текстовом/двоичном режимах, для добавления д</w:t>
      </w:r>
      <w:r w:rsidRPr="004D3EED">
        <w:rPr>
          <w:lang w:val="ru-RU"/>
        </w:rPr>
        <w:t>анных или создания нового файла (</w:t>
      </w:r>
      <w:r>
        <w:rPr>
          <w:rStyle w:val="VerbatimChar"/>
        </w:rPr>
        <w:t>File</w:t>
      </w:r>
      <w:r w:rsidRPr="004D3EED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OpenRead</w:t>
      </w:r>
      <w:proofErr w:type="spellEnd"/>
      <w:r w:rsidRPr="004D3EED">
        <w:rPr>
          <w:lang w:val="ru-RU"/>
        </w:rPr>
        <w:t xml:space="preserve">, </w:t>
      </w:r>
      <w:r>
        <w:rPr>
          <w:rStyle w:val="VerbatimChar"/>
        </w:rPr>
        <w:t>File</w:t>
      </w:r>
      <w:r w:rsidRPr="004D3EED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OpenWrite</w:t>
      </w:r>
      <w:proofErr w:type="spellEnd"/>
      <w:r w:rsidRPr="004D3EED">
        <w:rPr>
          <w:lang w:val="ru-RU"/>
        </w:rPr>
        <w:t xml:space="preserve">, </w:t>
      </w:r>
      <w:r>
        <w:rPr>
          <w:rStyle w:val="VerbatimChar"/>
        </w:rPr>
        <w:t>File</w:t>
      </w:r>
      <w:r w:rsidRPr="004D3EED">
        <w:rPr>
          <w:rStyle w:val="VerbatimChar"/>
          <w:lang w:val="ru-RU"/>
        </w:rPr>
        <w:t>.</w:t>
      </w:r>
      <w:r>
        <w:rPr>
          <w:rStyle w:val="VerbatimChar"/>
        </w:rPr>
        <w:t>Create</w:t>
      </w:r>
      <w:r w:rsidRPr="004D3EED">
        <w:rPr>
          <w:lang w:val="ru-RU"/>
        </w:rPr>
        <w:t xml:space="preserve">, </w:t>
      </w:r>
      <w:r>
        <w:rPr>
          <w:rStyle w:val="VerbatimChar"/>
        </w:rPr>
        <w:t>File</w:t>
      </w:r>
      <w:r w:rsidRPr="004D3EED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AppendText</w:t>
      </w:r>
      <w:proofErr w:type="spellEnd"/>
      <w:r w:rsidRPr="004D3EED">
        <w:rPr>
          <w:lang w:val="ru-RU"/>
        </w:rPr>
        <w:t xml:space="preserve">, </w:t>
      </w:r>
      <w:r>
        <w:rPr>
          <w:rStyle w:val="VerbatimChar"/>
        </w:rPr>
        <w:t>File</w:t>
      </w:r>
      <w:r w:rsidRPr="004D3EED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OpenText</w:t>
      </w:r>
      <w:proofErr w:type="spellEnd"/>
      <w:r w:rsidRPr="004D3EED">
        <w:rPr>
          <w:lang w:val="ru-RU"/>
        </w:rPr>
        <w:t xml:space="preserve"> и другие).</w:t>
      </w:r>
    </w:p>
    <w:p w:rsidR="008A5FFC" w:rsidRPr="004D3EED" w:rsidRDefault="004D3EED">
      <w:pPr>
        <w:pStyle w:val="Heading2"/>
        <w:rPr>
          <w:lang w:val="ru-RU"/>
        </w:rPr>
      </w:pPr>
      <w:bookmarkStart w:id="1" w:name="встроенная-поддержка-тестируемости"/>
      <w:bookmarkEnd w:id="1"/>
      <w:r w:rsidRPr="004D3EED">
        <w:rPr>
          <w:lang w:val="ru-RU"/>
        </w:rPr>
        <w:t>Встроенная поддержка тестируемости</w:t>
      </w:r>
    </w:p>
    <w:p w:rsidR="008A5FFC" w:rsidRPr="004D3EED" w:rsidRDefault="004D3EED">
      <w:pPr>
        <w:rPr>
          <w:lang w:val="ru-RU"/>
        </w:rPr>
      </w:pPr>
      <w:r w:rsidRPr="004D3EED">
        <w:rPr>
          <w:lang w:val="ru-RU"/>
        </w:rPr>
        <w:t>Библиотека потоков ввода/вывода содержит множество абстракций, которые позволяют сделать решение тести</w:t>
      </w:r>
      <w:r w:rsidRPr="004D3EED">
        <w:rPr>
          <w:lang w:val="ru-RU"/>
        </w:rPr>
        <w:t xml:space="preserve">руемым. Классы </w:t>
      </w:r>
      <w:proofErr w:type="spellStart"/>
      <w:r>
        <w:rPr>
          <w:rStyle w:val="VerbatimChar"/>
        </w:rPr>
        <w:t>TextReader</w:t>
      </w:r>
      <w:proofErr w:type="spellEnd"/>
      <w:r w:rsidRPr="004D3EED">
        <w:rPr>
          <w:lang w:val="ru-RU"/>
        </w:rPr>
        <w:t>/</w:t>
      </w:r>
      <w:proofErr w:type="spellStart"/>
      <w:r>
        <w:rPr>
          <w:rStyle w:val="VerbatimChar"/>
        </w:rPr>
        <w:t>TextWriter</w:t>
      </w:r>
      <w:proofErr w:type="spellEnd"/>
      <w:r w:rsidRPr="004D3EED">
        <w:rPr>
          <w:lang w:val="ru-RU"/>
        </w:rPr>
        <w:t xml:space="preserve"> отлично подходит для этих целей, поскольку помимо классов </w:t>
      </w:r>
      <w:proofErr w:type="spellStart"/>
      <w:r>
        <w:rPr>
          <w:rStyle w:val="VerbatimChar"/>
        </w:rPr>
        <w:t>StreamReader</w:t>
      </w:r>
      <w:proofErr w:type="spellEnd"/>
      <w:r w:rsidRPr="004D3EED">
        <w:rPr>
          <w:lang w:val="ru-RU"/>
        </w:rPr>
        <w:t>/</w:t>
      </w:r>
      <w:proofErr w:type="spellStart"/>
      <w:r>
        <w:rPr>
          <w:rStyle w:val="VerbatimChar"/>
        </w:rPr>
        <w:t>StreamWriter</w:t>
      </w:r>
      <w:proofErr w:type="spellEnd"/>
      <w:r w:rsidRPr="004D3EED">
        <w:rPr>
          <w:lang w:val="ru-RU"/>
        </w:rPr>
        <w:t xml:space="preserve">, которые оперируют потоками ввода/вывода, существуют классы </w:t>
      </w:r>
      <w:proofErr w:type="spellStart"/>
      <w:r>
        <w:rPr>
          <w:rStyle w:val="VerbatimChar"/>
        </w:rPr>
        <w:t>StringReader</w:t>
      </w:r>
      <w:proofErr w:type="spellEnd"/>
      <w:r w:rsidRPr="004D3EED">
        <w:rPr>
          <w:lang w:val="ru-RU"/>
        </w:rPr>
        <w:t>/</w:t>
      </w:r>
      <w:proofErr w:type="spellStart"/>
      <w:r>
        <w:rPr>
          <w:rStyle w:val="VerbatimChar"/>
        </w:rPr>
        <w:t>StringWriter</w:t>
      </w:r>
      <w:proofErr w:type="spellEnd"/>
      <w:r w:rsidRPr="004D3EED">
        <w:rPr>
          <w:lang w:val="ru-RU"/>
        </w:rPr>
        <w:t>, которые оперируют строками.</w:t>
      </w:r>
    </w:p>
    <w:p w:rsidR="008A5FFC" w:rsidRPr="004D3EED" w:rsidRDefault="004D3EED">
      <w:pPr>
        <w:rPr>
          <w:lang w:val="ru-RU"/>
        </w:rPr>
      </w:pPr>
      <w:r w:rsidRPr="004D3EED">
        <w:rPr>
          <w:lang w:val="ru-RU"/>
        </w:rPr>
        <w:t xml:space="preserve">Это значит, что для </w:t>
      </w:r>
      <w:r w:rsidRPr="004D3EED">
        <w:rPr>
          <w:lang w:val="ru-RU"/>
        </w:rPr>
        <w:t xml:space="preserve">обеспечения тестируемости, классам достаточно работать не с потоками ввода/вывода, а с классами </w:t>
      </w:r>
      <w:proofErr w:type="spellStart"/>
      <w:r>
        <w:rPr>
          <w:rStyle w:val="VerbatimChar"/>
        </w:rPr>
        <w:t>TextReader</w:t>
      </w:r>
      <w:proofErr w:type="spellEnd"/>
      <w:r w:rsidRPr="004D3EED">
        <w:rPr>
          <w:lang w:val="ru-RU"/>
        </w:rPr>
        <w:t>/</w:t>
      </w:r>
      <w:proofErr w:type="spellStart"/>
      <w:r>
        <w:rPr>
          <w:rStyle w:val="VerbatimChar"/>
        </w:rPr>
        <w:t>TextWriter</w:t>
      </w:r>
      <w:proofErr w:type="spellEnd"/>
      <w:r w:rsidRPr="004D3EED">
        <w:rPr>
          <w:lang w:val="ru-RU"/>
        </w:rPr>
        <w:t>, и не изобретать свои собственные абстракции (листинг 3.5.1) (*):</w:t>
      </w:r>
    </w:p>
    <w:p w:rsidR="008A5FFC" w:rsidRPr="004D3EED" w:rsidRDefault="004D3EED">
      <w:pPr>
        <w:rPr>
          <w:lang w:val="ru-RU"/>
        </w:rPr>
      </w:pPr>
      <w:r w:rsidRPr="004D3EED">
        <w:rPr>
          <w:lang w:val="ru-RU"/>
        </w:rPr>
        <w:t xml:space="preserve">(*) Сноска: пример тестируемости классов на основе </w:t>
      </w:r>
      <w:proofErr w:type="spellStart"/>
      <w:r>
        <w:rPr>
          <w:rStyle w:val="VerbatimChar"/>
        </w:rPr>
        <w:t>StreamReader</w:t>
      </w:r>
      <w:proofErr w:type="spellEnd"/>
      <w:r w:rsidRPr="004D3EED">
        <w:rPr>
          <w:lang w:val="ru-RU"/>
        </w:rPr>
        <w:t xml:space="preserve"> уже был </w:t>
      </w:r>
      <w:r w:rsidRPr="004D3EED">
        <w:rPr>
          <w:lang w:val="ru-RU"/>
        </w:rPr>
        <w:t>рассмотрен в главе о паттерне Фабричный Метод. Здесь же пример дублируется в несколько измененном виде для наглядности.</w:t>
      </w:r>
    </w:p>
    <w:p w:rsidR="008A5FFC" w:rsidRDefault="004D3EED">
      <w:pPr>
        <w:pStyle w:val="SourceCode"/>
      </w:pPr>
      <w:r>
        <w:rPr>
          <w:rStyle w:val="VerbatimChar"/>
        </w:rPr>
        <w:t xml:space="preserve">public class </w:t>
      </w:r>
      <w:proofErr w:type="spellStart"/>
      <w:r>
        <w:rPr>
          <w:rStyle w:val="VerbatimChar"/>
        </w:rPr>
        <w:t>LogEntryParser</w:t>
      </w:r>
      <w:proofErr w:type="spellEnd"/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private readonly TextReader _reader;</w:t>
      </w:r>
      <w:r>
        <w:br/>
      </w:r>
      <w:r>
        <w:br/>
      </w:r>
      <w:r>
        <w:rPr>
          <w:rStyle w:val="VerbatimChar"/>
        </w:rPr>
        <w:t xml:space="preserve">    public LogEntryParser(TextReader reader)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_reader = reader;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IEnumerable&lt;LogEntry&gt; Parse()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string line;</w:t>
      </w:r>
      <w:r>
        <w:br/>
      </w:r>
      <w:r>
        <w:rPr>
          <w:rStyle w:val="VerbatimChar"/>
        </w:rPr>
        <w:t xml:space="preserve">        while ((line = _reader.ReadLine()) != null)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yield return ParseLine(line);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private LogEntry ParseLine(str</w:t>
      </w:r>
      <w:r>
        <w:rPr>
          <w:rStyle w:val="VerbatimChar"/>
        </w:rPr>
        <w:t>ing line)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return new SimpleLogEntry();</w:t>
      </w:r>
      <w:r>
        <w:br/>
      </w:r>
      <w:r>
        <w:rPr>
          <w:rStyle w:val="VerbatimChar"/>
        </w:rPr>
        <w:lastRenderedPageBreak/>
        <w:t xml:space="preserve">    }</w:t>
      </w:r>
      <w:r>
        <w:br/>
      </w:r>
      <w:r>
        <w:rPr>
          <w:rStyle w:val="VerbatimChar"/>
        </w:rPr>
        <w:t>}</w:t>
      </w:r>
    </w:p>
    <w:p w:rsidR="008A5FFC" w:rsidRPr="004D3EED" w:rsidRDefault="004D3EED">
      <w:pPr>
        <w:rPr>
          <w:lang w:val="ru-RU"/>
        </w:rPr>
      </w:pPr>
      <w:r w:rsidRPr="004D3EED">
        <w:rPr>
          <w:lang w:val="ru-RU"/>
        </w:rPr>
        <w:t xml:space="preserve">Листинг 3.5.1 - Класс </w:t>
      </w:r>
      <w:proofErr w:type="spellStart"/>
      <w:r>
        <w:rPr>
          <w:rStyle w:val="VerbatimChar"/>
        </w:rPr>
        <w:t>LogEntryParser</w:t>
      </w:r>
      <w:proofErr w:type="spellEnd"/>
    </w:p>
    <w:p w:rsidR="008A5FFC" w:rsidRPr="004D3EED" w:rsidRDefault="004D3EED">
      <w:pPr>
        <w:rPr>
          <w:lang w:val="ru-RU"/>
        </w:rPr>
      </w:pPr>
      <w:r w:rsidRPr="004D3EED">
        <w:rPr>
          <w:lang w:val="ru-RU"/>
        </w:rPr>
        <w:t xml:space="preserve">В тесте достаточно создать строку с нужным содержимым, и создать передать экземпляр </w:t>
      </w:r>
      <w:proofErr w:type="spellStart"/>
      <w:r>
        <w:rPr>
          <w:rStyle w:val="VerbatimChar"/>
        </w:rPr>
        <w:t>StringReader</w:t>
      </w:r>
      <w:proofErr w:type="spellEnd"/>
      <w:r w:rsidRPr="004D3EED">
        <w:rPr>
          <w:lang w:val="ru-RU"/>
        </w:rPr>
        <w:t xml:space="preserve"> (листинг 3.5.2):</w:t>
      </w:r>
    </w:p>
    <w:p w:rsidR="008A5FFC" w:rsidRDefault="004D3EED">
      <w:pPr>
        <w:pStyle w:val="SourceCode"/>
      </w:pPr>
      <w:r>
        <w:rPr>
          <w:rStyle w:val="VerbatimChar"/>
        </w:rPr>
        <w:t>[</w:t>
      </w:r>
      <w:proofErr w:type="spellStart"/>
      <w:r>
        <w:rPr>
          <w:rStyle w:val="VerbatimChar"/>
        </w:rPr>
        <w:t>TestFixture</w:t>
      </w:r>
      <w:proofErr w:type="spellEnd"/>
      <w:proofErr w:type="gramStart"/>
      <w:r>
        <w:rPr>
          <w:rStyle w:val="VerbatimChar"/>
        </w:rPr>
        <w:t>]</w:t>
      </w:r>
      <w:proofErr w:type="gramEnd"/>
      <w:r>
        <w:br/>
      </w:r>
      <w:r>
        <w:rPr>
          <w:rStyle w:val="VerbatimChar"/>
        </w:rPr>
        <w:t xml:space="preserve">class </w:t>
      </w:r>
      <w:proofErr w:type="spellStart"/>
      <w:r>
        <w:rPr>
          <w:rStyle w:val="VerbatimChar"/>
        </w:rPr>
        <w:t>LogEntryParserTests</w:t>
      </w:r>
      <w:proofErr w:type="spellEnd"/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</w:rPr>
        <w:t xml:space="preserve">  [Test]</w:t>
      </w:r>
      <w:r>
        <w:br/>
      </w:r>
      <w:r>
        <w:rPr>
          <w:rStyle w:val="VerbatimChar"/>
        </w:rPr>
        <w:t xml:space="preserve">    public void OneLineSequenceProducesOneItem()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var sr = new StringReader("2015-01-19 [INFO] Message");</w:t>
      </w:r>
      <w:r>
        <w:br/>
      </w:r>
      <w:r>
        <w:rPr>
          <w:rStyle w:val="VerbatimChar"/>
        </w:rPr>
        <w:t xml:space="preserve">        var cut = new LogEntryParser(sr);</w:t>
      </w:r>
      <w:r>
        <w:br/>
      </w:r>
      <w:r>
        <w:br/>
      </w:r>
      <w:r>
        <w:rPr>
          <w:rStyle w:val="VerbatimChar"/>
        </w:rPr>
        <w:t xml:space="preserve">        Assert.That(cut.Parse().Count(), Is.EqualTo(1));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8A5FFC" w:rsidRDefault="004D3EED">
      <w:r>
        <w:t>Листинг 3.5.2 - Тест</w:t>
      </w:r>
      <w:r>
        <w:t xml:space="preserve"> класса </w:t>
      </w:r>
      <w:r>
        <w:rPr>
          <w:rStyle w:val="VerbatimChar"/>
        </w:rPr>
        <w:t>LogEntryParser</w:t>
      </w:r>
    </w:p>
    <w:p w:rsidR="008A5FFC" w:rsidRPr="004D3EED" w:rsidRDefault="004D3EED">
      <w:pPr>
        <w:rPr>
          <w:lang w:val="ru-RU"/>
        </w:rPr>
      </w:pPr>
      <w:r>
        <w:t xml:space="preserve">Этому подходу следуют многие классы .NET Framework, например, </w:t>
      </w:r>
      <w:r>
        <w:rPr>
          <w:rStyle w:val="VerbatimChar"/>
        </w:rPr>
        <w:t>XmlReader</w:t>
      </w:r>
      <w:r>
        <w:t>/</w:t>
      </w:r>
      <w:r>
        <w:rPr>
          <w:rStyle w:val="VerbatimChar"/>
        </w:rPr>
        <w:t>XmlWriter</w:t>
      </w:r>
      <w:r>
        <w:t xml:space="preserve">, </w:t>
      </w:r>
      <w:r>
        <w:rPr>
          <w:rStyle w:val="VerbatimChar"/>
        </w:rPr>
        <w:t>XElement</w:t>
      </w:r>
      <w:r>
        <w:t>/</w:t>
      </w:r>
      <w:r>
        <w:rPr>
          <w:rStyle w:val="VerbatimChar"/>
        </w:rPr>
        <w:t>XDocument</w:t>
      </w:r>
      <w:r>
        <w:t xml:space="preserve"> и многие другие. </w:t>
      </w:r>
      <w:proofErr w:type="spellStart"/>
      <w:r>
        <w:rPr>
          <w:rStyle w:val="VerbatimChar"/>
        </w:rPr>
        <w:t>TextReader</w:t>
      </w:r>
      <w:proofErr w:type="spellEnd"/>
      <w:r w:rsidRPr="004D3EED">
        <w:rPr>
          <w:lang w:val="ru-RU"/>
        </w:rPr>
        <w:t>/</w:t>
      </w:r>
      <w:proofErr w:type="spellStart"/>
      <w:r>
        <w:rPr>
          <w:rStyle w:val="VerbatimChar"/>
        </w:rPr>
        <w:t>TextWriter</w:t>
      </w:r>
      <w:proofErr w:type="spellEnd"/>
      <w:r w:rsidRPr="004D3EED">
        <w:rPr>
          <w:lang w:val="ru-RU"/>
        </w:rPr>
        <w:t xml:space="preserve"> представляют собой абстракции для работы с текстовыми данных, которые устраняют необходимост</w:t>
      </w:r>
      <w:r w:rsidRPr="004D3EED">
        <w:rPr>
          <w:lang w:val="ru-RU"/>
        </w:rPr>
        <w:t xml:space="preserve">ь </w:t>
      </w:r>
      <w:proofErr w:type="spellStart"/>
      <w:r w:rsidRPr="004D3EED">
        <w:rPr>
          <w:lang w:val="ru-RU"/>
        </w:rPr>
        <w:t>самоп</w:t>
      </w:r>
      <w:bookmarkStart w:id="2" w:name="_GoBack"/>
      <w:bookmarkEnd w:id="2"/>
      <w:r w:rsidRPr="004D3EED">
        <w:rPr>
          <w:lang w:val="ru-RU"/>
        </w:rPr>
        <w:t>исных</w:t>
      </w:r>
      <w:proofErr w:type="spellEnd"/>
      <w:r w:rsidRPr="004D3EED">
        <w:rPr>
          <w:lang w:val="ru-RU"/>
        </w:rPr>
        <w:t xml:space="preserve"> интерфейсов, таких как </w:t>
      </w:r>
      <w:proofErr w:type="spellStart"/>
      <w:r>
        <w:rPr>
          <w:rStyle w:val="VerbatimChar"/>
        </w:rPr>
        <w:t>IReader</w:t>
      </w:r>
      <w:proofErr w:type="spellEnd"/>
      <w:r w:rsidRPr="004D3EED">
        <w:rPr>
          <w:lang w:val="ru-RU"/>
        </w:rPr>
        <w:t>/</w:t>
      </w:r>
      <w:proofErr w:type="spellStart"/>
      <w:r>
        <w:rPr>
          <w:rStyle w:val="VerbatimChar"/>
        </w:rPr>
        <w:t>IWriter</w:t>
      </w:r>
      <w:proofErr w:type="spellEnd"/>
      <w:r w:rsidRPr="004D3EED">
        <w:rPr>
          <w:lang w:val="ru-RU"/>
        </w:rPr>
        <w:t>.</w:t>
      </w:r>
    </w:p>
    <w:sectPr w:rsidR="008A5FFC" w:rsidRPr="004D3EE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0FF1F9E"/>
    <w:multiLevelType w:val="multilevel"/>
    <w:tmpl w:val="A46A10B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3D485D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2492DC1"/>
    <w:multiLevelType w:val="multilevel"/>
    <w:tmpl w:val="4808C7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4D3EED"/>
    <w:rsid w:val="004E29B3"/>
    <w:rsid w:val="00590D07"/>
    <w:rsid w:val="00784D58"/>
    <w:rsid w:val="008A5FFC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64BF81-BFF8-46EF-A37E-2849623C4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537</Words>
  <Characters>3062</Characters>
  <Application>Microsoft Office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Sergey Teplyakov</cp:lastModifiedBy>
  <cp:revision>2</cp:revision>
  <dcterms:created xsi:type="dcterms:W3CDTF">2015-01-20T06:02:00Z</dcterms:created>
  <dcterms:modified xsi:type="dcterms:W3CDTF">2015-01-20T06:03:00Z</dcterms:modified>
</cp:coreProperties>
</file>